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03" w:rsidRPr="0033289B" w:rsidRDefault="00D54603" w:rsidP="00D54603">
      <w:pPr>
        <w:spacing w:line="360" w:lineRule="auto"/>
        <w:rPr>
          <w:rFonts w:eastAsia="Times New Roman"/>
          <w:b/>
          <w:bCs/>
        </w:rPr>
      </w:pPr>
      <w:bookmarkStart w:id="0" w:name="_GoBack"/>
      <w:bookmarkEnd w:id="0"/>
    </w:p>
    <w:p w:rsidR="008C2417" w:rsidRDefault="008C2417" w:rsidP="008C2417">
      <w:pPr>
        <w:spacing w:line="360" w:lineRule="auto"/>
        <w:contextualSpacing/>
        <w:jc w:val="both"/>
        <w:rPr>
          <w:b/>
          <w:noProof/>
        </w:rPr>
      </w:pPr>
      <w:r>
        <w:rPr>
          <w:rFonts w:eastAsia="Times New Roman"/>
          <w:b/>
          <w:bCs/>
        </w:rPr>
        <w:t xml:space="preserve">                                           </w:t>
      </w:r>
      <w:r w:rsidR="0060144D">
        <w:rPr>
          <w:rFonts w:eastAsia="Times New Roman"/>
          <w:b/>
          <w:bCs/>
        </w:rPr>
        <w:t xml:space="preserve">   </w:t>
      </w:r>
      <w:r w:rsidRPr="006813D5">
        <w:rPr>
          <w:rFonts w:eastAsia="Times New Roman"/>
          <w:b/>
          <w:bCs/>
        </w:rPr>
        <w:t>V</w:t>
      </w:r>
      <w:r>
        <w:rPr>
          <w:rFonts w:eastAsia="Times New Roman"/>
          <w:b/>
          <w:bCs/>
        </w:rPr>
        <w:t>endim nr. 31 dat</w:t>
      </w:r>
      <w:r w:rsidRPr="006813D5">
        <w:rPr>
          <w:b/>
          <w:noProof/>
        </w:rPr>
        <w:t xml:space="preserve">ë </w:t>
      </w:r>
      <w:r w:rsidR="0032023C" w:rsidRPr="0033289B">
        <w:rPr>
          <w:b/>
          <w:bCs/>
          <w:noProof/>
        </w:rPr>
        <w:t>04.10.2021</w:t>
      </w:r>
    </w:p>
    <w:p w:rsidR="008C2417" w:rsidRPr="006813D5" w:rsidRDefault="00DB1423" w:rsidP="00DB1423">
      <w:pPr>
        <w:spacing w:line="360" w:lineRule="auto"/>
        <w:contextualSpacing/>
        <w:jc w:val="both"/>
        <w:rPr>
          <w:b/>
          <w:noProof/>
        </w:rPr>
      </w:pPr>
      <w:r>
        <w:rPr>
          <w:b/>
          <w:noProof/>
        </w:rPr>
        <w:t xml:space="preserve">                                                            </w:t>
      </w:r>
      <w:r w:rsidR="0060144D">
        <w:rPr>
          <w:b/>
          <w:noProof/>
        </w:rPr>
        <w:t xml:space="preserve">  </w:t>
      </w:r>
      <w:r w:rsidR="00697E46">
        <w:rPr>
          <w:b/>
          <w:noProof/>
        </w:rPr>
        <w:t xml:space="preserve"> </w:t>
      </w:r>
      <w:r w:rsidR="001B1E5B">
        <w:rPr>
          <w:b/>
          <w:noProof/>
        </w:rPr>
        <w:t>(V-31</w:t>
      </w:r>
      <w:r w:rsidR="008C2417">
        <w:rPr>
          <w:b/>
          <w:noProof/>
        </w:rPr>
        <w:t>/21)</w:t>
      </w:r>
    </w:p>
    <w:p w:rsidR="00D54603" w:rsidRPr="0033289B" w:rsidRDefault="00D54603" w:rsidP="008C2417">
      <w:pPr>
        <w:spacing w:line="360" w:lineRule="auto"/>
        <w:jc w:val="both"/>
        <w:rPr>
          <w:rFonts w:eastAsia="Times New Roman"/>
          <w:b/>
          <w:bCs/>
        </w:rPr>
      </w:pPr>
    </w:p>
    <w:p w:rsidR="00D54603" w:rsidRPr="0060144D" w:rsidRDefault="00D54603" w:rsidP="0060144D">
      <w:pPr>
        <w:spacing w:line="360" w:lineRule="auto"/>
        <w:ind w:firstLine="720"/>
        <w:jc w:val="both"/>
        <w:rPr>
          <w:rFonts w:eastAsia="Times New Roman"/>
        </w:rPr>
      </w:pPr>
      <w:r w:rsidRPr="0033289B">
        <w:rPr>
          <w:rFonts w:eastAsia="Times New Roman"/>
        </w:rPr>
        <w:t xml:space="preserve">Gjykata Kushtetuese </w:t>
      </w:r>
      <w:r w:rsidR="00B06B0E">
        <w:rPr>
          <w:rFonts w:eastAsia="Times New Roman"/>
        </w:rPr>
        <w:t>e</w:t>
      </w:r>
      <w:r w:rsidRPr="0033289B">
        <w:rPr>
          <w:rFonts w:eastAsia="Times New Roman"/>
        </w:rPr>
        <w:t xml:space="preserve"> Republikës së Shqipërisë, e përbërë nga:</w:t>
      </w:r>
      <w:r w:rsidR="00DB1423">
        <w:rPr>
          <w:rFonts w:eastAsia="Times New Roman"/>
        </w:rPr>
        <w:t xml:space="preserve"> Vitore Tusha, </w:t>
      </w:r>
      <w:r w:rsidR="001A398B" w:rsidRPr="0033289B">
        <w:rPr>
          <w:rFonts w:eastAsia="Times New Roman"/>
        </w:rPr>
        <w:t>Kryetare</w:t>
      </w:r>
      <w:r w:rsidR="00DB1423">
        <w:rPr>
          <w:rFonts w:eastAsia="Times New Roman"/>
        </w:rPr>
        <w:t xml:space="preserve">, </w:t>
      </w:r>
      <w:r w:rsidR="001A398B" w:rsidRPr="0033289B">
        <w:rPr>
          <w:rFonts w:eastAsia="Times New Roman"/>
        </w:rPr>
        <w:t xml:space="preserve"> </w:t>
      </w:r>
      <w:r w:rsidR="00DB1423">
        <w:rPr>
          <w:rFonts w:eastAsia="Times New Roman"/>
        </w:rPr>
        <w:t>Elsa Toska,</w:t>
      </w:r>
      <w:r w:rsidR="00DB1423">
        <w:rPr>
          <w:rFonts w:eastAsia="Times New Roman"/>
        </w:rPr>
        <w:tab/>
      </w:r>
      <w:r w:rsidR="0060144D">
        <w:rPr>
          <w:rFonts w:eastAsia="Times New Roman"/>
        </w:rPr>
        <w:t xml:space="preserve">Marsida Xhaferllari, Fiona Papajorgji, </w:t>
      </w:r>
      <w:r w:rsidR="00697E46">
        <w:rPr>
          <w:rFonts w:eastAsia="Times New Roman"/>
        </w:rPr>
        <w:t xml:space="preserve">Altin Binaj, </w:t>
      </w:r>
      <w:r w:rsidR="0060144D">
        <w:rPr>
          <w:rFonts w:eastAsia="Times New Roman"/>
        </w:rPr>
        <w:t>Sonila Bejtja, Përparim Kalo,a</w:t>
      </w:r>
      <w:r w:rsidR="001A398B" w:rsidRPr="0033289B">
        <w:rPr>
          <w:rFonts w:eastAsia="Times New Roman"/>
        </w:rPr>
        <w:t>nëtar</w:t>
      </w:r>
      <w:r w:rsidR="0060144D" w:rsidRPr="0033289B">
        <w:rPr>
          <w:rFonts w:eastAsia="Times New Roman"/>
        </w:rPr>
        <w:t>ë</w:t>
      </w:r>
      <w:r w:rsidR="0060144D">
        <w:rPr>
          <w:rFonts w:eastAsia="Times New Roman"/>
        </w:rPr>
        <w:t xml:space="preserve">, </w:t>
      </w:r>
      <w:r w:rsidRPr="0033289B">
        <w:t xml:space="preserve">me sekretare Enina Kotoni, në datën </w:t>
      </w:r>
      <w:r w:rsidRPr="0033289B">
        <w:rPr>
          <w:rFonts w:eastAsia="Times New Roman"/>
        </w:rPr>
        <w:t xml:space="preserve">28.09.2021 </w:t>
      </w:r>
      <w:r w:rsidRPr="0033289B">
        <w:t>mori në shqyrtim në seancë plenare publike çështjen nr. 3 (E) 2021 të Regjistrit Themeltar, që u përket:</w:t>
      </w:r>
    </w:p>
    <w:p w:rsidR="00D54603" w:rsidRPr="0033289B" w:rsidRDefault="00D54603" w:rsidP="00D54603">
      <w:pPr>
        <w:spacing w:line="360" w:lineRule="auto"/>
        <w:rPr>
          <w:b/>
        </w:rPr>
      </w:pPr>
    </w:p>
    <w:p w:rsidR="00D54603" w:rsidRPr="0033289B" w:rsidRDefault="00D54603" w:rsidP="00D54603">
      <w:pPr>
        <w:spacing w:line="360" w:lineRule="auto"/>
        <w:ind w:left="2880" w:hanging="2160"/>
        <w:jc w:val="both"/>
      </w:pPr>
      <w:r w:rsidRPr="0033289B">
        <w:rPr>
          <w:b/>
        </w:rPr>
        <w:t xml:space="preserve">KËRKUES: </w:t>
      </w:r>
      <w:r w:rsidRPr="0033289B">
        <w:rPr>
          <w:b/>
        </w:rPr>
        <w:tab/>
        <w:t xml:space="preserve">ELTON DEBRESHI, </w:t>
      </w:r>
      <w:r w:rsidRPr="0033289B">
        <w:t>përfaqësuar nga avokat Gentian Sej</w:t>
      </w:r>
      <w:r w:rsidR="00A91769" w:rsidRPr="0033289B">
        <w:t>r</w:t>
      </w:r>
      <w:r w:rsidR="007F74D3" w:rsidRPr="0033289B">
        <w:t xml:space="preserve">ani, </w:t>
      </w:r>
      <w:r w:rsidRPr="0033289B">
        <w:t>me prokurë të posaçme.</w:t>
      </w:r>
    </w:p>
    <w:p w:rsidR="00D54603" w:rsidRPr="0033289B" w:rsidRDefault="00D54603" w:rsidP="00D54603">
      <w:pPr>
        <w:spacing w:line="360" w:lineRule="auto"/>
        <w:ind w:firstLine="720"/>
        <w:jc w:val="both"/>
        <w:rPr>
          <w:b/>
        </w:rPr>
      </w:pPr>
    </w:p>
    <w:p w:rsidR="00D54603" w:rsidRPr="0033289B" w:rsidRDefault="00D54603" w:rsidP="00D54603">
      <w:pPr>
        <w:spacing w:line="360" w:lineRule="auto"/>
        <w:ind w:firstLine="720"/>
        <w:jc w:val="both"/>
        <w:rPr>
          <w:b/>
        </w:rPr>
      </w:pPr>
      <w:r w:rsidRPr="0033289B">
        <w:rPr>
          <w:b/>
        </w:rPr>
        <w:t>SUBJEKTE TË INTERESUARA:</w:t>
      </w:r>
    </w:p>
    <w:p w:rsidR="00D54603" w:rsidRPr="0033289B" w:rsidRDefault="00D54603" w:rsidP="00D54603">
      <w:pPr>
        <w:spacing w:line="360" w:lineRule="auto"/>
        <w:ind w:left="2880"/>
        <w:jc w:val="both"/>
      </w:pPr>
      <w:r w:rsidRPr="0033289B">
        <w:rPr>
          <w:b/>
        </w:rPr>
        <w:t xml:space="preserve">KUVENDI I REPULIKËS SË SHQIPËRISË, </w:t>
      </w:r>
      <w:r w:rsidR="009A3139" w:rsidRPr="0033289B">
        <w:t>përfaqësuar nga</w:t>
      </w:r>
      <w:r w:rsidR="008917DB" w:rsidRPr="0033289B">
        <w:t xml:space="preserve"> </w:t>
      </w:r>
      <w:r w:rsidRPr="0033289B">
        <w:t xml:space="preserve">Mimoza Arbi, me autorizim. </w:t>
      </w:r>
    </w:p>
    <w:p w:rsidR="008917DB" w:rsidRPr="0033289B" w:rsidRDefault="00D54603" w:rsidP="008917DB">
      <w:pPr>
        <w:spacing w:line="360" w:lineRule="auto"/>
        <w:ind w:left="2880" w:hanging="2160"/>
        <w:jc w:val="both"/>
        <w:rPr>
          <w:b/>
          <w:bCs/>
        </w:rPr>
      </w:pPr>
      <w:r w:rsidRPr="0033289B">
        <w:rPr>
          <w:b/>
        </w:rPr>
        <w:tab/>
      </w:r>
      <w:r w:rsidRPr="0033289B">
        <w:rPr>
          <w:b/>
          <w:bCs/>
        </w:rPr>
        <w:t>AVOKATI I POPULLIT</w:t>
      </w:r>
      <w:r w:rsidR="001337CA" w:rsidRPr="0033289B">
        <w:rPr>
          <w:bCs/>
        </w:rPr>
        <w:t>,</w:t>
      </w:r>
      <w:r w:rsidR="007F74D3" w:rsidRPr="0033289B">
        <w:rPr>
          <w:bCs/>
        </w:rPr>
        <w:t xml:space="preserve"> </w:t>
      </w:r>
      <w:r w:rsidR="008917DB" w:rsidRPr="0033289B">
        <w:rPr>
          <w:bCs/>
        </w:rPr>
        <w:t xml:space="preserve">Erinda Ballanca, e paraqitur personalisht në gjykim. </w:t>
      </w:r>
    </w:p>
    <w:p w:rsidR="008917DB" w:rsidRPr="0033289B" w:rsidRDefault="00D54603" w:rsidP="008917DB">
      <w:pPr>
        <w:spacing w:line="360" w:lineRule="auto"/>
        <w:ind w:left="2880" w:hanging="2160"/>
        <w:jc w:val="both"/>
        <w:rPr>
          <w:b/>
          <w:bCs/>
        </w:rPr>
      </w:pPr>
      <w:r w:rsidRPr="0033289B">
        <w:rPr>
          <w:b/>
        </w:rPr>
        <w:tab/>
        <w:t>KOMISIONERI PËR MBROJTJEN NGA DISKRIMINIMI</w:t>
      </w:r>
      <w:r w:rsidR="001337CA" w:rsidRPr="0033289B">
        <w:t>,</w:t>
      </w:r>
      <w:r w:rsidRPr="0033289B">
        <w:rPr>
          <w:b/>
        </w:rPr>
        <w:t xml:space="preserve"> </w:t>
      </w:r>
      <w:r w:rsidR="007F74D3" w:rsidRPr="0033289B">
        <w:t>Robert Gajda</w:t>
      </w:r>
      <w:r w:rsidR="008917DB" w:rsidRPr="0033289B">
        <w:t xml:space="preserve">, </w:t>
      </w:r>
      <w:r w:rsidR="00AD5E01" w:rsidRPr="0033289B">
        <w:t xml:space="preserve">i </w:t>
      </w:r>
      <w:r w:rsidR="008917DB" w:rsidRPr="0033289B">
        <w:rPr>
          <w:bCs/>
        </w:rPr>
        <w:t xml:space="preserve">paraqitur personalisht në gjykim. </w:t>
      </w:r>
    </w:p>
    <w:p w:rsidR="00D54603" w:rsidRPr="0033289B" w:rsidRDefault="00D54603" w:rsidP="00D54603">
      <w:pPr>
        <w:spacing w:line="360" w:lineRule="auto"/>
        <w:ind w:left="2880" w:hanging="2160"/>
        <w:jc w:val="both"/>
        <w:rPr>
          <w:b/>
        </w:rPr>
      </w:pPr>
      <w:r w:rsidRPr="0033289B">
        <w:tab/>
      </w:r>
      <w:r w:rsidRPr="0033289B">
        <w:tab/>
      </w:r>
    </w:p>
    <w:p w:rsidR="00D54603" w:rsidRPr="0033289B" w:rsidRDefault="00D54603" w:rsidP="00D54603">
      <w:pPr>
        <w:spacing w:line="360" w:lineRule="auto"/>
        <w:ind w:left="2880" w:hanging="2160"/>
        <w:jc w:val="both"/>
        <w:rPr>
          <w:b/>
        </w:rPr>
      </w:pPr>
      <w:r w:rsidRPr="0033289B">
        <w:rPr>
          <w:b/>
        </w:rPr>
        <w:t>OBJEKTI:</w:t>
      </w:r>
      <w:r w:rsidRPr="0033289B">
        <w:rPr>
          <w:b/>
        </w:rPr>
        <w:tab/>
        <w:t>Shfuqizimi i pikës 1 të nenit 162 të ligjit nr. 10019, datë 29.12.2008 “Kodi Zgjedhor i Republikës së Shqipërisë”, të ndryshuar, si e papajtueshme me Kushtetutën e Republikë</w:t>
      </w:r>
      <w:r w:rsidR="001337CA" w:rsidRPr="0033289B">
        <w:rPr>
          <w:b/>
        </w:rPr>
        <w:t>s</w:t>
      </w:r>
      <w:r w:rsidRPr="0033289B">
        <w:rPr>
          <w:b/>
        </w:rPr>
        <w:t xml:space="preserve"> </w:t>
      </w:r>
      <w:r w:rsidR="001337CA" w:rsidRPr="0033289B">
        <w:rPr>
          <w:b/>
        </w:rPr>
        <w:t>së</w:t>
      </w:r>
      <w:r w:rsidRPr="0033289B">
        <w:rPr>
          <w:b/>
        </w:rPr>
        <w:t xml:space="preserve"> Shqipërisë.</w:t>
      </w:r>
    </w:p>
    <w:p w:rsidR="00D54603" w:rsidRPr="0033289B" w:rsidRDefault="00D54603" w:rsidP="00D54603">
      <w:pPr>
        <w:spacing w:line="360" w:lineRule="auto"/>
        <w:ind w:left="2160" w:hanging="2160"/>
        <w:jc w:val="both"/>
        <w:rPr>
          <w:b/>
        </w:rPr>
      </w:pPr>
    </w:p>
    <w:p w:rsidR="00D54603" w:rsidRPr="0033289B" w:rsidRDefault="00D54603" w:rsidP="00D54603">
      <w:pPr>
        <w:spacing w:line="360" w:lineRule="auto"/>
        <w:ind w:left="2880" w:hanging="2160"/>
        <w:jc w:val="both"/>
      </w:pPr>
      <w:r w:rsidRPr="0033289B">
        <w:rPr>
          <w:b/>
        </w:rPr>
        <w:t>BAZA LIGJORE:</w:t>
      </w:r>
      <w:r w:rsidRPr="0033289B">
        <w:rPr>
          <w:b/>
        </w:rPr>
        <w:tab/>
      </w:r>
      <w:r w:rsidRPr="0033289B">
        <w:t>Nenet 1, pika 3, 3, 18, pikat 1 dhe 2, 45, pikat 1 dhe 4, 124, 131, pika 1, shkronja “a” dhe 134, pika 1, shkronja “i”</w:t>
      </w:r>
      <w:r w:rsidR="001337CA" w:rsidRPr="0033289B">
        <w:t>,</w:t>
      </w:r>
      <w:r w:rsidRPr="0033289B">
        <w:t xml:space="preserve"> të Kushtetutës së Republikës së Shqipërisë; neni 14 i Konventës Evropiane për të Drejtat e Njeriut (</w:t>
      </w:r>
      <w:r w:rsidRPr="0033289B">
        <w:rPr>
          <w:i/>
        </w:rPr>
        <w:t>KEDNJ</w:t>
      </w:r>
      <w:r w:rsidRPr="0033289B">
        <w:t xml:space="preserve">) dhe neni 3 i </w:t>
      </w:r>
      <w:r w:rsidR="001337CA" w:rsidRPr="0033289B">
        <w:t>P</w:t>
      </w:r>
      <w:r w:rsidRPr="0033289B">
        <w:t xml:space="preserve">rotokollit nr. 1 të saj; nenet 49, pika 3, shkronja “e”, 72 e vijues të ligjit nr. 8577, datë 10.02.2000 “Për organizimin dhe funksionimin e Gjykatës Kushtetuese të Republikës së Shqipërisë”, të ndryshuar </w:t>
      </w:r>
      <w:r w:rsidRPr="0033289B">
        <w:rPr>
          <w:i/>
        </w:rPr>
        <w:t>(ligji nr. 8577/2000)</w:t>
      </w:r>
      <w:r w:rsidRPr="0033289B">
        <w:t>.</w:t>
      </w:r>
    </w:p>
    <w:p w:rsidR="00D54603" w:rsidRPr="0033289B" w:rsidRDefault="00D54603" w:rsidP="00D54603">
      <w:pPr>
        <w:spacing w:line="360" w:lineRule="auto"/>
        <w:ind w:left="2160" w:hanging="2160"/>
        <w:jc w:val="both"/>
      </w:pPr>
    </w:p>
    <w:p w:rsidR="00D54603" w:rsidRPr="0033289B" w:rsidRDefault="00D54603" w:rsidP="00D54603">
      <w:pPr>
        <w:tabs>
          <w:tab w:val="left" w:pos="2880"/>
        </w:tabs>
        <w:spacing w:line="360" w:lineRule="auto"/>
        <w:contextualSpacing/>
        <w:rPr>
          <w:b/>
          <w:bCs/>
        </w:rPr>
      </w:pPr>
      <w:r w:rsidRPr="0033289B">
        <w:rPr>
          <w:b/>
          <w:bCs/>
        </w:rPr>
        <w:t>GJYKATA KUSHTETUESE,</w:t>
      </w:r>
    </w:p>
    <w:p w:rsidR="00D54603" w:rsidRPr="0033289B" w:rsidRDefault="00D54603" w:rsidP="00D54603">
      <w:pPr>
        <w:tabs>
          <w:tab w:val="left" w:pos="1080"/>
        </w:tabs>
        <w:spacing w:line="360" w:lineRule="auto"/>
        <w:ind w:firstLine="720"/>
        <w:contextualSpacing/>
        <w:jc w:val="both"/>
      </w:pPr>
      <w:r w:rsidRPr="0033289B">
        <w:lastRenderedPageBreak/>
        <w:t>p</w:t>
      </w:r>
      <w:r w:rsidR="001337CA" w:rsidRPr="0033289B">
        <w:t>asi dëgjoi relatorin e çështjes</w:t>
      </w:r>
      <w:r w:rsidRPr="0033289B">
        <w:t xml:space="preserve"> Përparim Kalo, mori në shqyrtim pretendimet e kërkuesit, i cili kërkoi pranimin e kërkesës, parashtrimet e subjekt</w:t>
      </w:r>
      <w:r w:rsidR="005B3618" w:rsidRPr="0033289B">
        <w:t xml:space="preserve">it </w:t>
      </w:r>
      <w:r w:rsidRPr="0033289B">
        <w:t xml:space="preserve">të interesuar, Kuvendit të Republikës së Shqipërisë </w:t>
      </w:r>
      <w:r w:rsidRPr="0033289B">
        <w:rPr>
          <w:i/>
        </w:rPr>
        <w:t>(Kuvendi)</w:t>
      </w:r>
      <w:r w:rsidRPr="0033289B">
        <w:t xml:space="preserve">, që kërkoi rrëzimin e kërkesës, mendimet e </w:t>
      </w:r>
      <w:r w:rsidR="005B3618" w:rsidRPr="0033289B">
        <w:t xml:space="preserve">subjekteve të interesuara, </w:t>
      </w:r>
      <w:r w:rsidRPr="0033289B">
        <w:t>Avokatit të Popullit dhe Komisionerit për Mbrojtjen nga Diskriminimi, si dhe diskutoi çështjen në tërësi,</w:t>
      </w:r>
    </w:p>
    <w:p w:rsidR="00D54603" w:rsidRPr="0033289B" w:rsidRDefault="00D54603" w:rsidP="00D54603">
      <w:pPr>
        <w:spacing w:line="360" w:lineRule="auto"/>
        <w:contextualSpacing/>
        <w:rPr>
          <w:b/>
          <w:bCs/>
        </w:rPr>
      </w:pPr>
    </w:p>
    <w:p w:rsidR="00D54603" w:rsidRPr="0033289B" w:rsidRDefault="00D54603" w:rsidP="00D54603">
      <w:pPr>
        <w:spacing w:line="360" w:lineRule="auto"/>
        <w:contextualSpacing/>
        <w:rPr>
          <w:b/>
          <w:bCs/>
        </w:rPr>
      </w:pPr>
      <w:r w:rsidRPr="0033289B">
        <w:rPr>
          <w:b/>
          <w:bCs/>
        </w:rPr>
        <w:t>V Ë R E N:</w:t>
      </w:r>
    </w:p>
    <w:p w:rsidR="00D54603" w:rsidRPr="0033289B" w:rsidRDefault="00D54603" w:rsidP="00D54603">
      <w:pPr>
        <w:tabs>
          <w:tab w:val="left" w:pos="851"/>
        </w:tabs>
        <w:spacing w:line="360" w:lineRule="auto"/>
        <w:contextualSpacing/>
        <w:rPr>
          <w:b/>
          <w:bCs/>
        </w:rPr>
      </w:pPr>
      <w:r w:rsidRPr="0033289B">
        <w:rPr>
          <w:b/>
          <w:bCs/>
        </w:rPr>
        <w:t>I</w:t>
      </w:r>
    </w:p>
    <w:p w:rsidR="00D54603" w:rsidRPr="0033289B" w:rsidRDefault="00D54603" w:rsidP="00D54603">
      <w:pPr>
        <w:spacing w:line="360" w:lineRule="auto"/>
        <w:contextualSpacing/>
        <w:rPr>
          <w:rFonts w:eastAsia="Times New Roman"/>
          <w:b/>
        </w:rPr>
      </w:pPr>
      <w:r w:rsidRPr="0033289B">
        <w:rPr>
          <w:rFonts w:eastAsia="Times New Roman"/>
          <w:b/>
        </w:rPr>
        <w:t>Rrethanat e çështjes</w:t>
      </w:r>
    </w:p>
    <w:p w:rsidR="00D54603" w:rsidRPr="0033289B" w:rsidRDefault="00D54603" w:rsidP="00D54603">
      <w:pPr>
        <w:numPr>
          <w:ilvl w:val="0"/>
          <w:numId w:val="2"/>
        </w:numPr>
        <w:tabs>
          <w:tab w:val="left" w:pos="720"/>
          <w:tab w:val="left" w:pos="1170"/>
        </w:tabs>
        <w:spacing w:line="360" w:lineRule="auto"/>
        <w:ind w:left="0" w:firstLine="810"/>
        <w:jc w:val="both"/>
      </w:pPr>
      <w:r w:rsidRPr="0033289B">
        <w:t xml:space="preserve">Me </w:t>
      </w:r>
      <w:r w:rsidR="001337CA" w:rsidRPr="0033289B">
        <w:t>d</w:t>
      </w:r>
      <w:r w:rsidRPr="0033289B">
        <w:t>ekretin nr. 11700, datë 06.09.2020</w:t>
      </w:r>
      <w:r w:rsidR="00806FA0" w:rsidRPr="0033289B">
        <w:t>,</w:t>
      </w:r>
      <w:r w:rsidRPr="0033289B">
        <w:t xml:space="preserve"> Presidenti i Republikës </w:t>
      </w:r>
      <w:r w:rsidR="001337CA" w:rsidRPr="0033289B">
        <w:t xml:space="preserve">ka </w:t>
      </w:r>
      <w:r w:rsidRPr="0033289B">
        <w:t>cakt</w:t>
      </w:r>
      <w:r w:rsidR="001337CA" w:rsidRPr="0033289B">
        <w:t xml:space="preserve">uar </w:t>
      </w:r>
      <w:r w:rsidRPr="0033289B">
        <w:t xml:space="preserve">ditën e diel 25.04.2021 si datë për zhvillimin e zgjedhjeve për Kuvendin. </w:t>
      </w:r>
    </w:p>
    <w:p w:rsidR="00D54603" w:rsidRPr="0033289B" w:rsidRDefault="00D54603" w:rsidP="00D54603">
      <w:pPr>
        <w:numPr>
          <w:ilvl w:val="0"/>
          <w:numId w:val="2"/>
        </w:numPr>
        <w:tabs>
          <w:tab w:val="left" w:pos="720"/>
          <w:tab w:val="left" w:pos="1170"/>
        </w:tabs>
        <w:spacing w:line="360" w:lineRule="auto"/>
        <w:ind w:left="0" w:firstLine="810"/>
        <w:jc w:val="both"/>
      </w:pPr>
      <w:r w:rsidRPr="0033289B">
        <w:t>Me vendimin nr. 63, datë 11.02.2021, në zbatim të nenit 69 të ligjit nr. 10019, datë 29.12.2008 “Kodi Zgjedhor i Republikës së Shqipërisë”, të ndryshuar (</w:t>
      </w:r>
      <w:r w:rsidRPr="0033289B">
        <w:rPr>
          <w:i/>
        </w:rPr>
        <w:t>Kodi Zgjedhor</w:t>
      </w:r>
      <w:r w:rsidRPr="0033289B">
        <w:t>)</w:t>
      </w:r>
      <w:r w:rsidR="001337CA" w:rsidRPr="0033289B">
        <w:t>,</w:t>
      </w:r>
      <w:r w:rsidRPr="0033289B">
        <w:t xml:space="preserve"> Komisioneri Shtetëror i Zgjedhjeve (</w:t>
      </w:r>
      <w:r w:rsidRPr="0033289B">
        <w:rPr>
          <w:i/>
        </w:rPr>
        <w:t>KSHZ</w:t>
      </w:r>
      <w:r w:rsidRPr="0033289B">
        <w:t xml:space="preserve">) </w:t>
      </w:r>
      <w:r w:rsidR="001337CA" w:rsidRPr="0033289B">
        <w:t xml:space="preserve">ka </w:t>
      </w:r>
      <w:r w:rsidRPr="0033289B">
        <w:t>regjistr</w:t>
      </w:r>
      <w:r w:rsidR="001337CA" w:rsidRPr="0033289B">
        <w:t xml:space="preserve">uar </w:t>
      </w:r>
      <w:r w:rsidRPr="0033289B">
        <w:t>komitetin nismëtar për organizimin e punës për mbledhjen e nënshkrimeve mbështet</w:t>
      </w:r>
      <w:r w:rsidR="00EF097F" w:rsidRPr="0033289B">
        <w:t>ëse për</w:t>
      </w:r>
      <w:r w:rsidRPr="0033289B">
        <w:t xml:space="preserve"> z. Elton Lahim Debreshi, si subjekt zgjedhor “kandidat i propozuar nga zgjedhësit” në zonën zgjedhore </w:t>
      </w:r>
      <w:r w:rsidR="003C5FC9" w:rsidRPr="0033289B">
        <w:t>q</w:t>
      </w:r>
      <w:r w:rsidRPr="0033289B">
        <w:t xml:space="preserve">arku Dibër. </w:t>
      </w:r>
    </w:p>
    <w:p w:rsidR="00CC3A1F" w:rsidRDefault="00D54603" w:rsidP="00CC3A1F">
      <w:pPr>
        <w:numPr>
          <w:ilvl w:val="0"/>
          <w:numId w:val="2"/>
        </w:numPr>
        <w:tabs>
          <w:tab w:val="left" w:pos="720"/>
          <w:tab w:val="left" w:pos="1170"/>
        </w:tabs>
        <w:spacing w:line="360" w:lineRule="auto"/>
        <w:ind w:left="0" w:firstLine="810"/>
        <w:jc w:val="both"/>
      </w:pPr>
      <w:r w:rsidRPr="0033289B">
        <w:t xml:space="preserve">Me shkresën nr. 1018/2 prot., datë 24.02.2021, komiteti nismëtar </w:t>
      </w:r>
      <w:r w:rsidR="001337CA" w:rsidRPr="0033289B">
        <w:t xml:space="preserve">ka </w:t>
      </w:r>
      <w:r w:rsidR="00B06B0E">
        <w:t xml:space="preserve">paraqitur </w:t>
      </w:r>
      <w:r w:rsidRPr="0033289B">
        <w:t>në Komisionin Qendror të Zgjedhjeve (</w:t>
      </w:r>
      <w:r w:rsidRPr="0033289B">
        <w:rPr>
          <w:i/>
        </w:rPr>
        <w:t>KQZ</w:t>
      </w:r>
      <w:r w:rsidRPr="0033289B">
        <w:t xml:space="preserve">) </w:t>
      </w:r>
      <w:r w:rsidR="00B06B0E">
        <w:t>n</w:t>
      </w:r>
      <w:r w:rsidR="00B06B0E" w:rsidRPr="0033289B">
        <w:t>ë</w:t>
      </w:r>
      <w:r w:rsidR="00B06B0E">
        <w:t>nshkrimet mb</w:t>
      </w:r>
      <w:r w:rsidR="00B06B0E" w:rsidRPr="0033289B">
        <w:t>ë</w:t>
      </w:r>
      <w:r w:rsidR="00B06B0E">
        <w:t>shtet</w:t>
      </w:r>
      <w:r w:rsidR="00B06B0E" w:rsidRPr="0033289B">
        <w:t>ë</w:t>
      </w:r>
      <w:r w:rsidR="00B06B0E">
        <w:t>se t</w:t>
      </w:r>
      <w:r w:rsidR="00B06B0E" w:rsidRPr="0033289B">
        <w:t>ë</w:t>
      </w:r>
      <w:r w:rsidR="00B06B0E">
        <w:t xml:space="preserve"> 1,350 zgjedh</w:t>
      </w:r>
      <w:r w:rsidR="00B06B0E" w:rsidRPr="0033289B">
        <w:t>ë</w:t>
      </w:r>
      <w:r w:rsidR="00B06B0E">
        <w:t>sve t</w:t>
      </w:r>
      <w:r w:rsidR="00B06B0E" w:rsidRPr="0033289B">
        <w:t>ë</w:t>
      </w:r>
      <w:r w:rsidR="00B06B0E">
        <w:t xml:space="preserve"> p</w:t>
      </w:r>
      <w:r w:rsidR="00B06B0E" w:rsidRPr="0033289B">
        <w:t>ë</w:t>
      </w:r>
      <w:r w:rsidR="00B06B0E">
        <w:t>rfshir</w:t>
      </w:r>
      <w:r w:rsidR="00B06B0E" w:rsidRPr="0033289B">
        <w:t>ë</w:t>
      </w:r>
      <w:r w:rsidR="00B06B0E">
        <w:t xml:space="preserve"> n</w:t>
      </w:r>
      <w:r w:rsidR="00B06B0E" w:rsidRPr="0033289B">
        <w:t>ë</w:t>
      </w:r>
      <w:r w:rsidR="00B06B0E">
        <w:t xml:space="preserve"> ekstraktin e </w:t>
      </w:r>
      <w:r w:rsidR="00B06B0E" w:rsidRPr="00B06B0E">
        <w:t>për</w:t>
      </w:r>
      <w:r w:rsidR="00B06B0E">
        <w:t>b</w:t>
      </w:r>
      <w:r w:rsidR="00B06B0E" w:rsidRPr="0033289B">
        <w:t>ë</w:t>
      </w:r>
      <w:r w:rsidR="00B06B0E">
        <w:t>r</w:t>
      </w:r>
      <w:r w:rsidR="00B06B0E" w:rsidRPr="0033289B">
        <w:t>ë</w:t>
      </w:r>
      <w:r w:rsidR="00B06B0E">
        <w:t>sve zgjedhor</w:t>
      </w:r>
      <w:r w:rsidR="00B06B0E" w:rsidRPr="0033289B">
        <w:t>ë</w:t>
      </w:r>
      <w:r w:rsidR="00B06B0E">
        <w:t xml:space="preserve"> n</w:t>
      </w:r>
      <w:r w:rsidRPr="0033289B">
        <w:t>ë zonë</w:t>
      </w:r>
      <w:r w:rsidR="00B06B0E">
        <w:t>n</w:t>
      </w:r>
      <w:r w:rsidRPr="0033289B">
        <w:t xml:space="preserve"> zgjedhore </w:t>
      </w:r>
      <w:r w:rsidR="003C5FC9" w:rsidRPr="0033289B">
        <w:t>q</w:t>
      </w:r>
      <w:r w:rsidRPr="0033289B">
        <w:t xml:space="preserve">arku Dibër, si dhe dokumentacionin përkatës. </w:t>
      </w:r>
    </w:p>
    <w:p w:rsidR="00CC3A1F" w:rsidRPr="0033289B" w:rsidRDefault="00CC3A1F" w:rsidP="00CC3A1F">
      <w:pPr>
        <w:numPr>
          <w:ilvl w:val="0"/>
          <w:numId w:val="2"/>
        </w:numPr>
        <w:tabs>
          <w:tab w:val="left" w:pos="720"/>
          <w:tab w:val="left" w:pos="1170"/>
        </w:tabs>
        <w:spacing w:line="360" w:lineRule="auto"/>
        <w:ind w:left="0" w:firstLine="810"/>
        <w:jc w:val="both"/>
      </w:pPr>
      <w:r>
        <w:t>M</w:t>
      </w:r>
      <w:r w:rsidRPr="00CC3A1F">
        <w:t>e vendimin nr. 118, datë 08.03.2021, KSHZ-ja, pasi ka verifikuar</w:t>
      </w:r>
      <w:r w:rsidR="00AA3B43">
        <w:t xml:space="preserve"> </w:t>
      </w:r>
      <w:r w:rsidRPr="00CC3A1F">
        <w:t>dokumentacionin dhe ka konstatuar se ishte në përputhje me kriteret e përcaktuara në nenet 69, 72 e 73 të Kodit Zgjedhor, e ka regjistruar kërkuesin si kandidat të propozuar nga zgjedhësit për deputet në Kuvend në zonën zgjedhore qarku Dibër.</w:t>
      </w:r>
    </w:p>
    <w:p w:rsidR="007F74D3" w:rsidRPr="0033289B" w:rsidRDefault="00D54603" w:rsidP="00D54603">
      <w:pPr>
        <w:numPr>
          <w:ilvl w:val="0"/>
          <w:numId w:val="2"/>
        </w:numPr>
        <w:tabs>
          <w:tab w:val="left" w:pos="720"/>
          <w:tab w:val="left" w:pos="1170"/>
        </w:tabs>
        <w:spacing w:line="360" w:lineRule="auto"/>
        <w:ind w:left="0" w:firstLine="810"/>
        <w:jc w:val="both"/>
      </w:pPr>
      <w:r w:rsidRPr="0033289B">
        <w:t>Në datën 13.04.2021 kërkuesi i</w:t>
      </w:r>
      <w:r w:rsidR="001337CA" w:rsidRPr="0033289B">
        <w:t xml:space="preserve"> është </w:t>
      </w:r>
      <w:r w:rsidRPr="0033289B">
        <w:t>drejtua</w:t>
      </w:r>
      <w:r w:rsidR="001337CA" w:rsidRPr="0033289B">
        <w:t>r</w:t>
      </w:r>
      <w:r w:rsidRPr="0033289B">
        <w:t xml:space="preserve"> Gjykatës </w:t>
      </w:r>
      <w:r w:rsidR="001337CA" w:rsidRPr="0033289B">
        <w:t>Kushtetuese (</w:t>
      </w:r>
      <w:r w:rsidR="001337CA" w:rsidRPr="0033289B">
        <w:rPr>
          <w:i/>
        </w:rPr>
        <w:t>Gjykata</w:t>
      </w:r>
      <w:r w:rsidR="001337CA" w:rsidRPr="0033289B">
        <w:t xml:space="preserve">) </w:t>
      </w:r>
      <w:r w:rsidRPr="0033289B">
        <w:t>me ankim kushtetues individual për shfuqizimin, si të papajtueshm</w:t>
      </w:r>
      <w:r w:rsidR="001337CA" w:rsidRPr="0033289B">
        <w:t>e</w:t>
      </w:r>
      <w:r w:rsidRPr="0033289B">
        <w:t xml:space="preserve"> me Kushtetutën, të pikës 1 të nenit 162 të Kodit Zgjedhor, që ka këtë përmbajtje: “</w:t>
      </w:r>
      <w:r w:rsidRPr="0033289B">
        <w:rPr>
          <w:i/>
        </w:rPr>
        <w:t>1. Jo më vonë se 3 ditë nga përfundimi i procesit të ankimit kundër vendimit për miratimin e rezultateve të zonës zgjedhore apo pavlefshmërisë së zgjedhjeve, sipas këtij Kodi, KQZ-ja përllogarit shpërndarjen e mandateve për çdo zonë zgjedhore, mbi bazën e numrit të votave të vlefshme që subjektet kanë marrë në nivel zone zgjedhore. Për zgjedhjet për Kuvendin përjashtohen nga shpërndarja e mandateve subjektet zgjedhore që kanë marrë më pak se 1 për qind të votave të vlefshme në shkallë vendi</w:t>
      </w:r>
      <w:r w:rsidRPr="0033289B">
        <w:t xml:space="preserve">.”. </w:t>
      </w:r>
    </w:p>
    <w:p w:rsidR="00D54603" w:rsidRPr="0033289B" w:rsidRDefault="00D54603" w:rsidP="00D54603">
      <w:pPr>
        <w:numPr>
          <w:ilvl w:val="0"/>
          <w:numId w:val="2"/>
        </w:numPr>
        <w:tabs>
          <w:tab w:val="left" w:pos="720"/>
          <w:tab w:val="left" w:pos="1170"/>
        </w:tabs>
        <w:spacing w:line="360" w:lineRule="auto"/>
        <w:ind w:left="0" w:firstLine="810"/>
        <w:jc w:val="both"/>
      </w:pPr>
      <w:r w:rsidRPr="0033289B">
        <w:t xml:space="preserve">Me vendimin e datës 29.04.2021, Kolegji i Gjykatës </w:t>
      </w:r>
      <w:r w:rsidR="001337CA" w:rsidRPr="0033289B">
        <w:t xml:space="preserve">ka </w:t>
      </w:r>
      <w:r w:rsidRPr="0033289B">
        <w:t>vendos</w:t>
      </w:r>
      <w:r w:rsidR="001337CA" w:rsidRPr="0033289B">
        <w:t xml:space="preserve">ur </w:t>
      </w:r>
      <w:r w:rsidRPr="0033289B">
        <w:t>kalimin e kësaj çështjeje për shqyrtim paraprak në Mbledhjen e Gjyqtarëve. Kjo e fundit, me vendimin e datës 21.05.2021</w:t>
      </w:r>
      <w:r w:rsidR="001337CA" w:rsidRPr="0033289B">
        <w:t>,</w:t>
      </w:r>
      <w:r w:rsidRPr="0033289B">
        <w:t xml:space="preserve"> </w:t>
      </w:r>
      <w:r w:rsidR="001337CA" w:rsidRPr="0033289B">
        <w:t xml:space="preserve">ka </w:t>
      </w:r>
      <w:r w:rsidRPr="0033289B">
        <w:t>vendos</w:t>
      </w:r>
      <w:r w:rsidR="001337CA" w:rsidRPr="0033289B">
        <w:t>ur</w:t>
      </w:r>
      <w:r w:rsidRPr="0033289B">
        <w:t xml:space="preserve"> ta kalojë atë për shqyrtim në seancë plenare publike. </w:t>
      </w:r>
    </w:p>
    <w:p w:rsidR="00D54603" w:rsidRPr="0033289B" w:rsidRDefault="00D54603" w:rsidP="00D54603">
      <w:pPr>
        <w:numPr>
          <w:ilvl w:val="0"/>
          <w:numId w:val="2"/>
        </w:numPr>
        <w:tabs>
          <w:tab w:val="left" w:pos="720"/>
          <w:tab w:val="left" w:pos="1170"/>
        </w:tabs>
        <w:spacing w:line="360" w:lineRule="auto"/>
        <w:ind w:left="0" w:firstLine="810"/>
        <w:jc w:val="both"/>
      </w:pPr>
      <w:r w:rsidRPr="0033289B">
        <w:lastRenderedPageBreak/>
        <w:t xml:space="preserve">Në datën 25.04.2021 </w:t>
      </w:r>
      <w:r w:rsidR="001337CA" w:rsidRPr="0033289B">
        <w:t xml:space="preserve">janë </w:t>
      </w:r>
      <w:r w:rsidRPr="0033289B">
        <w:t>zhvillua</w:t>
      </w:r>
      <w:r w:rsidR="001337CA" w:rsidRPr="0033289B">
        <w:t>r</w:t>
      </w:r>
      <w:r w:rsidRPr="0033289B">
        <w:t xml:space="preserve"> zgjedhjet për Kuvendin</w:t>
      </w:r>
      <w:r w:rsidR="001337CA" w:rsidRPr="0033289B">
        <w:t>,</w:t>
      </w:r>
      <w:r w:rsidRPr="0033289B">
        <w:t xml:space="preserve"> ku kërkuesi </w:t>
      </w:r>
      <w:r w:rsidR="00A91769" w:rsidRPr="0033289B">
        <w:t xml:space="preserve">ka marrë </w:t>
      </w:r>
      <w:r w:rsidRPr="0033289B">
        <w:t>pjesë si kandidat</w:t>
      </w:r>
      <w:r w:rsidR="00806FA0" w:rsidRPr="0033289B">
        <w:t xml:space="preserve"> i propozuar nga zgjedhësit në z</w:t>
      </w:r>
      <w:r w:rsidRPr="0033289B">
        <w:t xml:space="preserve">onën </w:t>
      </w:r>
      <w:r w:rsidR="00806FA0" w:rsidRPr="0033289B">
        <w:t>z</w:t>
      </w:r>
      <w:r w:rsidRPr="0033289B">
        <w:t xml:space="preserve">gjedhore </w:t>
      </w:r>
      <w:r w:rsidR="003C5FC9" w:rsidRPr="0033289B">
        <w:t>q</w:t>
      </w:r>
      <w:r w:rsidRPr="0033289B">
        <w:t xml:space="preserve">arku Dibër. </w:t>
      </w:r>
    </w:p>
    <w:p w:rsidR="00D54603" w:rsidRPr="0033289B" w:rsidRDefault="00D54603" w:rsidP="00D54603">
      <w:pPr>
        <w:numPr>
          <w:ilvl w:val="0"/>
          <w:numId w:val="2"/>
        </w:numPr>
        <w:tabs>
          <w:tab w:val="left" w:pos="720"/>
          <w:tab w:val="left" w:pos="1170"/>
        </w:tabs>
        <w:spacing w:line="360" w:lineRule="auto"/>
        <w:ind w:left="0" w:firstLine="810"/>
        <w:jc w:val="both"/>
      </w:pPr>
      <w:r w:rsidRPr="0033289B">
        <w:t>Me vendimin nr. 341, datë 04.05.2021</w:t>
      </w:r>
      <w:r w:rsidR="00806FA0" w:rsidRPr="0033289B">
        <w:t>,</w:t>
      </w:r>
      <w:r w:rsidRPr="0033289B">
        <w:t xml:space="preserve"> KSHZ-ja </w:t>
      </w:r>
      <w:r w:rsidR="00DD7C6E" w:rsidRPr="0033289B">
        <w:t xml:space="preserve">ka </w:t>
      </w:r>
      <w:r w:rsidRPr="0033289B">
        <w:t>mirat</w:t>
      </w:r>
      <w:r w:rsidR="00DD7C6E" w:rsidRPr="0033289B">
        <w:t xml:space="preserve">uar </w:t>
      </w:r>
      <w:r w:rsidRPr="0033289B">
        <w:t xml:space="preserve">tabelën përmbledhëse të rezultatit të votimit në zonën zgjedhore </w:t>
      </w:r>
      <w:r w:rsidR="003C5FC9" w:rsidRPr="0033289B">
        <w:t>q</w:t>
      </w:r>
      <w:r w:rsidRPr="0033289B">
        <w:t xml:space="preserve">arku Dibër, ku kandidati Elton Debreshi ka rezultuar me 580 vota të vlefshme.  </w:t>
      </w:r>
    </w:p>
    <w:p w:rsidR="00DD7C6E" w:rsidRPr="0033289B" w:rsidRDefault="00D54603" w:rsidP="0049191A">
      <w:pPr>
        <w:numPr>
          <w:ilvl w:val="0"/>
          <w:numId w:val="2"/>
        </w:numPr>
        <w:tabs>
          <w:tab w:val="left" w:pos="720"/>
          <w:tab w:val="left" w:pos="1170"/>
        </w:tabs>
        <w:spacing w:line="360" w:lineRule="auto"/>
        <w:ind w:left="0" w:firstLine="810"/>
        <w:jc w:val="both"/>
      </w:pPr>
      <w:r w:rsidRPr="0033289B">
        <w:t>Me ve</w:t>
      </w:r>
      <w:r w:rsidR="00DD7C6E" w:rsidRPr="0033289B">
        <w:t xml:space="preserve">ndimin nr. 407, datë 23.06.2021, </w:t>
      </w:r>
      <w:r w:rsidRPr="0033289B">
        <w:t>KSHZ-ja</w:t>
      </w:r>
      <w:r w:rsidR="002B3D90" w:rsidRPr="0033289B">
        <w:t>,</w:t>
      </w:r>
      <w:r w:rsidRPr="0033289B">
        <w:t xml:space="preserve"> </w:t>
      </w:r>
      <w:r w:rsidR="002B3D90" w:rsidRPr="0033289B">
        <w:t xml:space="preserve">bazuar në nenet 19, pikat 1, shkronja “i” dhe 2, 162 dhe 163 të Kodit Zgjedhor, </w:t>
      </w:r>
      <w:r w:rsidR="00DD7C6E" w:rsidRPr="0033289B">
        <w:t xml:space="preserve">ka </w:t>
      </w:r>
      <w:r w:rsidRPr="0033289B">
        <w:t>mirat</w:t>
      </w:r>
      <w:r w:rsidR="00DD7C6E" w:rsidRPr="0033289B">
        <w:t xml:space="preserve">uar </w:t>
      </w:r>
      <w:r w:rsidRPr="0033289B">
        <w:t xml:space="preserve">shpërndarjen e mandateve </w:t>
      </w:r>
      <w:r w:rsidR="00DD7C6E" w:rsidRPr="0033289B">
        <w:t xml:space="preserve">midis subjekteve zgjedhore dhe </w:t>
      </w:r>
      <w:r w:rsidR="00806FA0" w:rsidRPr="0033289B">
        <w:t xml:space="preserve">ka </w:t>
      </w:r>
      <w:r w:rsidR="00DD7C6E" w:rsidRPr="0033289B">
        <w:t>përcakt</w:t>
      </w:r>
      <w:r w:rsidR="00806FA0" w:rsidRPr="0033289B">
        <w:t xml:space="preserve">uar </w:t>
      </w:r>
      <w:r w:rsidR="00DD7C6E" w:rsidRPr="0033289B">
        <w:t>kandidatë</w:t>
      </w:r>
      <w:r w:rsidR="00806FA0" w:rsidRPr="0033289B">
        <w:t xml:space="preserve">t </w:t>
      </w:r>
      <w:r w:rsidR="00DD7C6E" w:rsidRPr="0033289B">
        <w:t xml:space="preserve">fitues në zonën zgjedhore </w:t>
      </w:r>
      <w:r w:rsidR="003C5FC9" w:rsidRPr="0033289B">
        <w:t>q</w:t>
      </w:r>
      <w:r w:rsidR="00DD7C6E" w:rsidRPr="0033289B">
        <w:t>arku Dibër për zgjedhjet për Kuvendin</w:t>
      </w:r>
      <w:r w:rsidR="002B3D90" w:rsidRPr="0033289B">
        <w:t xml:space="preserve"> të datës 25.04.2021</w:t>
      </w:r>
      <w:r w:rsidR="00DD7C6E" w:rsidRPr="0033289B">
        <w:t xml:space="preserve">. </w:t>
      </w:r>
    </w:p>
    <w:p w:rsidR="00D54603" w:rsidRPr="0033289B" w:rsidRDefault="00D54603" w:rsidP="00D54603">
      <w:pPr>
        <w:numPr>
          <w:ilvl w:val="0"/>
          <w:numId w:val="2"/>
        </w:numPr>
        <w:tabs>
          <w:tab w:val="left" w:pos="720"/>
          <w:tab w:val="left" w:pos="1170"/>
        </w:tabs>
        <w:spacing w:line="360" w:lineRule="auto"/>
        <w:ind w:left="0" w:firstLine="810"/>
        <w:jc w:val="both"/>
      </w:pPr>
      <w:r w:rsidRPr="0033289B">
        <w:t xml:space="preserve">Me vendimin nr. 21, datë 13.07.2021, Komisioni Rregullator i KQZ-së </w:t>
      </w:r>
      <w:r w:rsidR="00DD7C6E" w:rsidRPr="0033289B">
        <w:t xml:space="preserve">ka </w:t>
      </w:r>
      <w:r w:rsidRPr="0033289B">
        <w:t>shpall</w:t>
      </w:r>
      <w:r w:rsidR="00DD7C6E" w:rsidRPr="0033289B">
        <w:t>ur</w:t>
      </w:r>
      <w:r w:rsidRPr="0033289B">
        <w:t xml:space="preserve"> rezultatin përfundimtar të zgjedhjeve, dhe konkretisht: a) numrin e votave për çdo subjekt zgjedhor në shkallë kombëtare; b) numrin e mandateve për çdo subjekt zgjedhor në shkallë kombëtare; c) listën emërore të deputetëve në shkallë kombëtare; ç) numrin e votave të çdo subjekti zgjedhor për çdo zonë zgjedhore; d) numrin e mandateve të çdo subjekti zgjedhor për çdo zonë zgjedhore; dhe dh) listën emërore të deputetëve për çdo zonë zgjedhore. Sipas lidhjes 1 të këtij vendimi (Numri i votave të çdo subjekti zgjedhor në shkallë kombëtare) dhe lidhjes 4 (Numri i votave të çdo subjekti zgjedhor për çdo zonë zgjedhore)</w:t>
      </w:r>
      <w:r w:rsidR="00806FA0" w:rsidRPr="0033289B">
        <w:t>,</w:t>
      </w:r>
      <w:r w:rsidRPr="0033289B">
        <w:t xml:space="preserve"> kandidati Elton Debreshi ka marrë 580 vota ose 0.0368% në shkallë kombëtare dhe 0.90% në shkallë zone zgjedhore.  </w:t>
      </w:r>
    </w:p>
    <w:p w:rsidR="00D54603" w:rsidRPr="0033289B" w:rsidRDefault="00B60ADD" w:rsidP="00D54603">
      <w:pPr>
        <w:numPr>
          <w:ilvl w:val="0"/>
          <w:numId w:val="2"/>
        </w:numPr>
        <w:tabs>
          <w:tab w:val="left" w:pos="720"/>
          <w:tab w:val="left" w:pos="1170"/>
        </w:tabs>
        <w:spacing w:line="360" w:lineRule="auto"/>
        <w:ind w:left="0" w:firstLine="810"/>
        <w:jc w:val="both"/>
      </w:pPr>
      <w:r w:rsidRPr="0033289B">
        <w:t xml:space="preserve">Kërkuesi </w:t>
      </w:r>
      <w:r w:rsidR="00D54603" w:rsidRPr="0033289B">
        <w:t xml:space="preserve">nuk </w:t>
      </w:r>
      <w:r w:rsidR="00DD7C6E" w:rsidRPr="0033289B">
        <w:t xml:space="preserve">ka </w:t>
      </w:r>
      <w:r w:rsidR="00D54603" w:rsidRPr="0033289B">
        <w:t>arrit</w:t>
      </w:r>
      <w:r w:rsidR="00DD7C6E" w:rsidRPr="0033289B">
        <w:t xml:space="preserve">ur </w:t>
      </w:r>
      <w:r w:rsidR="00D54603" w:rsidRPr="0033289B">
        <w:t xml:space="preserve">të </w:t>
      </w:r>
      <w:r w:rsidR="00EF097F" w:rsidRPr="0033289B">
        <w:t xml:space="preserve">përmbushë kushtin e përcaktuar në nenin 162, pika 1, të Kodit Zgjedhor, </w:t>
      </w:r>
      <w:r w:rsidRPr="0033289B">
        <w:t xml:space="preserve">si subjekt zgjedhor, </w:t>
      </w:r>
      <w:r w:rsidR="00EF097F" w:rsidRPr="0033289B">
        <w:t xml:space="preserve">pra </w:t>
      </w:r>
      <w:r w:rsidR="00D54603" w:rsidRPr="0033289B">
        <w:t>marr</w:t>
      </w:r>
      <w:r w:rsidR="00EF097F" w:rsidRPr="0033289B">
        <w:t>jen e</w:t>
      </w:r>
      <w:r w:rsidR="00D54603" w:rsidRPr="0033289B">
        <w:t xml:space="preserve"> 1% të votave të vlefshme në shkallë kombëtare, për rrjedhojë nuk </w:t>
      </w:r>
      <w:r w:rsidR="00DD7C6E" w:rsidRPr="0033289B">
        <w:t xml:space="preserve">ka </w:t>
      </w:r>
      <w:r w:rsidR="00D54603" w:rsidRPr="0033289B">
        <w:t>përfit</w:t>
      </w:r>
      <w:r w:rsidR="00DD7C6E" w:rsidRPr="0033289B">
        <w:t xml:space="preserve">uar </w:t>
      </w:r>
      <w:r w:rsidR="00D54603" w:rsidRPr="0033289B">
        <w:t xml:space="preserve">mandat. </w:t>
      </w:r>
    </w:p>
    <w:p w:rsidR="00D54603" w:rsidRPr="0033289B" w:rsidRDefault="00D54603" w:rsidP="00D54603">
      <w:pPr>
        <w:tabs>
          <w:tab w:val="left" w:pos="720"/>
          <w:tab w:val="left" w:pos="1170"/>
        </w:tabs>
        <w:spacing w:line="360" w:lineRule="auto"/>
        <w:jc w:val="both"/>
      </w:pPr>
    </w:p>
    <w:p w:rsidR="00D54603" w:rsidRPr="0033289B" w:rsidRDefault="00D54603" w:rsidP="00D54603">
      <w:pPr>
        <w:tabs>
          <w:tab w:val="left" w:pos="720"/>
          <w:tab w:val="left" w:pos="1170"/>
        </w:tabs>
        <w:spacing w:line="360" w:lineRule="auto"/>
        <w:rPr>
          <w:rFonts w:eastAsia="Times New Roman"/>
          <w:b/>
        </w:rPr>
      </w:pPr>
      <w:r w:rsidRPr="0033289B">
        <w:rPr>
          <w:rFonts w:eastAsia="Times New Roman"/>
          <w:b/>
        </w:rPr>
        <w:t>II</w:t>
      </w:r>
    </w:p>
    <w:p w:rsidR="00D54603" w:rsidRPr="0033289B" w:rsidRDefault="00D54603" w:rsidP="00D54603">
      <w:pPr>
        <w:tabs>
          <w:tab w:val="left" w:pos="720"/>
          <w:tab w:val="left" w:pos="1170"/>
        </w:tabs>
        <w:spacing w:line="360" w:lineRule="auto"/>
      </w:pPr>
      <w:r w:rsidRPr="0033289B">
        <w:rPr>
          <w:b/>
        </w:rPr>
        <w:t>Pretendimet në Gjykatën Kushtetuese</w:t>
      </w:r>
    </w:p>
    <w:p w:rsidR="00D54603" w:rsidRPr="0033289B" w:rsidRDefault="00D54603" w:rsidP="00D54603">
      <w:pPr>
        <w:numPr>
          <w:ilvl w:val="0"/>
          <w:numId w:val="2"/>
        </w:numPr>
        <w:tabs>
          <w:tab w:val="left" w:pos="720"/>
          <w:tab w:val="left" w:pos="1170"/>
        </w:tabs>
        <w:spacing w:line="360" w:lineRule="auto"/>
        <w:ind w:left="90" w:firstLine="450"/>
        <w:jc w:val="both"/>
      </w:pPr>
      <w:r w:rsidRPr="0033289B">
        <w:rPr>
          <w:b/>
          <w:i/>
        </w:rPr>
        <w:t>Kërkuesi</w:t>
      </w:r>
      <w:r w:rsidRPr="0033289B">
        <w:t xml:space="preserve"> </w:t>
      </w:r>
      <w:r w:rsidR="00863859" w:rsidRPr="0033289B">
        <w:t xml:space="preserve">ka pretenduar </w:t>
      </w:r>
      <w:r w:rsidRPr="0033289B">
        <w:t xml:space="preserve">se përmbajtja e pikës 1 të nenit 162 të Kodit Zgjedhor ka cenuar </w:t>
      </w:r>
      <w:r w:rsidRPr="0033289B">
        <w:rPr>
          <w:i/>
          <w:iCs/>
        </w:rPr>
        <w:t>të drejtën</w:t>
      </w:r>
      <w:r w:rsidRPr="0033289B">
        <w:rPr>
          <w:i/>
        </w:rPr>
        <w:t xml:space="preserve"> për t`u zgjedhur dhe parimin e barazisë së votave e mundësive të barabarta, të sanksionuar në nenin 45 të Kushtetutës dhe nenin 3 të Protokollit nr. 1 të KEDNJ-së, si dhe parimin e barazisë para ligjit, </w:t>
      </w:r>
      <w:r w:rsidR="00DD7C6E" w:rsidRPr="0033289B">
        <w:rPr>
          <w:i/>
        </w:rPr>
        <w:t>të</w:t>
      </w:r>
      <w:r w:rsidRPr="0033289B">
        <w:rPr>
          <w:i/>
        </w:rPr>
        <w:t xml:space="preserve"> sanksionuar në nenin 18 të Kushtetutës dhe nenin 14 të KEDNJ-së</w:t>
      </w:r>
      <w:r w:rsidR="00B60ADD" w:rsidRPr="0033289B">
        <w:t>, duke parashtruar argumentet e mëposhtm</w:t>
      </w:r>
      <w:r w:rsidR="00863859" w:rsidRPr="0033289B">
        <w:t>e</w:t>
      </w:r>
      <w:r w:rsidR="005B3618" w:rsidRPr="0033289B">
        <w:t xml:space="preserve">: </w:t>
      </w:r>
    </w:p>
    <w:p w:rsidR="00806FA0" w:rsidRPr="0033289B" w:rsidRDefault="00D54603" w:rsidP="00806FA0">
      <w:pPr>
        <w:numPr>
          <w:ilvl w:val="1"/>
          <w:numId w:val="2"/>
        </w:numPr>
        <w:tabs>
          <w:tab w:val="left" w:pos="630"/>
          <w:tab w:val="left" w:pos="720"/>
        </w:tabs>
        <w:spacing w:line="360" w:lineRule="auto"/>
        <w:ind w:left="1350" w:hanging="810"/>
        <w:jc w:val="both"/>
      </w:pPr>
      <w:r w:rsidRPr="0033289B">
        <w:t xml:space="preserve">Dispozita e kundërshtuar </w:t>
      </w:r>
      <w:r w:rsidR="00EF097F" w:rsidRPr="0033289B">
        <w:t xml:space="preserve">ka </w:t>
      </w:r>
      <w:r w:rsidRPr="0033289B">
        <w:t>vendos</w:t>
      </w:r>
      <w:r w:rsidR="00EF097F" w:rsidRPr="0033289B">
        <w:t>ur</w:t>
      </w:r>
      <w:r w:rsidR="007F74D3" w:rsidRPr="0033289B">
        <w:t xml:space="preserve"> si</w:t>
      </w:r>
      <w:r w:rsidR="00EF097F" w:rsidRPr="0033289B">
        <w:t xml:space="preserve"> </w:t>
      </w:r>
      <w:r w:rsidR="007F74D3" w:rsidRPr="0033289B">
        <w:t>prag zgjedhor komb</w:t>
      </w:r>
      <w:r w:rsidR="00BA5B3F" w:rsidRPr="0033289B">
        <w:t>ë</w:t>
      </w:r>
      <w:r w:rsidR="007F74D3" w:rsidRPr="0033289B">
        <w:t>tar</w:t>
      </w:r>
      <w:r w:rsidR="00214395" w:rsidRPr="0033289B">
        <w:t xml:space="preserve"> </w:t>
      </w:r>
      <w:r w:rsidR="00EF097F" w:rsidRPr="0033289B">
        <w:t xml:space="preserve">marrjen e </w:t>
      </w:r>
      <w:r w:rsidR="00863859" w:rsidRPr="0033289B">
        <w:t xml:space="preserve">1% </w:t>
      </w:r>
      <w:r w:rsidR="00EF097F" w:rsidRPr="0033289B">
        <w:t>të votave të përgjithshme</w:t>
      </w:r>
      <w:r w:rsidR="007F74D3" w:rsidRPr="0033289B">
        <w:t xml:space="preserve"> p</w:t>
      </w:r>
      <w:r w:rsidR="00BA5B3F" w:rsidRPr="0033289B">
        <w:t>ë</w:t>
      </w:r>
      <w:r w:rsidR="007F74D3" w:rsidRPr="0033289B">
        <w:t>r t</w:t>
      </w:r>
      <w:r w:rsidR="00BA5B3F" w:rsidRPr="0033289B">
        <w:t>ë</w:t>
      </w:r>
      <w:r w:rsidR="007F74D3" w:rsidRPr="0033289B">
        <w:t xml:space="preserve"> gjith</w:t>
      </w:r>
      <w:r w:rsidR="00806FA0" w:rsidRPr="0033289B">
        <w:t>a</w:t>
      </w:r>
      <w:r w:rsidR="007F74D3" w:rsidRPr="0033289B">
        <w:t xml:space="preserve"> subjektet zgjedhore</w:t>
      </w:r>
      <w:r w:rsidRPr="0033289B">
        <w:t xml:space="preserve">. </w:t>
      </w:r>
      <w:r w:rsidR="007F74D3" w:rsidRPr="0033289B">
        <w:t>Ky t</w:t>
      </w:r>
      <w:r w:rsidRPr="0033289B">
        <w:t>rajtim</w:t>
      </w:r>
      <w:r w:rsidR="007F74D3" w:rsidRPr="0033289B">
        <w:t xml:space="preserve"> </w:t>
      </w:r>
      <w:r w:rsidRPr="0033289B">
        <w:t>i njëlloj</w:t>
      </w:r>
      <w:r w:rsidR="007F74D3" w:rsidRPr="0033289B">
        <w:t>t</w:t>
      </w:r>
      <w:r w:rsidR="00BA5B3F" w:rsidRPr="0033289B">
        <w:t>ë</w:t>
      </w:r>
      <w:r w:rsidRPr="0033289B">
        <w:t xml:space="preserve"> është i gabuar</w:t>
      </w:r>
      <w:r w:rsidR="00EF097F" w:rsidRPr="0033289B">
        <w:t xml:space="preserve"> dhe </w:t>
      </w:r>
      <w:r w:rsidR="00214395" w:rsidRPr="0033289B">
        <w:t xml:space="preserve">ka </w:t>
      </w:r>
      <w:r w:rsidR="00EF097F" w:rsidRPr="0033289B">
        <w:t>cen</w:t>
      </w:r>
      <w:r w:rsidR="00214395" w:rsidRPr="0033289B">
        <w:t>uar</w:t>
      </w:r>
      <w:r w:rsidR="00EF097F" w:rsidRPr="0033289B">
        <w:t xml:space="preserve"> të drejtat </w:t>
      </w:r>
      <w:r w:rsidR="00E313BD" w:rsidRPr="0033289B">
        <w:t xml:space="preserve">e </w:t>
      </w:r>
      <w:r w:rsidR="00DD7C6E" w:rsidRPr="0033289B">
        <w:t>kandidat</w:t>
      </w:r>
      <w:r w:rsidR="00863859" w:rsidRPr="0033289B">
        <w:t xml:space="preserve">it të </w:t>
      </w:r>
      <w:r w:rsidR="00DD7C6E" w:rsidRPr="0033289B">
        <w:t>propozuar nga zgjedhësit</w:t>
      </w:r>
      <w:r w:rsidR="00E313BD" w:rsidRPr="0033289B">
        <w:t xml:space="preserve">, </w:t>
      </w:r>
      <w:r w:rsidR="00214395" w:rsidRPr="0033289B">
        <w:t>meqenëse ai</w:t>
      </w:r>
      <w:r w:rsidR="00DD7C6E" w:rsidRPr="0033289B">
        <w:t xml:space="preserve"> </w:t>
      </w:r>
      <w:r w:rsidRPr="0033289B">
        <w:t xml:space="preserve">kandidon vetëm në një zonë zgjedhore dhe merr vota vetëm aty, ndërkohë që partitë </w:t>
      </w:r>
      <w:r w:rsidR="007F74D3" w:rsidRPr="0033289B">
        <w:t xml:space="preserve">politike </w:t>
      </w:r>
      <w:r w:rsidRPr="0033289B">
        <w:t>mbledhin vota nga të gjitha zonat zgjedhore të Republikës së Shqipërisë.</w:t>
      </w:r>
    </w:p>
    <w:p w:rsidR="00D54603" w:rsidRPr="0033289B" w:rsidRDefault="00D54603" w:rsidP="00806FA0">
      <w:pPr>
        <w:numPr>
          <w:ilvl w:val="1"/>
          <w:numId w:val="2"/>
        </w:numPr>
        <w:tabs>
          <w:tab w:val="left" w:pos="630"/>
          <w:tab w:val="left" w:pos="720"/>
        </w:tabs>
        <w:spacing w:line="360" w:lineRule="auto"/>
        <w:ind w:left="1350" w:hanging="810"/>
        <w:jc w:val="both"/>
      </w:pPr>
      <w:r w:rsidRPr="0033289B">
        <w:lastRenderedPageBreak/>
        <w:t>Vota për kandidatin e propozuar nga zgjedhësit krahasuar me votën për kandidatin e propozuar nga partitë politike nuk ka vlerë të barabartë, për shkak të vendosjes së pragut të njëjtë elektoral për partitë politike, koalicionet dhe kandidatët e propozuar nga zgjedhësit. Rrjedhimisht, kjo ka ndikuar në ndryshimin e vullneti</w:t>
      </w:r>
      <w:r w:rsidR="00863859" w:rsidRPr="0033289B">
        <w:t>t</w:t>
      </w:r>
      <w:r w:rsidRPr="0033289B">
        <w:t xml:space="preserve"> të elektoratit </w:t>
      </w:r>
      <w:r w:rsidR="00863859" w:rsidRPr="0033289B">
        <w:t xml:space="preserve">të </w:t>
      </w:r>
      <w:r w:rsidRPr="0033289B">
        <w:t>shprehur në kutinë e votimit</w:t>
      </w:r>
      <w:r w:rsidR="00E313BD" w:rsidRPr="0033289B">
        <w:t>,</w:t>
      </w:r>
      <w:r w:rsidRPr="0033289B">
        <w:t xml:space="preserve"> </w:t>
      </w:r>
      <w:r w:rsidR="00EF097F" w:rsidRPr="0033289B">
        <w:t xml:space="preserve">si </w:t>
      </w:r>
      <w:r w:rsidRPr="0033289B">
        <w:t xml:space="preserve">dhe ka krijuar pabarazi në mënyrën e zgjedhjes së deputetëve. </w:t>
      </w:r>
    </w:p>
    <w:p w:rsidR="00D54603" w:rsidRPr="0033289B" w:rsidRDefault="00D54603" w:rsidP="00806FA0">
      <w:pPr>
        <w:numPr>
          <w:ilvl w:val="0"/>
          <w:numId w:val="2"/>
        </w:numPr>
        <w:tabs>
          <w:tab w:val="left" w:pos="630"/>
          <w:tab w:val="left" w:pos="720"/>
          <w:tab w:val="left" w:pos="1170"/>
          <w:tab w:val="left" w:pos="1350"/>
        </w:tabs>
        <w:spacing w:line="360" w:lineRule="auto"/>
        <w:jc w:val="both"/>
      </w:pPr>
      <w:r w:rsidRPr="0033289B">
        <w:rPr>
          <w:rFonts w:eastAsia="Times New Roman"/>
          <w:b/>
          <w:i/>
        </w:rPr>
        <w:t>Subjekti i interesuar, Kuvendi,</w:t>
      </w:r>
      <w:r w:rsidRPr="0033289B">
        <w:rPr>
          <w:rFonts w:eastAsia="Times New Roman"/>
        </w:rPr>
        <w:t xml:space="preserve"> ka prapësuar, në mënyrë të përmbledhur, se:</w:t>
      </w:r>
    </w:p>
    <w:p w:rsidR="00806FA0" w:rsidRPr="0033289B" w:rsidRDefault="00D54603" w:rsidP="00806FA0">
      <w:pPr>
        <w:numPr>
          <w:ilvl w:val="1"/>
          <w:numId w:val="2"/>
        </w:numPr>
        <w:tabs>
          <w:tab w:val="left" w:pos="630"/>
          <w:tab w:val="left" w:pos="720"/>
          <w:tab w:val="left" w:pos="1350"/>
        </w:tabs>
        <w:spacing w:line="360" w:lineRule="auto"/>
        <w:ind w:left="1350" w:hanging="810"/>
        <w:jc w:val="both"/>
      </w:pPr>
      <w:r w:rsidRPr="0033289B">
        <w:rPr>
          <w:rFonts w:eastAsia="Times New Roman"/>
        </w:rPr>
        <w:t xml:space="preserve">Kërkuesi nuk legjitimohet </w:t>
      </w:r>
      <w:r w:rsidRPr="0033289B">
        <w:rPr>
          <w:rFonts w:eastAsia="Times New Roman"/>
          <w:i/>
        </w:rPr>
        <w:t xml:space="preserve">ratione materiae </w:t>
      </w:r>
      <w:r w:rsidRPr="0033289B">
        <w:rPr>
          <w:rFonts w:eastAsia="Times New Roman"/>
        </w:rPr>
        <w:t xml:space="preserve">për vënien në lëvizje të gjykimit kushtetues, në kuptim të nenit 134, pika 1, shkronja “i” dhe pika 2, të Kushtetutës dhe nenit 71/a të ligjit nr. 8577/2000, pasi dispozita e kundërshtuar e Kodit Zgjedhor nuk ka sjellë pasoja të drejtpërdrejta dhe reale për </w:t>
      </w:r>
      <w:r w:rsidR="006C2603" w:rsidRPr="0033289B">
        <w:rPr>
          <w:rFonts w:eastAsia="Times New Roman"/>
        </w:rPr>
        <w:t>të.</w:t>
      </w:r>
      <w:r w:rsidRPr="0033289B">
        <w:rPr>
          <w:rFonts w:eastAsia="Times New Roman"/>
        </w:rPr>
        <w:t xml:space="preserve"> Numri i votave të marra nga kërkuesi është dukshëm më i ulët jo vetëm se numri i votave të kandidatëve të partive politike që kanë fituar mandat, por edhe se numri i zgjedhësve që e kanë mbështetur atë për regjistrimin si kandidat. </w:t>
      </w:r>
    </w:p>
    <w:p w:rsidR="00806FA0" w:rsidRPr="0033289B" w:rsidRDefault="00D54603" w:rsidP="00806FA0">
      <w:pPr>
        <w:numPr>
          <w:ilvl w:val="1"/>
          <w:numId w:val="2"/>
        </w:numPr>
        <w:tabs>
          <w:tab w:val="left" w:pos="630"/>
          <w:tab w:val="left" w:pos="720"/>
          <w:tab w:val="left" w:pos="1350"/>
        </w:tabs>
        <w:spacing w:line="360" w:lineRule="auto"/>
        <w:ind w:left="1350" w:hanging="810"/>
        <w:jc w:val="both"/>
      </w:pPr>
      <w:r w:rsidRPr="0033289B">
        <w:rPr>
          <w:rFonts w:eastAsia="Times New Roman"/>
        </w:rPr>
        <w:t>Në lidhje me themelin e kërkesës, përcaktimi ose ndryshimi i pragut zgjedhor ka rëndësi kushtetuese, pasi lidhet drejtpërdrejt me respektimin e parimit themelor të zgjedhjeve të barabarta dhe barazi</w:t>
      </w:r>
      <w:r w:rsidR="00DD7C6E" w:rsidRPr="0033289B">
        <w:rPr>
          <w:rFonts w:eastAsia="Times New Roman"/>
        </w:rPr>
        <w:t>s</w:t>
      </w:r>
      <w:r w:rsidRPr="0033289B">
        <w:rPr>
          <w:rFonts w:eastAsia="Times New Roman"/>
        </w:rPr>
        <w:t xml:space="preserve">ë </w:t>
      </w:r>
      <w:r w:rsidR="00DD7C6E" w:rsidRPr="0033289B">
        <w:rPr>
          <w:rFonts w:eastAsia="Times New Roman"/>
        </w:rPr>
        <w:t>së</w:t>
      </w:r>
      <w:r w:rsidRPr="0033289B">
        <w:rPr>
          <w:rFonts w:eastAsia="Times New Roman"/>
        </w:rPr>
        <w:t xml:space="preserve"> votës, </w:t>
      </w:r>
      <w:r w:rsidR="00DD7C6E" w:rsidRPr="0033289B">
        <w:rPr>
          <w:rFonts w:eastAsia="Times New Roman"/>
        </w:rPr>
        <w:t xml:space="preserve">të </w:t>
      </w:r>
      <w:r w:rsidRPr="0033289B">
        <w:rPr>
          <w:rFonts w:eastAsia="Times New Roman"/>
        </w:rPr>
        <w:t>sanksionuar në nenin 45 të Kushtetutës. Edhe barazisë së votës mund t</w:t>
      </w:r>
      <w:r w:rsidR="00DD7C6E" w:rsidRPr="0033289B">
        <w:rPr>
          <w:rFonts w:eastAsia="Times New Roman"/>
        </w:rPr>
        <w:t>`</w:t>
      </w:r>
      <w:r w:rsidRPr="0033289B">
        <w:rPr>
          <w:rFonts w:eastAsia="Times New Roman"/>
        </w:rPr>
        <w:t>i vendosen kufizime, në përputhje me standardet kushtetuese dhe parimin e proporcionalitetit. Diferencimet midis partive politike dhe sidomos vendosja e pragut zgjedhor justifikohe</w:t>
      </w:r>
      <w:r w:rsidR="00DD7C6E" w:rsidRPr="0033289B">
        <w:rPr>
          <w:rFonts w:eastAsia="Times New Roman"/>
        </w:rPr>
        <w:t>n</w:t>
      </w:r>
      <w:r w:rsidRPr="0033289B">
        <w:rPr>
          <w:rFonts w:eastAsia="Times New Roman"/>
        </w:rPr>
        <w:t xml:space="preserve"> nga nevoja për shmangien e fragmentimit të tepërt dhe ruajtjen e funksionalitetit të </w:t>
      </w:r>
      <w:r w:rsidR="00A7535D" w:rsidRPr="0033289B">
        <w:rPr>
          <w:rFonts w:eastAsia="Times New Roman"/>
        </w:rPr>
        <w:t>p</w:t>
      </w:r>
      <w:r w:rsidRPr="0033289B">
        <w:rPr>
          <w:rFonts w:eastAsia="Times New Roman"/>
        </w:rPr>
        <w:t xml:space="preserve">arlamentit. </w:t>
      </w:r>
    </w:p>
    <w:p w:rsidR="00806FA0" w:rsidRPr="0033289B" w:rsidRDefault="00B60ADD" w:rsidP="00806FA0">
      <w:pPr>
        <w:numPr>
          <w:ilvl w:val="1"/>
          <w:numId w:val="2"/>
        </w:numPr>
        <w:tabs>
          <w:tab w:val="left" w:pos="630"/>
          <w:tab w:val="left" w:pos="720"/>
          <w:tab w:val="left" w:pos="1350"/>
        </w:tabs>
        <w:spacing w:line="360" w:lineRule="auto"/>
        <w:ind w:left="1350" w:hanging="810"/>
        <w:jc w:val="both"/>
      </w:pPr>
      <w:r w:rsidRPr="0033289B">
        <w:rPr>
          <w:rFonts w:eastAsia="Times New Roman"/>
        </w:rPr>
        <w:t>C</w:t>
      </w:r>
      <w:r w:rsidR="00D54603" w:rsidRPr="0033289B">
        <w:rPr>
          <w:rFonts w:eastAsia="Times New Roman"/>
        </w:rPr>
        <w:t>aktimi</w:t>
      </w:r>
      <w:r w:rsidRPr="0033289B">
        <w:rPr>
          <w:rFonts w:eastAsia="Times New Roman"/>
        </w:rPr>
        <w:t xml:space="preserve"> i</w:t>
      </w:r>
      <w:r w:rsidR="00D54603" w:rsidRPr="0033289B">
        <w:rPr>
          <w:rFonts w:eastAsia="Times New Roman"/>
        </w:rPr>
        <w:t xml:space="preserve"> pragut elektoral është </w:t>
      </w:r>
      <w:r w:rsidRPr="0033289B">
        <w:rPr>
          <w:rFonts w:eastAsia="Times New Roman"/>
        </w:rPr>
        <w:t>brenda hapësirës së vlerësimit dhe vendimmarrjes së</w:t>
      </w:r>
      <w:r w:rsidR="00D54603" w:rsidRPr="0033289B">
        <w:rPr>
          <w:rFonts w:eastAsia="Times New Roman"/>
        </w:rPr>
        <w:t xml:space="preserve"> Kuvendit dhe nuk bie ndesh me asnjë parim kushtetues. Neni 162 i Kodit Zgjedhor i vendos të gjitha subjektet zgjedhore në pozita të barabarta në shpërndarjen e mandateve. </w:t>
      </w:r>
    </w:p>
    <w:p w:rsidR="00D54603" w:rsidRPr="0033289B" w:rsidRDefault="00D54603" w:rsidP="00806FA0">
      <w:pPr>
        <w:numPr>
          <w:ilvl w:val="1"/>
          <w:numId w:val="2"/>
        </w:numPr>
        <w:tabs>
          <w:tab w:val="left" w:pos="630"/>
          <w:tab w:val="left" w:pos="720"/>
          <w:tab w:val="left" w:pos="1350"/>
        </w:tabs>
        <w:spacing w:line="360" w:lineRule="auto"/>
        <w:ind w:left="1350" w:hanging="810"/>
        <w:jc w:val="both"/>
      </w:pPr>
      <w:r w:rsidRPr="0033289B">
        <w:rPr>
          <w:rFonts w:eastAsia="Times New Roman"/>
        </w:rPr>
        <w:t xml:space="preserve">Kërkuesi ka pasur dijeni, para regjistrimit si subjekt zgjedhor, për kuadrin ligjor zgjedhor dhe pragun 1% si kusht për të përfituar nga shpërndarja e mandateve. Mosarritja e </w:t>
      </w:r>
      <w:r w:rsidR="00E313BD" w:rsidRPr="0033289B">
        <w:rPr>
          <w:rFonts w:eastAsia="Times New Roman"/>
        </w:rPr>
        <w:t xml:space="preserve">këtij </w:t>
      </w:r>
      <w:r w:rsidRPr="0033289B">
        <w:rPr>
          <w:rFonts w:eastAsia="Times New Roman"/>
        </w:rPr>
        <w:t xml:space="preserve">pragu ka ardhur prej mbështetjes së pamjaftueshme nga zgjedhësit në votim dhe jo prej përmbajtjes së </w:t>
      </w:r>
      <w:r w:rsidR="00863859" w:rsidRPr="0033289B">
        <w:rPr>
          <w:rFonts w:eastAsia="Times New Roman"/>
        </w:rPr>
        <w:t>dispozitës</w:t>
      </w:r>
      <w:r w:rsidRPr="0033289B">
        <w:rPr>
          <w:rFonts w:eastAsia="Times New Roman"/>
        </w:rPr>
        <w:t xml:space="preserve"> të kundërshtuar.   </w:t>
      </w:r>
    </w:p>
    <w:p w:rsidR="003C7E77" w:rsidRPr="0033289B" w:rsidRDefault="00D54603" w:rsidP="003C7E77">
      <w:pPr>
        <w:numPr>
          <w:ilvl w:val="0"/>
          <w:numId w:val="2"/>
        </w:numPr>
        <w:tabs>
          <w:tab w:val="left" w:pos="630"/>
          <w:tab w:val="left" w:pos="720"/>
          <w:tab w:val="left" w:pos="1350"/>
        </w:tabs>
        <w:spacing w:line="360" w:lineRule="auto"/>
        <w:ind w:left="0" w:firstLine="540"/>
        <w:jc w:val="both"/>
      </w:pPr>
      <w:r w:rsidRPr="0033289B">
        <w:rPr>
          <w:rFonts w:eastAsia="Times New Roman"/>
          <w:b/>
          <w:i/>
        </w:rPr>
        <w:t>Subjekti i interesuar</w:t>
      </w:r>
      <w:r w:rsidR="00DD7C6E" w:rsidRPr="0033289B">
        <w:rPr>
          <w:rFonts w:eastAsia="Times New Roman"/>
          <w:b/>
          <w:i/>
        </w:rPr>
        <w:t>,</w:t>
      </w:r>
      <w:r w:rsidRPr="0033289B">
        <w:rPr>
          <w:rFonts w:eastAsia="Times New Roman"/>
          <w:b/>
          <w:i/>
        </w:rPr>
        <w:t xml:space="preserve"> Avokati i Popullit</w:t>
      </w:r>
      <w:r w:rsidRPr="0033289B">
        <w:rPr>
          <w:rFonts w:eastAsia="Times New Roman"/>
        </w:rPr>
        <w:t xml:space="preserve">, </w:t>
      </w:r>
      <w:r w:rsidR="00DD7C6E" w:rsidRPr="0033289B">
        <w:rPr>
          <w:rFonts w:eastAsia="Times New Roman"/>
        </w:rPr>
        <w:t xml:space="preserve">ka </w:t>
      </w:r>
      <w:r w:rsidRPr="0033289B">
        <w:rPr>
          <w:rFonts w:eastAsia="Times New Roman"/>
        </w:rPr>
        <w:t>paraqit</w:t>
      </w:r>
      <w:r w:rsidR="00DD7C6E" w:rsidRPr="0033289B">
        <w:rPr>
          <w:rFonts w:eastAsia="Times New Roman"/>
        </w:rPr>
        <w:t xml:space="preserve">ur </w:t>
      </w:r>
      <w:r w:rsidR="00B60ADD" w:rsidRPr="0033289B">
        <w:rPr>
          <w:rFonts w:eastAsia="Times New Roman"/>
        </w:rPr>
        <w:t>mendim</w:t>
      </w:r>
      <w:r w:rsidR="007F74D3" w:rsidRPr="0033289B">
        <w:rPr>
          <w:rFonts w:eastAsia="Times New Roman"/>
        </w:rPr>
        <w:t>in k</w:t>
      </w:r>
      <w:r w:rsidR="00BA5B3F" w:rsidRPr="0033289B">
        <w:rPr>
          <w:rFonts w:eastAsia="Times New Roman"/>
        </w:rPr>
        <w:t>ë</w:t>
      </w:r>
      <w:r w:rsidR="007F74D3" w:rsidRPr="0033289B">
        <w:rPr>
          <w:rFonts w:eastAsia="Times New Roman"/>
        </w:rPr>
        <w:t>shillimor si vijon</w:t>
      </w:r>
      <w:r w:rsidR="00B60ADD" w:rsidRPr="0033289B">
        <w:rPr>
          <w:rFonts w:eastAsia="Times New Roman"/>
        </w:rPr>
        <w:t>:</w:t>
      </w:r>
      <w:r w:rsidRPr="0033289B">
        <w:rPr>
          <w:rFonts w:eastAsia="Times New Roman"/>
        </w:rPr>
        <w:t xml:space="preserve">  </w:t>
      </w:r>
    </w:p>
    <w:p w:rsidR="003C7E77" w:rsidRPr="0033289B" w:rsidRDefault="00D54603" w:rsidP="003C7E77">
      <w:pPr>
        <w:numPr>
          <w:ilvl w:val="1"/>
          <w:numId w:val="2"/>
        </w:numPr>
        <w:tabs>
          <w:tab w:val="left" w:pos="630"/>
          <w:tab w:val="left" w:pos="720"/>
          <w:tab w:val="left" w:pos="1350"/>
        </w:tabs>
        <w:spacing w:line="360" w:lineRule="auto"/>
        <w:ind w:left="1350" w:hanging="810"/>
        <w:jc w:val="both"/>
      </w:pPr>
      <w:r w:rsidRPr="0033289B">
        <w:rPr>
          <w:rFonts w:eastAsia="Times New Roman"/>
        </w:rPr>
        <w:t>Caktimi i prag</w:t>
      </w:r>
      <w:r w:rsidR="00B60ADD" w:rsidRPr="0033289B">
        <w:rPr>
          <w:rFonts w:eastAsia="Times New Roman"/>
        </w:rPr>
        <w:t>ut</w:t>
      </w:r>
      <w:r w:rsidRPr="0033289B">
        <w:rPr>
          <w:rFonts w:eastAsia="Times New Roman"/>
        </w:rPr>
        <w:t xml:space="preserve"> zgjedhor lidhet ngushtë me sistemin zgjedhor dhe kur respektohen parimet e zgjedhjeve të lira, të ndershme e demokratike</w:t>
      </w:r>
      <w:r w:rsidR="00DD7C6E" w:rsidRPr="0033289B">
        <w:rPr>
          <w:rFonts w:eastAsia="Times New Roman"/>
        </w:rPr>
        <w:t>,</w:t>
      </w:r>
      <w:r w:rsidRPr="0033289B">
        <w:rPr>
          <w:rFonts w:eastAsia="Times New Roman"/>
        </w:rPr>
        <w:t xml:space="preserve"> a</w:t>
      </w:r>
      <w:r w:rsidR="00B60ADD" w:rsidRPr="0033289B">
        <w:rPr>
          <w:rFonts w:eastAsia="Times New Roman"/>
        </w:rPr>
        <w:t>j</w:t>
      </w:r>
      <w:r w:rsidRPr="0033289B">
        <w:rPr>
          <w:rFonts w:eastAsia="Times New Roman"/>
        </w:rPr>
        <w:t>o mbete</w:t>
      </w:r>
      <w:r w:rsidR="00B60ADD" w:rsidRPr="0033289B">
        <w:rPr>
          <w:rFonts w:eastAsia="Times New Roman"/>
        </w:rPr>
        <w:t>t</w:t>
      </w:r>
      <w:r w:rsidRPr="0033289B">
        <w:rPr>
          <w:rFonts w:eastAsia="Times New Roman"/>
        </w:rPr>
        <w:t xml:space="preserve"> çështje e zgjedhjes politike të forcave qeverisëse të çdo shteti. Standardet e procesit zgjedhor, në një mënyrë ose tjetër, kushtëzohen nga pragu zgjedhor </w:t>
      </w:r>
      <w:r w:rsidR="00A7535D" w:rsidRPr="0033289B">
        <w:rPr>
          <w:rFonts w:eastAsia="Times New Roman"/>
        </w:rPr>
        <w:lastRenderedPageBreak/>
        <w:t>dh</w:t>
      </w:r>
      <w:r w:rsidR="00EC6D77" w:rsidRPr="0033289B">
        <w:rPr>
          <w:rFonts w:eastAsia="Times New Roman"/>
        </w:rPr>
        <w:t>e</w:t>
      </w:r>
      <w:r w:rsidR="00A7535D" w:rsidRPr="0033289B">
        <w:rPr>
          <w:rFonts w:eastAsia="Times New Roman"/>
        </w:rPr>
        <w:t>,</w:t>
      </w:r>
      <w:r w:rsidR="00EC6D77" w:rsidRPr="0033289B">
        <w:rPr>
          <w:rFonts w:eastAsia="Times New Roman"/>
        </w:rPr>
        <w:t xml:space="preserve"> </w:t>
      </w:r>
      <w:r w:rsidRPr="0033289B">
        <w:rPr>
          <w:rFonts w:eastAsia="Times New Roman"/>
        </w:rPr>
        <w:t>p</w:t>
      </w:r>
      <w:r w:rsidR="00EC6D77" w:rsidRPr="0033289B">
        <w:rPr>
          <w:rFonts w:eastAsia="Times New Roman"/>
        </w:rPr>
        <w:t>ër këtë arsye</w:t>
      </w:r>
      <w:r w:rsidR="00A7535D" w:rsidRPr="0033289B">
        <w:rPr>
          <w:rFonts w:eastAsia="Times New Roman"/>
        </w:rPr>
        <w:t>,</w:t>
      </w:r>
      <w:r w:rsidR="00EC6D77" w:rsidRPr="0033289B">
        <w:rPr>
          <w:rFonts w:eastAsia="Times New Roman"/>
        </w:rPr>
        <w:t xml:space="preserve"> </w:t>
      </w:r>
      <w:r w:rsidRPr="0033289B">
        <w:rPr>
          <w:rFonts w:eastAsia="Times New Roman"/>
        </w:rPr>
        <w:t>sistemi duhet të garan</w:t>
      </w:r>
      <w:r w:rsidR="00EC6D77" w:rsidRPr="0033289B">
        <w:rPr>
          <w:rFonts w:eastAsia="Times New Roman"/>
        </w:rPr>
        <w:t>tojë që</w:t>
      </w:r>
      <w:r w:rsidRPr="0033289B">
        <w:rPr>
          <w:rFonts w:eastAsia="Times New Roman"/>
        </w:rPr>
        <w:t xml:space="preserve"> </w:t>
      </w:r>
      <w:r w:rsidR="00EC6D77" w:rsidRPr="0033289B">
        <w:rPr>
          <w:rFonts w:eastAsia="Times New Roman"/>
        </w:rPr>
        <w:t>pragu të mos</w:t>
      </w:r>
      <w:r w:rsidRPr="0033289B">
        <w:rPr>
          <w:rFonts w:eastAsia="Times New Roman"/>
        </w:rPr>
        <w:t xml:space="preserve"> bëhet pengesë për pjesëmarrjen reale në procesin zgjedhor. </w:t>
      </w:r>
    </w:p>
    <w:p w:rsidR="0057057E" w:rsidRPr="0033289B" w:rsidRDefault="00D54603" w:rsidP="0057057E">
      <w:pPr>
        <w:numPr>
          <w:ilvl w:val="1"/>
          <w:numId w:val="2"/>
        </w:numPr>
        <w:tabs>
          <w:tab w:val="left" w:pos="630"/>
          <w:tab w:val="left" w:pos="720"/>
          <w:tab w:val="left" w:pos="1350"/>
        </w:tabs>
        <w:spacing w:line="360" w:lineRule="auto"/>
        <w:ind w:left="1350" w:hanging="810"/>
        <w:jc w:val="both"/>
      </w:pPr>
      <w:r w:rsidRPr="0033289B">
        <w:rPr>
          <w:rFonts w:eastAsia="Times New Roman"/>
        </w:rPr>
        <w:t xml:space="preserve">Pragu kombëtar 1% duhet analizuar në </w:t>
      </w:r>
      <w:r w:rsidR="00DF2EAB" w:rsidRPr="0033289B">
        <w:rPr>
          <w:rFonts w:eastAsia="Times New Roman"/>
        </w:rPr>
        <w:t>kuad</w:t>
      </w:r>
      <w:r w:rsidR="008855C8">
        <w:rPr>
          <w:rFonts w:eastAsia="Times New Roman"/>
        </w:rPr>
        <w:t>r</w:t>
      </w:r>
      <w:r w:rsidR="00EC6D77" w:rsidRPr="0033289B">
        <w:rPr>
          <w:rFonts w:eastAsia="Times New Roman"/>
        </w:rPr>
        <w:t>in e</w:t>
      </w:r>
      <w:r w:rsidR="00DF2EAB" w:rsidRPr="0033289B">
        <w:rPr>
          <w:rFonts w:eastAsia="Times New Roman"/>
        </w:rPr>
        <w:t xml:space="preserve"> së drejtës </w:t>
      </w:r>
      <w:r w:rsidRPr="0033289B">
        <w:rPr>
          <w:rFonts w:eastAsia="Times New Roman"/>
        </w:rPr>
        <w:t>kushtetues</w:t>
      </w:r>
      <w:r w:rsidR="00DF2EAB" w:rsidRPr="0033289B">
        <w:rPr>
          <w:rFonts w:eastAsia="Times New Roman"/>
        </w:rPr>
        <w:t>e</w:t>
      </w:r>
      <w:r w:rsidRPr="0033289B">
        <w:rPr>
          <w:rFonts w:eastAsia="Times New Roman"/>
        </w:rPr>
        <w:t xml:space="preserve"> për të kuptuar nëse ofron të njëjtat mundësi pjesëmarrjeje dhe vlerësimi sipas kushteve të përcaktuara nga Kodi Zgjedhor, si dhe </w:t>
      </w:r>
      <w:r w:rsidR="008C32D8" w:rsidRPr="0033289B">
        <w:rPr>
          <w:rFonts w:eastAsia="Times New Roman"/>
        </w:rPr>
        <w:t xml:space="preserve">nëse përveç </w:t>
      </w:r>
      <w:r w:rsidRPr="0033289B">
        <w:rPr>
          <w:rFonts w:eastAsia="Times New Roman"/>
        </w:rPr>
        <w:t>barazi</w:t>
      </w:r>
      <w:r w:rsidR="008C32D8" w:rsidRPr="0033289B">
        <w:rPr>
          <w:rFonts w:eastAsia="Times New Roman"/>
        </w:rPr>
        <w:t>së</w:t>
      </w:r>
      <w:r w:rsidRPr="0033289B">
        <w:rPr>
          <w:rFonts w:eastAsia="Times New Roman"/>
        </w:rPr>
        <w:t xml:space="preserve"> formale ligji</w:t>
      </w:r>
      <w:r w:rsidR="008C32D8" w:rsidRPr="0033289B">
        <w:rPr>
          <w:rFonts w:eastAsia="Times New Roman"/>
        </w:rPr>
        <w:t xml:space="preserve"> </w:t>
      </w:r>
      <w:r w:rsidRPr="0033289B">
        <w:rPr>
          <w:rFonts w:eastAsia="Times New Roman"/>
        </w:rPr>
        <w:t xml:space="preserve">garanton edhe në praktikë barazinë </w:t>
      </w:r>
      <w:r w:rsidR="001B5A73" w:rsidRPr="0033289B">
        <w:rPr>
          <w:rFonts w:eastAsia="Times New Roman"/>
        </w:rPr>
        <w:t>përmbajtësore</w:t>
      </w:r>
      <w:r w:rsidR="006A5B29" w:rsidRPr="0033289B">
        <w:rPr>
          <w:rFonts w:eastAsia="Times New Roman"/>
        </w:rPr>
        <w:t xml:space="preserve"> </w:t>
      </w:r>
      <w:r w:rsidRPr="0033289B">
        <w:rPr>
          <w:rFonts w:eastAsia="Times New Roman"/>
        </w:rPr>
        <w:t xml:space="preserve">të pjesëmarrjes dhe të vlerësimit të të gjitha subjekteve zgjedhore në procesin zgjedhor. </w:t>
      </w:r>
    </w:p>
    <w:p w:rsidR="00D54603" w:rsidRPr="0033289B" w:rsidRDefault="00D54603" w:rsidP="0057057E">
      <w:pPr>
        <w:numPr>
          <w:ilvl w:val="1"/>
          <w:numId w:val="2"/>
        </w:numPr>
        <w:tabs>
          <w:tab w:val="left" w:pos="630"/>
          <w:tab w:val="left" w:pos="720"/>
          <w:tab w:val="left" w:pos="1350"/>
        </w:tabs>
        <w:spacing w:line="360" w:lineRule="auto"/>
        <w:ind w:left="1350" w:hanging="810"/>
        <w:jc w:val="both"/>
      </w:pPr>
      <w:r w:rsidRPr="0033289B">
        <w:rPr>
          <w:rFonts w:eastAsia="Times New Roman"/>
        </w:rPr>
        <w:t xml:space="preserve">Pragu zgjedhor që garanton pjesëmarrjen në procesin zgjedhor të të gjitha subjekteve zgjedhore në kushte barazie </w:t>
      </w:r>
      <w:r w:rsidR="001B5A73" w:rsidRPr="0033289B">
        <w:rPr>
          <w:rFonts w:eastAsia="Times New Roman"/>
        </w:rPr>
        <w:t>përmbajtësore</w:t>
      </w:r>
      <w:r w:rsidRPr="0033289B">
        <w:rPr>
          <w:rFonts w:eastAsia="Times New Roman"/>
        </w:rPr>
        <w:t xml:space="preserve"> është më pranë respektimit të standardeve më të mira ndërkombëtare, si dhe ligjshmërisë e legjitimitetit të zgjedhjeve. </w:t>
      </w:r>
    </w:p>
    <w:p w:rsidR="00D54603" w:rsidRPr="0033289B" w:rsidRDefault="00D54603" w:rsidP="004B4301">
      <w:pPr>
        <w:numPr>
          <w:ilvl w:val="0"/>
          <w:numId w:val="2"/>
        </w:numPr>
        <w:tabs>
          <w:tab w:val="left" w:pos="720"/>
          <w:tab w:val="left" w:pos="1350"/>
        </w:tabs>
        <w:spacing w:line="360" w:lineRule="auto"/>
        <w:ind w:left="0" w:firstLine="540"/>
        <w:jc w:val="both"/>
        <w:rPr>
          <w:rFonts w:eastAsia="Times New Roman"/>
        </w:rPr>
      </w:pPr>
      <w:r w:rsidRPr="0033289B">
        <w:rPr>
          <w:rFonts w:eastAsia="Times New Roman"/>
          <w:b/>
          <w:i/>
        </w:rPr>
        <w:t>Subjekti i interesuar, Komisioneri për Mbrojtjen nga Diskriminimi,</w:t>
      </w:r>
      <w:r w:rsidRPr="0033289B">
        <w:rPr>
          <w:rFonts w:eastAsia="Times New Roman"/>
        </w:rPr>
        <w:t xml:space="preserve"> </w:t>
      </w:r>
      <w:r w:rsidR="00DD7C6E" w:rsidRPr="0033289B">
        <w:rPr>
          <w:rFonts w:eastAsia="Times New Roman"/>
        </w:rPr>
        <w:t xml:space="preserve">ka </w:t>
      </w:r>
      <w:r w:rsidRPr="0033289B">
        <w:rPr>
          <w:rFonts w:eastAsia="Times New Roman"/>
        </w:rPr>
        <w:t>paraqit</w:t>
      </w:r>
      <w:r w:rsidR="00DD7C6E" w:rsidRPr="0033289B">
        <w:rPr>
          <w:rFonts w:eastAsia="Times New Roman"/>
        </w:rPr>
        <w:t xml:space="preserve">ur </w:t>
      </w:r>
      <w:r w:rsidR="00E313BD" w:rsidRPr="0033289B">
        <w:rPr>
          <w:rFonts w:eastAsia="Times New Roman"/>
        </w:rPr>
        <w:t>mendim</w:t>
      </w:r>
      <w:r w:rsidR="007F74D3" w:rsidRPr="0033289B">
        <w:rPr>
          <w:rFonts w:eastAsia="Times New Roman"/>
        </w:rPr>
        <w:t>in k</w:t>
      </w:r>
      <w:r w:rsidR="00BA5B3F" w:rsidRPr="0033289B">
        <w:rPr>
          <w:rFonts w:eastAsia="Times New Roman"/>
        </w:rPr>
        <w:t>ë</w:t>
      </w:r>
      <w:r w:rsidR="007F74D3" w:rsidRPr="0033289B">
        <w:rPr>
          <w:rFonts w:eastAsia="Times New Roman"/>
        </w:rPr>
        <w:t>shil</w:t>
      </w:r>
      <w:r w:rsidR="00633415" w:rsidRPr="0033289B">
        <w:rPr>
          <w:rFonts w:eastAsia="Times New Roman"/>
        </w:rPr>
        <w:t>l</w:t>
      </w:r>
      <w:r w:rsidR="007F74D3" w:rsidRPr="0033289B">
        <w:rPr>
          <w:rFonts w:eastAsia="Times New Roman"/>
        </w:rPr>
        <w:t>imor si vijon</w:t>
      </w:r>
      <w:r w:rsidRPr="0033289B">
        <w:rPr>
          <w:rFonts w:eastAsia="Times New Roman"/>
        </w:rPr>
        <w:t xml:space="preserve">:  </w:t>
      </w:r>
    </w:p>
    <w:p w:rsidR="004B4301" w:rsidRPr="0033289B" w:rsidRDefault="00D54603" w:rsidP="004B4301">
      <w:pPr>
        <w:numPr>
          <w:ilvl w:val="1"/>
          <w:numId w:val="2"/>
        </w:numPr>
        <w:spacing w:line="360" w:lineRule="auto"/>
        <w:ind w:left="1350" w:hanging="810"/>
        <w:jc w:val="both"/>
      </w:pPr>
      <w:r w:rsidRPr="0033289B">
        <w:t xml:space="preserve">Parimi i konkurrimit të lirë të subjekteve zgjedhore, si koncept, përfshin detyrimin e shtetit për të respektuar shanset e barabarta dhe materializohet në legjislacionin që rregullon kushtet e konkurrimit. Çdo kufizim i drejtpërdrejtë ose i tërthortë i barazisë së subjekteve në konkurrimin zgjedhor nuk duhet të sjellë diferencim </w:t>
      </w:r>
      <w:r w:rsidR="008C32D8" w:rsidRPr="0033289B">
        <w:t>apo</w:t>
      </w:r>
      <w:r w:rsidRPr="0033289B">
        <w:t xml:space="preserve"> trajtim preferencial dhe as të ndalojë </w:t>
      </w:r>
      <w:r w:rsidR="008C32D8" w:rsidRPr="0033289B">
        <w:t>o</w:t>
      </w:r>
      <w:r w:rsidR="0079128D" w:rsidRPr="0033289B">
        <w:t>se</w:t>
      </w:r>
      <w:r w:rsidRPr="0033289B">
        <w:t xml:space="preserve"> pengojë pjesëmarrjen në konkurrimin zgjedhor. </w:t>
      </w:r>
    </w:p>
    <w:p w:rsidR="0079128D" w:rsidRPr="0033289B" w:rsidRDefault="00D54603" w:rsidP="0079128D">
      <w:pPr>
        <w:numPr>
          <w:ilvl w:val="1"/>
          <w:numId w:val="2"/>
        </w:numPr>
        <w:spacing w:line="360" w:lineRule="auto"/>
        <w:ind w:left="1350" w:hanging="810"/>
        <w:jc w:val="both"/>
      </w:pPr>
      <w:r w:rsidRPr="0033289B">
        <w:t xml:space="preserve">Partitë politike dhe kandidatët e </w:t>
      </w:r>
      <w:r w:rsidR="008C32D8" w:rsidRPr="0033289B">
        <w:t xml:space="preserve">propozuar nga zgjedhësit </w:t>
      </w:r>
      <w:r w:rsidRPr="0033289B">
        <w:t xml:space="preserve">janë subjekte zgjedhore të ndryshme. </w:t>
      </w:r>
      <w:r w:rsidR="008C32D8" w:rsidRPr="0033289B">
        <w:t>P</w:t>
      </w:r>
      <w:r w:rsidRPr="0033289B">
        <w:t>arti</w:t>
      </w:r>
      <w:r w:rsidR="008C32D8" w:rsidRPr="0033289B">
        <w:t>të</w:t>
      </w:r>
      <w:r w:rsidRPr="0033289B">
        <w:t xml:space="preserve"> politike njihen dhe garantohen nga Kushtetuta (neni 9) dhe krijohen e ushtrojnë veprimtarinë e tyre sipas ligjit të posaçëm nr. 8580, datë 17.02.2000 “Për partitë politike”, </w:t>
      </w:r>
      <w:r w:rsidR="00436FD2" w:rsidRPr="0033289B">
        <w:t>të</w:t>
      </w:r>
      <w:r w:rsidRPr="0033289B">
        <w:t xml:space="preserve"> ndryshuar. Si grupime me strukturë të qëndrueshme dhe të organizuar, ato mund të </w:t>
      </w:r>
      <w:r w:rsidR="001B5A73" w:rsidRPr="0033289B">
        <w:t>shtrihen e veprojnë</w:t>
      </w:r>
      <w:r w:rsidRPr="0033289B">
        <w:t xml:space="preserve"> në të gjithë territorin </w:t>
      </w:r>
      <w:r w:rsidR="008C32D8" w:rsidRPr="0033289B">
        <w:t xml:space="preserve">e vendit </w:t>
      </w:r>
      <w:r w:rsidRPr="0033289B">
        <w:t>dhe të kandidojnë në të gjitha zonat zgjedhore, ndërkohë që kandidati i propozuar nga zgjedhësit</w:t>
      </w:r>
      <w:r w:rsidR="00436FD2" w:rsidRPr="0033289B">
        <w:t xml:space="preserve">, i </w:t>
      </w:r>
      <w:r w:rsidRPr="0033289B">
        <w:t>parashik</w:t>
      </w:r>
      <w:r w:rsidR="001B5A73" w:rsidRPr="0033289B">
        <w:t>uar</w:t>
      </w:r>
      <w:r w:rsidRPr="0033289B">
        <w:t xml:space="preserve"> në Kodin Zgjedhor (nenet 69 dhe 70)</w:t>
      </w:r>
      <w:r w:rsidR="00436FD2" w:rsidRPr="0033289B">
        <w:t>,</w:t>
      </w:r>
      <w:r w:rsidRPr="0033289B">
        <w:t xml:space="preserve"> është </w:t>
      </w:r>
      <w:r w:rsidR="001B5A73" w:rsidRPr="0033289B">
        <w:t xml:space="preserve">subjekt </w:t>
      </w:r>
      <w:r w:rsidRPr="0033289B">
        <w:t>i përkohshëm</w:t>
      </w:r>
      <w:r w:rsidR="00436FD2" w:rsidRPr="0033289B">
        <w:t>,</w:t>
      </w:r>
      <w:r w:rsidR="008C32D8" w:rsidRPr="0033289B">
        <w:t xml:space="preserve"> që përfshihet vetëm në procesin zgjedhor</w:t>
      </w:r>
      <w:r w:rsidRPr="0033289B">
        <w:t xml:space="preserve">. Si i tillë, ai nuk propozohet e </w:t>
      </w:r>
      <w:r w:rsidR="008C32D8" w:rsidRPr="0033289B">
        <w:t>as</w:t>
      </w:r>
      <w:r w:rsidR="00A7535D" w:rsidRPr="0033289B">
        <w:t xml:space="preserve"> nuk</w:t>
      </w:r>
      <w:r w:rsidR="008C32D8" w:rsidRPr="0033289B">
        <w:t xml:space="preserve"> </w:t>
      </w:r>
      <w:r w:rsidRPr="0033289B">
        <w:t xml:space="preserve">mbështetet </w:t>
      </w:r>
      <w:r w:rsidR="008C32D8" w:rsidRPr="0033289B">
        <w:t xml:space="preserve">dot </w:t>
      </w:r>
      <w:r w:rsidRPr="0033289B">
        <w:t>nga çdo zgjedhës</w:t>
      </w:r>
      <w:r w:rsidR="00A42D6C" w:rsidRPr="0033289B">
        <w:t>, po vetëm nga zgjedhësit e zonës përkatëse</w:t>
      </w:r>
      <w:r w:rsidRPr="0033289B">
        <w:t xml:space="preserve"> </w:t>
      </w:r>
      <w:r w:rsidR="00A42D6C" w:rsidRPr="0033289B">
        <w:t>dh</w:t>
      </w:r>
      <w:r w:rsidRPr="0033289B">
        <w:t xml:space="preserve">e </w:t>
      </w:r>
      <w:r w:rsidR="00A42D6C" w:rsidRPr="0033289B">
        <w:t>nuk lejohet të</w:t>
      </w:r>
      <w:r w:rsidRPr="0033289B">
        <w:t xml:space="preserve"> kandidojë në çdo zonë zgjedhore.</w:t>
      </w:r>
      <w:r w:rsidR="0079128D" w:rsidRPr="0033289B">
        <w:t>   </w:t>
      </w:r>
    </w:p>
    <w:p w:rsidR="00D54603" w:rsidRPr="0033289B" w:rsidRDefault="00D54603" w:rsidP="0079128D">
      <w:pPr>
        <w:numPr>
          <w:ilvl w:val="1"/>
          <w:numId w:val="2"/>
        </w:numPr>
        <w:spacing w:line="360" w:lineRule="auto"/>
        <w:ind w:left="1350" w:hanging="810"/>
        <w:jc w:val="both"/>
      </w:pPr>
      <w:r w:rsidRPr="0033289B">
        <w:t xml:space="preserve">Pavarësisht se në kuptimin formal të gjitha subjektet zgjedhore trajtohen si të barabarta </w:t>
      </w:r>
      <w:r w:rsidR="001B5A73" w:rsidRPr="0033289B">
        <w:t>në ligj</w:t>
      </w:r>
      <w:r w:rsidR="0079128D" w:rsidRPr="0033289B">
        <w:t>,</w:t>
      </w:r>
      <w:r w:rsidR="001B5A73" w:rsidRPr="0033289B">
        <w:t xml:space="preserve"> </w:t>
      </w:r>
      <w:r w:rsidR="00A42D6C" w:rsidRPr="0033289B">
        <w:t>duke u vendosur të njëjtin nivel pragu komb</w:t>
      </w:r>
      <w:r w:rsidR="0079128D" w:rsidRPr="0033289B">
        <w:t>ëtar 1% si kusht për gëzimin e s</w:t>
      </w:r>
      <w:r w:rsidR="00A42D6C" w:rsidRPr="0033289B">
        <w:t>ë drejtës për s</w:t>
      </w:r>
      <w:r w:rsidRPr="0033289B">
        <w:t>hpërnda</w:t>
      </w:r>
      <w:r w:rsidR="00A42D6C" w:rsidRPr="0033289B">
        <w:t xml:space="preserve">rje </w:t>
      </w:r>
      <w:r w:rsidRPr="0033289B">
        <w:t>mandate</w:t>
      </w:r>
      <w:r w:rsidR="00A42D6C" w:rsidRPr="0033289B">
        <w:t>sh</w:t>
      </w:r>
      <w:r w:rsidRPr="0033289B">
        <w:t>, kandidati i propozuar nga zgjedhësit nuk ka mundësi reale e faktike të konkurrojë në shkallë kombëtare për t</w:t>
      </w:r>
      <w:r w:rsidR="00A42D6C" w:rsidRPr="0033289B">
        <w:t>a</w:t>
      </w:r>
      <w:r w:rsidR="00436FD2" w:rsidRPr="0033289B">
        <w:t xml:space="preserve"> kaluar</w:t>
      </w:r>
      <w:r w:rsidRPr="0033289B">
        <w:t xml:space="preserve"> pragun. Në këto kushte, krijohet dyshimi i arsyeshëm se </w:t>
      </w:r>
      <w:r w:rsidRPr="0033289B">
        <w:rPr>
          <w:i/>
          <w:iCs/>
        </w:rPr>
        <w:t xml:space="preserve">prima </w:t>
      </w:r>
      <w:r w:rsidRPr="0033289B">
        <w:rPr>
          <w:i/>
          <w:iCs/>
        </w:rPr>
        <w:lastRenderedPageBreak/>
        <w:t xml:space="preserve">facie </w:t>
      </w:r>
      <w:r w:rsidRPr="0033289B">
        <w:t xml:space="preserve">ky rregullim ligjor e vendos në kushte më pak të favorshme kandidatin e propozuar nga zgjedhësit krahasuar me subjektet e tjera zgjedhore. </w:t>
      </w:r>
    </w:p>
    <w:p w:rsidR="00D54603" w:rsidRPr="0033289B" w:rsidRDefault="00D54603" w:rsidP="00D54603">
      <w:pPr>
        <w:tabs>
          <w:tab w:val="left" w:pos="720"/>
          <w:tab w:val="left" w:pos="1440"/>
        </w:tabs>
        <w:spacing w:line="360" w:lineRule="auto"/>
        <w:ind w:left="1170"/>
        <w:jc w:val="both"/>
      </w:pPr>
    </w:p>
    <w:p w:rsidR="00D54603" w:rsidRPr="0033289B" w:rsidRDefault="00D54603" w:rsidP="00D54603">
      <w:pPr>
        <w:tabs>
          <w:tab w:val="left" w:pos="720"/>
          <w:tab w:val="left" w:pos="1440"/>
        </w:tabs>
        <w:spacing w:line="360" w:lineRule="auto"/>
        <w:rPr>
          <w:b/>
        </w:rPr>
      </w:pPr>
      <w:r w:rsidRPr="0033289B">
        <w:rPr>
          <w:b/>
        </w:rPr>
        <w:t>III</w:t>
      </w:r>
    </w:p>
    <w:p w:rsidR="00D54603" w:rsidRPr="0033289B" w:rsidRDefault="00D54603" w:rsidP="00D54603">
      <w:pPr>
        <w:tabs>
          <w:tab w:val="left" w:pos="720"/>
          <w:tab w:val="left" w:pos="1440"/>
        </w:tabs>
        <w:spacing w:line="360" w:lineRule="auto"/>
        <w:rPr>
          <w:b/>
        </w:rPr>
      </w:pPr>
      <w:r w:rsidRPr="0033289B">
        <w:rPr>
          <w:b/>
        </w:rPr>
        <w:t>Vlerësimi i Gjykatës Kushtetuese</w:t>
      </w:r>
    </w:p>
    <w:p w:rsidR="00D54603" w:rsidRPr="0033289B" w:rsidRDefault="00D54603" w:rsidP="00D54603">
      <w:pPr>
        <w:numPr>
          <w:ilvl w:val="0"/>
          <w:numId w:val="3"/>
        </w:numPr>
        <w:tabs>
          <w:tab w:val="left" w:pos="720"/>
          <w:tab w:val="left" w:pos="1440"/>
        </w:tabs>
        <w:spacing w:line="360" w:lineRule="auto"/>
        <w:jc w:val="both"/>
      </w:pPr>
      <w:r w:rsidRPr="0033289B">
        <w:rPr>
          <w:i/>
        </w:rPr>
        <w:t>Pёr legjitimimin e kërkuesit</w:t>
      </w:r>
    </w:p>
    <w:p w:rsidR="00D54603" w:rsidRPr="0033289B" w:rsidRDefault="00D54603" w:rsidP="00D54603">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Kërkuesi ka paraqitur ankim kushtetues individual</w:t>
      </w:r>
      <w:r w:rsidR="00436FD2" w:rsidRPr="0033289B">
        <w:rPr>
          <w:rFonts w:eastAsia="Times New Roman"/>
        </w:rPr>
        <w:t>,</w:t>
      </w:r>
      <w:r w:rsidRPr="0033289B">
        <w:rPr>
          <w:rFonts w:eastAsia="Times New Roman"/>
        </w:rPr>
        <w:t xml:space="preserve"> sipas neneve 131, pika 1, shkronja “f” dhe 134, pika 1, shkronja “i” </w:t>
      </w:r>
      <w:r w:rsidR="00751D5B" w:rsidRPr="0033289B">
        <w:rPr>
          <w:rFonts w:eastAsia="Times New Roman"/>
        </w:rPr>
        <w:t>dhe pika 2</w:t>
      </w:r>
      <w:r w:rsidR="001C4442" w:rsidRPr="0033289B">
        <w:rPr>
          <w:rFonts w:eastAsia="Times New Roman"/>
        </w:rPr>
        <w:t>,</w:t>
      </w:r>
      <w:r w:rsidR="00751D5B" w:rsidRPr="0033289B">
        <w:rPr>
          <w:rFonts w:eastAsia="Times New Roman"/>
        </w:rPr>
        <w:t xml:space="preserve"> </w:t>
      </w:r>
      <w:r w:rsidRPr="0033289B">
        <w:rPr>
          <w:rFonts w:eastAsia="Times New Roman"/>
        </w:rPr>
        <w:t xml:space="preserve">të Kushtetutës, për kundërshtimin e përmbajtjes së pikës 1 të nenit 162 të Kodit Zgjedhor. </w:t>
      </w:r>
    </w:p>
    <w:p w:rsidR="00D54603" w:rsidRPr="0033289B" w:rsidRDefault="00B60ADD" w:rsidP="00D54603">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S</w:t>
      </w:r>
      <w:r w:rsidR="00D54603" w:rsidRPr="0033289B">
        <w:rPr>
          <w:rFonts w:eastAsia="Times New Roman"/>
        </w:rPr>
        <w:t xml:space="preserve">ubjekti i interesuar, Kuvendi, </w:t>
      </w:r>
      <w:r w:rsidR="00436FD2" w:rsidRPr="0033289B">
        <w:rPr>
          <w:rFonts w:eastAsia="Times New Roman"/>
        </w:rPr>
        <w:t xml:space="preserve">ka </w:t>
      </w:r>
      <w:r w:rsidR="00DF2EAB" w:rsidRPr="0033289B">
        <w:rPr>
          <w:rFonts w:eastAsia="Times New Roman"/>
        </w:rPr>
        <w:t>prapës</w:t>
      </w:r>
      <w:r w:rsidR="00436FD2" w:rsidRPr="0033289B">
        <w:rPr>
          <w:rFonts w:eastAsia="Times New Roman"/>
        </w:rPr>
        <w:t xml:space="preserve">uar </w:t>
      </w:r>
      <w:r w:rsidR="00DF2EAB" w:rsidRPr="0033289B">
        <w:rPr>
          <w:rFonts w:eastAsia="Times New Roman"/>
        </w:rPr>
        <w:t xml:space="preserve">se kërkuesi nuk </w:t>
      </w:r>
      <w:r w:rsidR="00D54603" w:rsidRPr="0033289B">
        <w:rPr>
          <w:rFonts w:eastAsia="Times New Roman"/>
        </w:rPr>
        <w:t>legjitim</w:t>
      </w:r>
      <w:r w:rsidR="00DF2EAB" w:rsidRPr="0033289B">
        <w:rPr>
          <w:rFonts w:eastAsia="Times New Roman"/>
        </w:rPr>
        <w:t>ohet</w:t>
      </w:r>
      <w:r w:rsidR="00D54603" w:rsidRPr="0033289B">
        <w:rPr>
          <w:rFonts w:eastAsia="Times New Roman"/>
        </w:rPr>
        <w:t xml:space="preserve"> </w:t>
      </w:r>
      <w:r w:rsidR="00D54603" w:rsidRPr="0033289B">
        <w:rPr>
          <w:rFonts w:eastAsia="Times New Roman"/>
          <w:i/>
        </w:rPr>
        <w:t xml:space="preserve">ratione materiae </w:t>
      </w:r>
      <w:r w:rsidR="00D54603" w:rsidRPr="0033289B">
        <w:rPr>
          <w:rFonts w:eastAsia="Times New Roman"/>
        </w:rPr>
        <w:t xml:space="preserve">për vënien në lëvizje të këtij gjykimi kushtetues, </w:t>
      </w:r>
      <w:r w:rsidR="00DF2EAB" w:rsidRPr="0033289B">
        <w:rPr>
          <w:rFonts w:eastAsia="Times New Roman"/>
        </w:rPr>
        <w:t>pasi</w:t>
      </w:r>
      <w:r w:rsidR="00D54603" w:rsidRPr="0033289B">
        <w:rPr>
          <w:rFonts w:eastAsia="Times New Roman"/>
        </w:rPr>
        <w:t xml:space="preserve"> dispozita e kundërshtuar nuk</w:t>
      </w:r>
      <w:r w:rsidR="00DF2EAB" w:rsidRPr="0033289B">
        <w:rPr>
          <w:rFonts w:eastAsia="Times New Roman"/>
        </w:rPr>
        <w:t xml:space="preserve"> i</w:t>
      </w:r>
      <w:r w:rsidR="00D54603" w:rsidRPr="0033289B">
        <w:rPr>
          <w:rFonts w:eastAsia="Times New Roman"/>
        </w:rPr>
        <w:t xml:space="preserve"> ka sjellë</w:t>
      </w:r>
      <w:r w:rsidR="00E313BD" w:rsidRPr="0033289B">
        <w:rPr>
          <w:rFonts w:eastAsia="Times New Roman"/>
        </w:rPr>
        <w:t xml:space="preserve"> </w:t>
      </w:r>
      <w:r w:rsidR="00D54603" w:rsidRPr="0033289B">
        <w:rPr>
          <w:rFonts w:eastAsia="Times New Roman"/>
        </w:rPr>
        <w:t>pasoja të drejtpërdrejta dhe reale</w:t>
      </w:r>
      <w:r w:rsidR="000D393B" w:rsidRPr="0033289B">
        <w:rPr>
          <w:rFonts w:eastAsia="Times New Roman"/>
        </w:rPr>
        <w:t xml:space="preserve">. </w:t>
      </w:r>
      <w:r w:rsidR="00A7535D" w:rsidRPr="0033289B">
        <w:rPr>
          <w:rFonts w:eastAsia="Times New Roman"/>
        </w:rPr>
        <w:t>Sipas këtij subjekti, n</w:t>
      </w:r>
      <w:r w:rsidR="000D393B" w:rsidRPr="0033289B">
        <w:rPr>
          <w:rFonts w:eastAsia="Times New Roman"/>
        </w:rPr>
        <w:t xml:space="preserve">ga </w:t>
      </w:r>
      <w:r w:rsidR="00D54603" w:rsidRPr="0033289B">
        <w:rPr>
          <w:rFonts w:eastAsia="Times New Roman"/>
        </w:rPr>
        <w:t>vendimi</w:t>
      </w:r>
      <w:r w:rsidR="000D393B" w:rsidRPr="0033289B">
        <w:rPr>
          <w:rFonts w:eastAsia="Times New Roman"/>
        </w:rPr>
        <w:t xml:space="preserve"> i</w:t>
      </w:r>
      <w:r w:rsidR="00D54603" w:rsidRPr="0033289B">
        <w:rPr>
          <w:rFonts w:eastAsia="Times New Roman"/>
        </w:rPr>
        <w:t xml:space="preserve"> KSHZ-së nr. 341, datë </w:t>
      </w:r>
      <w:r w:rsidR="001C4442" w:rsidRPr="0033289B">
        <w:rPr>
          <w:rFonts w:eastAsia="Times New Roman"/>
        </w:rPr>
        <w:t>04.05.2021</w:t>
      </w:r>
      <w:r w:rsidR="00D54603" w:rsidRPr="0033289B">
        <w:rPr>
          <w:rFonts w:eastAsia="Times New Roman"/>
        </w:rPr>
        <w:t xml:space="preserve"> </w:t>
      </w:r>
      <w:r w:rsidR="000D393B" w:rsidRPr="0033289B">
        <w:rPr>
          <w:rFonts w:eastAsia="Times New Roman"/>
        </w:rPr>
        <w:t xml:space="preserve">rezulton se </w:t>
      </w:r>
      <w:r w:rsidR="00D54603" w:rsidRPr="0033289B">
        <w:rPr>
          <w:rFonts w:eastAsia="Times New Roman"/>
        </w:rPr>
        <w:t xml:space="preserve">kërkuesi ka marrë gjithsej 580 vota, </w:t>
      </w:r>
      <w:r w:rsidR="00D40E55" w:rsidRPr="0033289B">
        <w:rPr>
          <w:rFonts w:eastAsia="Times New Roman"/>
        </w:rPr>
        <w:t>pra</w:t>
      </w:r>
      <w:r w:rsidR="00DF2EAB" w:rsidRPr="0033289B">
        <w:rPr>
          <w:rFonts w:eastAsia="Times New Roman"/>
        </w:rPr>
        <w:t xml:space="preserve"> </w:t>
      </w:r>
      <w:r w:rsidR="00D54603" w:rsidRPr="0033289B">
        <w:rPr>
          <w:rFonts w:eastAsia="Times New Roman"/>
        </w:rPr>
        <w:t xml:space="preserve">dukshëm nën numrin e votave të kandidatëve të partive politike </w:t>
      </w:r>
      <w:r w:rsidR="000D393B" w:rsidRPr="0033289B">
        <w:rPr>
          <w:rFonts w:eastAsia="Times New Roman"/>
        </w:rPr>
        <w:t>t</w:t>
      </w:r>
      <w:r w:rsidR="00D54603" w:rsidRPr="0033289B">
        <w:rPr>
          <w:rFonts w:eastAsia="Times New Roman"/>
        </w:rPr>
        <w:t xml:space="preserve">ë </w:t>
      </w:r>
      <w:r w:rsidR="000D393B" w:rsidRPr="0033289B">
        <w:rPr>
          <w:rFonts w:eastAsia="Times New Roman"/>
        </w:rPr>
        <w:t>cil</w:t>
      </w:r>
      <w:r w:rsidR="00320C5C" w:rsidRPr="0033289B">
        <w:rPr>
          <w:rFonts w:eastAsia="Times New Roman"/>
        </w:rPr>
        <w:t>ë</w:t>
      </w:r>
      <w:r w:rsidR="000D393B" w:rsidRPr="0033289B">
        <w:rPr>
          <w:rFonts w:eastAsia="Times New Roman"/>
        </w:rPr>
        <w:t xml:space="preserve">t </w:t>
      </w:r>
      <w:r w:rsidR="00D54603" w:rsidRPr="0033289B">
        <w:rPr>
          <w:rFonts w:eastAsia="Times New Roman"/>
        </w:rPr>
        <w:t xml:space="preserve">kanë </w:t>
      </w:r>
      <w:r w:rsidR="00DF2EAB" w:rsidRPr="0033289B">
        <w:rPr>
          <w:rFonts w:eastAsia="Times New Roman"/>
        </w:rPr>
        <w:t xml:space="preserve">marrë </w:t>
      </w:r>
      <w:r w:rsidR="00D54603" w:rsidRPr="0033289B">
        <w:rPr>
          <w:rFonts w:eastAsia="Times New Roman"/>
        </w:rPr>
        <w:t xml:space="preserve">mandat, madje edhe nën numrin e zgjedhësve që e kanë mbështetur </w:t>
      </w:r>
      <w:r w:rsidR="00E313BD" w:rsidRPr="0033289B">
        <w:rPr>
          <w:rFonts w:eastAsia="Times New Roman"/>
        </w:rPr>
        <w:t xml:space="preserve">atë </w:t>
      </w:r>
      <w:r w:rsidR="00D54603" w:rsidRPr="0033289B">
        <w:rPr>
          <w:rFonts w:eastAsia="Times New Roman"/>
        </w:rPr>
        <w:t xml:space="preserve">për </w:t>
      </w:r>
      <w:r w:rsidR="00DF2EAB" w:rsidRPr="0033289B">
        <w:rPr>
          <w:rFonts w:eastAsia="Times New Roman"/>
        </w:rPr>
        <w:t>t</w:t>
      </w:r>
      <w:r w:rsidR="00E313BD" w:rsidRPr="0033289B">
        <w:rPr>
          <w:rFonts w:eastAsia="Times New Roman"/>
        </w:rPr>
        <w:t>`</w:t>
      </w:r>
      <w:r w:rsidR="00DF2EAB" w:rsidRPr="0033289B">
        <w:rPr>
          <w:rFonts w:eastAsia="Times New Roman"/>
        </w:rPr>
        <w:t xml:space="preserve">u </w:t>
      </w:r>
      <w:r w:rsidR="00D54603" w:rsidRPr="0033289B">
        <w:rPr>
          <w:rFonts w:eastAsia="Times New Roman"/>
        </w:rPr>
        <w:t>regjistr</w:t>
      </w:r>
      <w:r w:rsidR="00DF2EAB" w:rsidRPr="0033289B">
        <w:rPr>
          <w:rFonts w:eastAsia="Times New Roman"/>
        </w:rPr>
        <w:t>uar</w:t>
      </w:r>
      <w:r w:rsidR="00D54603" w:rsidRPr="0033289B">
        <w:rPr>
          <w:rFonts w:eastAsia="Times New Roman"/>
        </w:rPr>
        <w:t xml:space="preserve"> si kandidat</w:t>
      </w:r>
      <w:r w:rsidR="00DF2EAB" w:rsidRPr="0033289B">
        <w:rPr>
          <w:rFonts w:eastAsia="Times New Roman"/>
        </w:rPr>
        <w:t>.</w:t>
      </w:r>
      <w:r w:rsidR="00D54603" w:rsidRPr="0033289B">
        <w:rPr>
          <w:rFonts w:eastAsia="Times New Roman"/>
        </w:rPr>
        <w:t xml:space="preserve">   </w:t>
      </w:r>
    </w:p>
    <w:p w:rsidR="00D54603" w:rsidRPr="0033289B" w:rsidRDefault="00D54603" w:rsidP="00D54603">
      <w:pPr>
        <w:numPr>
          <w:ilvl w:val="0"/>
          <w:numId w:val="2"/>
        </w:numPr>
        <w:tabs>
          <w:tab w:val="left" w:pos="720"/>
          <w:tab w:val="left" w:pos="1440"/>
        </w:tabs>
        <w:spacing w:line="360" w:lineRule="auto"/>
        <w:ind w:left="0" w:firstLine="810"/>
        <w:jc w:val="both"/>
        <w:rPr>
          <w:rFonts w:eastAsia="Times New Roman"/>
        </w:rPr>
      </w:pPr>
      <w:r w:rsidRPr="0033289B">
        <w:t>Çështja e legjitimimit (</w:t>
      </w:r>
      <w:r w:rsidRPr="0033289B">
        <w:rPr>
          <w:i/>
          <w:iCs/>
        </w:rPr>
        <w:t>locus standi</w:t>
      </w:r>
      <w:r w:rsidR="001C4442" w:rsidRPr="0033289B">
        <w:t>) të subjekteve që</w:t>
      </w:r>
      <w:r w:rsidRPr="0033289B">
        <w:t xml:space="preserve"> vënë në lëvizje </w:t>
      </w:r>
      <w:r w:rsidR="00436FD2" w:rsidRPr="0033289B">
        <w:t xml:space="preserve">Gjykatën </w:t>
      </w:r>
      <w:r w:rsidRPr="0033289B">
        <w:t xml:space="preserve">është një </w:t>
      </w:r>
      <w:r w:rsidR="001C4442" w:rsidRPr="0033289B">
        <w:t>ndër aspektet kryesore që lidhet</w:t>
      </w:r>
      <w:r w:rsidRPr="0033289B">
        <w:t xml:space="preserve"> me inicimin e një procesi kushtetues. B</w:t>
      </w:r>
      <w:r w:rsidRPr="0033289B">
        <w:rPr>
          <w:rFonts w:eastAsia="MS Mincho"/>
        </w:rPr>
        <w:t>azuar në nenin 131, pika 1, shkronja “f”, të Kushtetutës Gjykata vendos për gjykimin përfundimtar të ankesave të individëve kundër çdo akti të pushtetit publik ose vendimi gjyqësor që cenon të drejtat dhe liritë themelore të garantuara në Kushtetutë</w:t>
      </w:r>
      <w:r w:rsidR="00436FD2" w:rsidRPr="0033289B">
        <w:rPr>
          <w:rFonts w:eastAsia="MS Mincho"/>
        </w:rPr>
        <w:t>,</w:t>
      </w:r>
      <w:r w:rsidRPr="0033289B">
        <w:rPr>
          <w:rFonts w:eastAsia="MS Mincho"/>
        </w:rPr>
        <w:t xml:space="preserve"> pasi të jenë shteruar të gjitha mjetet juridike efektive për mbrojtjen e këtyre të drejtave. </w:t>
      </w:r>
    </w:p>
    <w:p w:rsidR="00D54603" w:rsidRPr="0033289B" w:rsidRDefault="00D54603" w:rsidP="003923FD">
      <w:pPr>
        <w:numPr>
          <w:ilvl w:val="0"/>
          <w:numId w:val="2"/>
        </w:numPr>
        <w:tabs>
          <w:tab w:val="left" w:pos="720"/>
          <w:tab w:val="left" w:pos="1440"/>
        </w:tabs>
        <w:spacing w:line="360" w:lineRule="auto"/>
        <w:ind w:left="0" w:firstLine="810"/>
        <w:jc w:val="both"/>
        <w:rPr>
          <w:rFonts w:eastAsia="Times New Roman"/>
        </w:rPr>
      </w:pPr>
      <w:r w:rsidRPr="0033289B">
        <w:rPr>
          <w:rFonts w:eastAsia="MS Mincho"/>
        </w:rPr>
        <w:t xml:space="preserve">Kjo dispozitë kushtetuese është </w:t>
      </w:r>
      <w:r w:rsidR="007F74D3" w:rsidRPr="0033289B">
        <w:rPr>
          <w:rFonts w:eastAsia="MS Mincho"/>
        </w:rPr>
        <w:t>zb</w:t>
      </w:r>
      <w:r w:rsidR="00BA5B3F" w:rsidRPr="0033289B">
        <w:rPr>
          <w:rFonts w:eastAsia="MS Mincho"/>
        </w:rPr>
        <w:t>ë</w:t>
      </w:r>
      <w:r w:rsidR="007F74D3" w:rsidRPr="0033289B">
        <w:rPr>
          <w:rFonts w:eastAsia="MS Mincho"/>
        </w:rPr>
        <w:t xml:space="preserve">rthyer </w:t>
      </w:r>
      <w:r w:rsidRPr="0033289B">
        <w:rPr>
          <w:rFonts w:eastAsia="MS Mincho"/>
        </w:rPr>
        <w:t xml:space="preserve">konkretisht në ligjin nr. 8577/2000, që i njeh individit të drejtën </w:t>
      </w:r>
      <w:r w:rsidR="00751D5B" w:rsidRPr="0033289B">
        <w:rPr>
          <w:rFonts w:eastAsia="MS Mincho"/>
        </w:rPr>
        <w:t xml:space="preserve">për të ushtruar </w:t>
      </w:r>
      <w:r w:rsidRPr="0033289B">
        <w:rPr>
          <w:rFonts w:eastAsia="MS Mincho"/>
        </w:rPr>
        <w:t>ankim kushtetues individual</w:t>
      </w:r>
      <w:r w:rsidR="00B60ADD" w:rsidRPr="0033289B">
        <w:rPr>
          <w:rFonts w:eastAsia="MS Mincho"/>
        </w:rPr>
        <w:t xml:space="preserve"> </w:t>
      </w:r>
      <w:r w:rsidR="00751D5B" w:rsidRPr="0033289B">
        <w:rPr>
          <w:rFonts w:eastAsia="MS Mincho"/>
        </w:rPr>
        <w:t xml:space="preserve">për </w:t>
      </w:r>
      <w:r w:rsidR="00D93B29" w:rsidRPr="0033289B">
        <w:rPr>
          <w:rFonts w:eastAsia="MS Mincho"/>
        </w:rPr>
        <w:t>k</w:t>
      </w:r>
      <w:r w:rsidR="00751D5B" w:rsidRPr="0033289B">
        <w:rPr>
          <w:rFonts w:eastAsia="MS Mincho"/>
        </w:rPr>
        <w:t>undërsht</w:t>
      </w:r>
      <w:r w:rsidR="00D93B29" w:rsidRPr="0033289B">
        <w:rPr>
          <w:rFonts w:eastAsia="MS Mincho"/>
        </w:rPr>
        <w:t xml:space="preserve">imin e </w:t>
      </w:r>
      <w:r w:rsidR="00751D5B" w:rsidRPr="0033289B">
        <w:rPr>
          <w:rFonts w:eastAsia="MS Mincho"/>
        </w:rPr>
        <w:t>çdo akt</w:t>
      </w:r>
      <w:r w:rsidR="00D93B29" w:rsidRPr="0033289B">
        <w:rPr>
          <w:rFonts w:eastAsia="MS Mincho"/>
        </w:rPr>
        <w:t>i</w:t>
      </w:r>
      <w:r w:rsidR="00751D5B" w:rsidRPr="0033289B">
        <w:rPr>
          <w:rFonts w:eastAsia="MS Mincho"/>
        </w:rPr>
        <w:t xml:space="preserve"> që cenon të drejtat dhe liritë </w:t>
      </w:r>
      <w:r w:rsidR="007F74D3" w:rsidRPr="0033289B">
        <w:rPr>
          <w:rFonts w:eastAsia="MS Mincho"/>
        </w:rPr>
        <w:t>kushtetuese (neni 71)</w:t>
      </w:r>
      <w:r w:rsidR="00751D5B" w:rsidRPr="0033289B">
        <w:rPr>
          <w:rFonts w:eastAsia="MS Mincho"/>
        </w:rPr>
        <w:t xml:space="preserve">, </w:t>
      </w:r>
      <w:r w:rsidRPr="0033289B">
        <w:rPr>
          <w:rFonts w:eastAsia="MS Mincho"/>
        </w:rPr>
        <w:t xml:space="preserve">si dhe </w:t>
      </w:r>
      <w:r w:rsidR="00E313BD" w:rsidRPr="0033289B">
        <w:rPr>
          <w:rFonts w:eastAsia="MS Mincho"/>
        </w:rPr>
        <w:t xml:space="preserve">parashikon </w:t>
      </w:r>
      <w:r w:rsidRPr="0033289B">
        <w:rPr>
          <w:rFonts w:eastAsia="MS Mincho"/>
        </w:rPr>
        <w:t>k</w:t>
      </w:r>
      <w:r w:rsidR="000D393B" w:rsidRPr="0033289B">
        <w:rPr>
          <w:rFonts w:eastAsia="MS Mincho"/>
        </w:rPr>
        <w:t xml:space="preserve">riteret </w:t>
      </w:r>
      <w:r w:rsidRPr="0033289B">
        <w:rPr>
          <w:rFonts w:eastAsia="MS Mincho"/>
        </w:rPr>
        <w:t xml:space="preserve">paraprake që duhet të përmbushen për </w:t>
      </w:r>
      <w:r w:rsidR="00436FD2" w:rsidRPr="0033289B">
        <w:rPr>
          <w:rFonts w:eastAsia="MS Mincho"/>
        </w:rPr>
        <w:t xml:space="preserve">paraqitjen </w:t>
      </w:r>
      <w:r w:rsidRPr="0033289B">
        <w:rPr>
          <w:rFonts w:eastAsia="MS Mincho"/>
        </w:rPr>
        <w:t>e tij</w:t>
      </w:r>
      <w:r w:rsidR="00B60ADD" w:rsidRPr="0033289B">
        <w:rPr>
          <w:rFonts w:eastAsia="MS Mincho"/>
        </w:rPr>
        <w:t xml:space="preserve"> (nen</w:t>
      </w:r>
      <w:r w:rsidR="007F74D3" w:rsidRPr="0033289B">
        <w:rPr>
          <w:rFonts w:eastAsia="MS Mincho"/>
        </w:rPr>
        <w:t>i</w:t>
      </w:r>
      <w:r w:rsidR="00D93B29" w:rsidRPr="0033289B">
        <w:rPr>
          <w:rFonts w:eastAsia="MS Mincho"/>
        </w:rPr>
        <w:t xml:space="preserve"> 71/a).</w:t>
      </w:r>
      <w:r w:rsidRPr="0033289B">
        <w:rPr>
          <w:rFonts w:eastAsia="MS Mincho"/>
        </w:rPr>
        <w:t xml:space="preserve"> </w:t>
      </w:r>
      <w:r w:rsidRPr="0033289B">
        <w:rPr>
          <w:rFonts w:eastAsia="Times New Roman"/>
        </w:rPr>
        <w:t xml:space="preserve">Sipas </w:t>
      </w:r>
      <w:r w:rsidRPr="0033289B">
        <w:t xml:space="preserve">pikës 2 të </w:t>
      </w:r>
      <w:r w:rsidR="00D93B29" w:rsidRPr="0033289B">
        <w:t>nenit 71 të ligjit nr. 8577/2000</w:t>
      </w:r>
      <w:r w:rsidR="00436FD2" w:rsidRPr="0033289B">
        <w:t>,</w:t>
      </w:r>
      <w:r w:rsidRPr="0033289B">
        <w:t xml:space="preserve"> objekt i ankimit kushtetues individual, në raste të veçanta, mund të jetë edhe ligji ose akti normativ, nëse përmbushen k</w:t>
      </w:r>
      <w:r w:rsidR="00E07D07" w:rsidRPr="0033289B">
        <w:t>riteret</w:t>
      </w:r>
      <w:r w:rsidRPr="0033289B">
        <w:t xml:space="preserve"> e parashikuara nga neni 49</w:t>
      </w:r>
      <w:r w:rsidR="00D93B29" w:rsidRPr="0033289B">
        <w:t>, pika 3, shkronja “e”</w:t>
      </w:r>
      <w:r w:rsidRPr="0033289B">
        <w:t xml:space="preserve">, </w:t>
      </w:r>
      <w:r w:rsidR="00D93B29" w:rsidRPr="0033289B">
        <w:t xml:space="preserve">i tij, </w:t>
      </w:r>
      <w:r w:rsidRPr="0033289B">
        <w:t>të cilat lidhen me cenimin e drejtpërdrejtë dhe real të të drejtave dhe lirive kushtetuese, shterimin e të gjitha mjeteve juridike përkatëse</w:t>
      </w:r>
      <w:r w:rsidR="00433F91" w:rsidRPr="0033289B">
        <w:t xml:space="preserve"> </w:t>
      </w:r>
      <w:r w:rsidRPr="0033289B">
        <w:t xml:space="preserve">dhe zbatueshmërinë e drejtpërdrejtë të aktit objekt ankimi, </w:t>
      </w:r>
      <w:r w:rsidR="000D393B" w:rsidRPr="0033289B">
        <w:t>që do të thotë se</w:t>
      </w:r>
      <w:r w:rsidR="00E313BD" w:rsidRPr="0033289B">
        <w:t xml:space="preserve"> </w:t>
      </w:r>
      <w:r w:rsidR="00FF76C7" w:rsidRPr="0033289B">
        <w:t>për zbatimin e tij nuk është i</w:t>
      </w:r>
      <w:r w:rsidR="00856ECD" w:rsidRPr="0033289B">
        <w:t xml:space="preserve"> nevojsh</w:t>
      </w:r>
      <w:r w:rsidR="00FF76C7" w:rsidRPr="0033289B">
        <w:t>ë</w:t>
      </w:r>
      <w:r w:rsidR="00856ECD" w:rsidRPr="0033289B">
        <w:t xml:space="preserve">m </w:t>
      </w:r>
      <w:r w:rsidR="000D393B" w:rsidRPr="0033289B">
        <w:t>miratimi i</w:t>
      </w:r>
      <w:r w:rsidR="00856ECD" w:rsidRPr="0033289B">
        <w:t xml:space="preserve"> </w:t>
      </w:r>
      <w:r w:rsidRPr="0033289B">
        <w:t>akte</w:t>
      </w:r>
      <w:r w:rsidR="000B48BC" w:rsidRPr="0033289B">
        <w:t>ve</w:t>
      </w:r>
      <w:r w:rsidRPr="0033289B">
        <w:t xml:space="preserve"> nënligjore.</w:t>
      </w:r>
    </w:p>
    <w:p w:rsidR="00D54603" w:rsidRPr="0033289B" w:rsidRDefault="00D54603" w:rsidP="00D54603">
      <w:pPr>
        <w:numPr>
          <w:ilvl w:val="0"/>
          <w:numId w:val="2"/>
        </w:numPr>
        <w:tabs>
          <w:tab w:val="left" w:pos="720"/>
          <w:tab w:val="left" w:pos="1440"/>
        </w:tabs>
        <w:spacing w:line="360" w:lineRule="auto"/>
        <w:ind w:left="0" w:firstLine="810"/>
        <w:jc w:val="both"/>
        <w:rPr>
          <w:rFonts w:eastAsia="Times New Roman"/>
        </w:rPr>
      </w:pPr>
      <w:r w:rsidRPr="0033289B">
        <w:t xml:space="preserve">Bazuar në përmbajtjen e normës kushtetuese dhe </w:t>
      </w:r>
      <w:r w:rsidR="00436FD2" w:rsidRPr="0033289B">
        <w:t xml:space="preserve">të </w:t>
      </w:r>
      <w:r w:rsidRPr="0033289B">
        <w:t xml:space="preserve">normave ligjore, Gjykata vëren se kur objekt i ankimit kushtetues </w:t>
      </w:r>
      <w:r w:rsidR="00320C5C" w:rsidRPr="0033289B">
        <w:t xml:space="preserve">individual </w:t>
      </w:r>
      <w:r w:rsidRPr="0033289B">
        <w:t xml:space="preserve">është një ligj ose një akt normativ, kërkuesi legjitimohet nëse plotësohen </w:t>
      </w:r>
      <w:r w:rsidR="000B48BC" w:rsidRPr="0033289B">
        <w:t>bashkërisht</w:t>
      </w:r>
      <w:r w:rsidRPr="0033289B">
        <w:t xml:space="preserve"> këto kritere: provon se është bartës i </w:t>
      </w:r>
      <w:r w:rsidR="00436FD2" w:rsidRPr="0033289B">
        <w:t>s</w:t>
      </w:r>
      <w:r w:rsidRPr="0033289B">
        <w:t>ë drejtës kushtetuese të pretenduar të cenuar (</w:t>
      </w:r>
      <w:r w:rsidRPr="0033289B">
        <w:rPr>
          <w:i/>
        </w:rPr>
        <w:t>ratione personae</w:t>
      </w:r>
      <w:r w:rsidRPr="0033289B">
        <w:t xml:space="preserve">); ka shteruar mjetet juridike </w:t>
      </w:r>
      <w:r w:rsidR="007F74D3" w:rsidRPr="0033289B">
        <w:lastRenderedPageBreak/>
        <w:t xml:space="preserve">efektive </w:t>
      </w:r>
      <w:r w:rsidRPr="0033289B">
        <w:t xml:space="preserve">për mbrojtjen e </w:t>
      </w:r>
      <w:r w:rsidR="00436FD2" w:rsidRPr="0033289B">
        <w:t>s</w:t>
      </w:r>
      <w:r w:rsidRPr="0033289B">
        <w:t>ë drejtës kushtetuese të pretenduar të cenuar</w:t>
      </w:r>
      <w:r w:rsidRPr="0033289B">
        <w:rPr>
          <w:rStyle w:val="sb8d990e2"/>
        </w:rPr>
        <w:t xml:space="preserve"> ose </w:t>
      </w:r>
      <w:r w:rsidRPr="0033289B">
        <w:rPr>
          <w:rFonts w:eastAsia="Times New Roman"/>
          <w:bCs/>
          <w:lang w:eastAsia="x-none"/>
        </w:rPr>
        <w:t>provo</w:t>
      </w:r>
      <w:r w:rsidR="00436FD2" w:rsidRPr="0033289B">
        <w:rPr>
          <w:rFonts w:eastAsia="Times New Roman"/>
          <w:bCs/>
          <w:lang w:eastAsia="x-none"/>
        </w:rPr>
        <w:t xml:space="preserve">n </w:t>
      </w:r>
      <w:r w:rsidRPr="0033289B">
        <w:rPr>
          <w:rFonts w:eastAsia="Times New Roman"/>
          <w:bCs/>
          <w:lang w:eastAsia="x-none"/>
        </w:rPr>
        <w:t xml:space="preserve">se akti i kundërshtuar është drejtpërdrejt i zbatueshëm; ka </w:t>
      </w:r>
      <w:r w:rsidR="00433F91" w:rsidRPr="0033289B">
        <w:rPr>
          <w:rFonts w:eastAsia="Times New Roman"/>
          <w:bCs/>
          <w:lang w:eastAsia="x-none"/>
        </w:rPr>
        <w:t xml:space="preserve">paraqitur </w:t>
      </w:r>
      <w:r w:rsidRPr="0033289B">
        <w:rPr>
          <w:rFonts w:eastAsia="Times New Roman"/>
          <w:bCs/>
          <w:lang w:eastAsia="x-none"/>
        </w:rPr>
        <w:t xml:space="preserve">ankim brenda afatit ligjor </w:t>
      </w:r>
      <w:r w:rsidRPr="0033289B">
        <w:t>4-mujor nga konstatimi i cenimit (</w:t>
      </w:r>
      <w:r w:rsidRPr="0033289B">
        <w:rPr>
          <w:i/>
        </w:rPr>
        <w:t>ratione temporis</w:t>
      </w:r>
      <w:r w:rsidRPr="0033289B">
        <w:t>); provon interesin në lidhje me çështjen, pra cenimin e drejtpërdrejtë dhe real të së drejtës kushtetuese (</w:t>
      </w:r>
      <w:r w:rsidRPr="0033289B">
        <w:rPr>
          <w:i/>
        </w:rPr>
        <w:t>ratione materia</w:t>
      </w:r>
      <w:r w:rsidRPr="0033289B">
        <w:t xml:space="preserve">). </w:t>
      </w:r>
    </w:p>
    <w:p w:rsidR="00D54603" w:rsidRPr="0033289B" w:rsidRDefault="00D54603" w:rsidP="00D54603">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Në kuptim të kritereve të mësipërme, Gjykata vëren se kërkuesi ka pretenduar cenimin e së drejtës kushtetuese për t`u zgjedhur, në vështrim edhe të parimit të barazisë në ligj, të sanksionuara në nenet 45 dhe 18 të Kushtetutës. </w:t>
      </w:r>
      <w:r w:rsidRPr="0033289B">
        <w:t>K</w:t>
      </w:r>
      <w:r w:rsidRPr="0033289B">
        <w:rPr>
          <w:rFonts w:eastAsia="Times New Roman"/>
        </w:rPr>
        <w:t xml:space="preserve">ërkuesi, i </w:t>
      </w:r>
      <w:r w:rsidRPr="0033289B">
        <w:t xml:space="preserve">regjistruar </w:t>
      </w:r>
      <w:r w:rsidRPr="0033289B">
        <w:rPr>
          <w:rFonts w:eastAsia="Times New Roman"/>
          <w:lang w:eastAsia="sq-AL"/>
        </w:rPr>
        <w:t>m</w:t>
      </w:r>
      <w:r w:rsidRPr="0033289B">
        <w:t>e vendimin nr. 118, datë 08.03.2021 të KSHZ-së si kandidat për deputet i propozuar nga zgjedhësit për zgjedhjet</w:t>
      </w:r>
      <w:r w:rsidR="00F66E95" w:rsidRPr="0033289B">
        <w:t xml:space="preserve"> për Kuvend të datës 25.04.2021</w:t>
      </w:r>
      <w:r w:rsidR="003C5FC9" w:rsidRPr="0033289B">
        <w:t xml:space="preserve"> në zonën zgjedhore q</w:t>
      </w:r>
      <w:r w:rsidRPr="0033289B">
        <w:t>arku Dibër, është subjekt</w:t>
      </w:r>
      <w:r w:rsidRPr="0033289B">
        <w:rPr>
          <w:rFonts w:eastAsia="Times New Roman"/>
        </w:rPr>
        <w:t xml:space="preserve"> i së drejtës kushtetuese për t`u zgjedhur, prandaj legjitimohet </w:t>
      </w:r>
      <w:r w:rsidRPr="0033289B">
        <w:rPr>
          <w:rFonts w:eastAsia="Times New Roman"/>
          <w:i/>
        </w:rPr>
        <w:t>ratione personae</w:t>
      </w:r>
      <w:r w:rsidRPr="0033289B">
        <w:rPr>
          <w:rFonts w:eastAsia="Times New Roman"/>
        </w:rPr>
        <w:t>, në kuptim të</w:t>
      </w:r>
      <w:r w:rsidRPr="0033289B">
        <w:rPr>
          <w:rFonts w:eastAsia="Times New Roman"/>
          <w:lang w:eastAsia="sq-AL"/>
        </w:rPr>
        <w:t xml:space="preserve"> neneve 131, pika 1, shkronja “f” dhe 134, pika 1, shkronja “i” e pika 2</w:t>
      </w:r>
      <w:r w:rsidR="00F66E95" w:rsidRPr="0033289B">
        <w:rPr>
          <w:rFonts w:eastAsia="Times New Roman"/>
          <w:lang w:eastAsia="sq-AL"/>
        </w:rPr>
        <w:t>,</w:t>
      </w:r>
      <w:r w:rsidRPr="0033289B">
        <w:rPr>
          <w:rFonts w:eastAsia="Times New Roman"/>
          <w:lang w:eastAsia="sq-AL"/>
        </w:rPr>
        <w:t xml:space="preserve"> të Kushtetutës, si edhe nen</w:t>
      </w:r>
      <w:r w:rsidR="00D93B29" w:rsidRPr="0033289B">
        <w:rPr>
          <w:rFonts w:eastAsia="Times New Roman"/>
          <w:lang w:eastAsia="sq-AL"/>
        </w:rPr>
        <w:t xml:space="preserve">eve 71 dhe </w:t>
      </w:r>
      <w:r w:rsidRPr="0033289B">
        <w:rPr>
          <w:rFonts w:eastAsia="Times New Roman"/>
          <w:lang w:eastAsia="sq-AL"/>
        </w:rPr>
        <w:t xml:space="preserve">49, pika 3, shkronja </w:t>
      </w:r>
      <w:r w:rsidRPr="0033289B">
        <w:t>“e”</w:t>
      </w:r>
      <w:r w:rsidR="00F66E95" w:rsidRPr="0033289B">
        <w:t>,</w:t>
      </w:r>
      <w:r w:rsidRPr="0033289B">
        <w:t xml:space="preserve"> të ligjit nr. 8577/2000</w:t>
      </w:r>
      <w:r w:rsidRPr="0033289B">
        <w:rPr>
          <w:rFonts w:eastAsia="Times New Roman"/>
          <w:lang w:eastAsia="sq-AL"/>
        </w:rPr>
        <w:t xml:space="preserve">. </w:t>
      </w:r>
    </w:p>
    <w:p w:rsidR="008F76E7" w:rsidRPr="0033289B" w:rsidRDefault="00F66E95" w:rsidP="0049191A">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Për sa i përket </w:t>
      </w:r>
      <w:r w:rsidR="00D54603" w:rsidRPr="0033289B">
        <w:rPr>
          <w:rFonts w:eastAsia="Times New Roman"/>
        </w:rPr>
        <w:t>kriteri</w:t>
      </w:r>
      <w:r w:rsidRPr="0033289B">
        <w:rPr>
          <w:rFonts w:eastAsia="Times New Roman"/>
        </w:rPr>
        <w:t>t të</w:t>
      </w:r>
      <w:r w:rsidR="00D54603" w:rsidRPr="0033289B">
        <w:rPr>
          <w:rFonts w:eastAsia="Times New Roman"/>
        </w:rPr>
        <w:t xml:space="preserve"> </w:t>
      </w:r>
      <w:r w:rsidR="00D54603" w:rsidRPr="0033289B">
        <w:rPr>
          <w:i/>
        </w:rPr>
        <w:t>shterimi</w:t>
      </w:r>
      <w:r w:rsidRPr="0033289B">
        <w:rPr>
          <w:i/>
        </w:rPr>
        <w:t>t të</w:t>
      </w:r>
      <w:r w:rsidR="00D54603" w:rsidRPr="0033289B">
        <w:rPr>
          <w:i/>
        </w:rPr>
        <w:t xml:space="preserve"> mjeteve juridike</w:t>
      </w:r>
      <w:r w:rsidR="00E07D07" w:rsidRPr="0033289B">
        <w:rPr>
          <w:i/>
        </w:rPr>
        <w:t xml:space="preserve"> efektive</w:t>
      </w:r>
      <w:r w:rsidR="00D54603" w:rsidRPr="0033289B">
        <w:t>, kërkuesi duhet t</w:t>
      </w:r>
      <w:r w:rsidR="00DD142A" w:rsidRPr="0033289B">
        <w:t>`i</w:t>
      </w:r>
      <w:r w:rsidR="00D54603" w:rsidRPr="0033289B">
        <w:t xml:space="preserve"> ketë përdorur të gjitha mjetet juridike në dispozicion për mbrojtjen e së drejtës kushtetuese që cenon ligji i kundërshtuar jo vetëm formalisht, por edhe në kuptimin substancial. Si rregull, ligj</w:t>
      </w:r>
      <w:r w:rsidR="008F76E7" w:rsidRPr="0033289B">
        <w:t>i</w:t>
      </w:r>
      <w:r w:rsidR="00D54603" w:rsidRPr="0033289B">
        <w:t xml:space="preserve"> zbatohe</w:t>
      </w:r>
      <w:r w:rsidR="008F76E7" w:rsidRPr="0033289B">
        <w:t>t</w:t>
      </w:r>
      <w:r w:rsidR="00D54603" w:rsidRPr="0033289B">
        <w:t xml:space="preserve"> përmes akteve të organeve publike ose </w:t>
      </w:r>
      <w:r w:rsidR="007F74D3" w:rsidRPr="0033289B">
        <w:t>vendimeve gjyq</w:t>
      </w:r>
      <w:r w:rsidR="00BA5B3F" w:rsidRPr="0033289B">
        <w:t>ë</w:t>
      </w:r>
      <w:r w:rsidR="007F74D3" w:rsidRPr="0033289B">
        <w:t>sore</w:t>
      </w:r>
      <w:r w:rsidR="00D54603" w:rsidRPr="0033289B">
        <w:t>, prandaj individi duhet, së pari, t'i kundërshtojë ato para gjykatave kompetente, duke shteruar të gjitha mjetet juridike që parashikon sistemi ynë juridik. Kjo ka rëndësi edhe për të provuar se kërkuesi është prekur personalisht, drejtpërdrejt dhe realisht. Megjithatë</w:t>
      </w:r>
      <w:r w:rsidRPr="0033289B">
        <w:t>,</w:t>
      </w:r>
      <w:r w:rsidR="00D54603" w:rsidRPr="0033289B">
        <w:t xml:space="preserve"> ligji ka parashikuar edhe rastet kur përmbushja e këtij kriteri është e pamundur</w:t>
      </w:r>
      <w:r w:rsidR="008F76E7" w:rsidRPr="0033289B">
        <w:t xml:space="preserve"> (legjislacioni nuk parashikon mjete juridike </w:t>
      </w:r>
      <w:r w:rsidR="00D54603" w:rsidRPr="0033289B">
        <w:t xml:space="preserve">ose ato janë </w:t>
      </w:r>
      <w:r w:rsidR="008F76E7" w:rsidRPr="0033289B">
        <w:t>joefektive)</w:t>
      </w:r>
      <w:r w:rsidR="00D54603" w:rsidRPr="0033289B">
        <w:t xml:space="preserve">. </w:t>
      </w:r>
      <w:r w:rsidR="00D54603" w:rsidRPr="0033289B">
        <w:rPr>
          <w:rFonts w:eastAsia="Times New Roman"/>
        </w:rPr>
        <w:t xml:space="preserve">Meqenëse mjeti juridik mund të jetë i ndryshëm, në varësi të llojit të ankimit, efektiviteti i tij vlerësohet jo thjesht </w:t>
      </w:r>
      <w:r w:rsidR="00856ECD" w:rsidRPr="0033289B">
        <w:rPr>
          <w:rFonts w:eastAsia="Times New Roman"/>
        </w:rPr>
        <w:t xml:space="preserve">nga fakti që është </w:t>
      </w:r>
      <w:r w:rsidR="00D54603" w:rsidRPr="0033289B">
        <w:rPr>
          <w:rFonts w:eastAsia="Times New Roman"/>
        </w:rPr>
        <w:t>parashikuar me ligj, por edhe nga zbatueshmëria</w:t>
      </w:r>
      <w:r w:rsidR="00856ECD" w:rsidRPr="0033289B">
        <w:rPr>
          <w:rFonts w:eastAsia="Times New Roman"/>
        </w:rPr>
        <w:t xml:space="preserve"> </w:t>
      </w:r>
      <w:r w:rsidR="00D54603" w:rsidRPr="0033289B">
        <w:rPr>
          <w:rFonts w:eastAsia="Times New Roman"/>
        </w:rPr>
        <w:t xml:space="preserve">e tij. </w:t>
      </w:r>
    </w:p>
    <w:p w:rsidR="00E30F9C" w:rsidRPr="0033289B" w:rsidRDefault="00D54603" w:rsidP="0049191A">
      <w:pPr>
        <w:numPr>
          <w:ilvl w:val="0"/>
          <w:numId w:val="2"/>
        </w:numPr>
        <w:tabs>
          <w:tab w:val="left" w:pos="720"/>
          <w:tab w:val="left" w:pos="1440"/>
        </w:tabs>
        <w:spacing w:line="360" w:lineRule="auto"/>
        <w:ind w:left="0" w:firstLine="810"/>
        <w:jc w:val="both"/>
        <w:rPr>
          <w:rStyle w:val="sb8d990e2"/>
          <w:rFonts w:eastAsia="Times New Roman"/>
        </w:rPr>
      </w:pPr>
      <w:r w:rsidRPr="0033289B">
        <w:rPr>
          <w:rFonts w:eastAsia="Times New Roman"/>
        </w:rPr>
        <w:t>Gjykata vlerës</w:t>
      </w:r>
      <w:r w:rsidR="00433F91" w:rsidRPr="0033289B">
        <w:rPr>
          <w:rFonts w:eastAsia="Times New Roman"/>
        </w:rPr>
        <w:t xml:space="preserve">on </w:t>
      </w:r>
      <w:r w:rsidRPr="0033289B">
        <w:rPr>
          <w:rFonts w:eastAsia="Times New Roman"/>
        </w:rPr>
        <w:t xml:space="preserve">se </w:t>
      </w:r>
      <w:r w:rsidR="008F76E7" w:rsidRPr="0033289B">
        <w:rPr>
          <w:rFonts w:eastAsia="Times New Roman"/>
        </w:rPr>
        <w:t>n</w:t>
      </w:r>
      <w:r w:rsidR="00A07F85" w:rsidRPr="0033289B">
        <w:rPr>
          <w:rFonts w:eastAsia="Times New Roman"/>
        </w:rPr>
        <w:t>ë</w:t>
      </w:r>
      <w:r w:rsidR="008F76E7" w:rsidRPr="0033289B">
        <w:rPr>
          <w:rFonts w:eastAsia="Times New Roman"/>
        </w:rPr>
        <w:t xml:space="preserve"> rastin konkret </w:t>
      </w:r>
      <w:r w:rsidRPr="0033289B">
        <w:rPr>
          <w:rFonts w:eastAsia="Times New Roman"/>
        </w:rPr>
        <w:t xml:space="preserve">dispozita ligjore e kundërshtuar </w:t>
      </w:r>
      <w:r w:rsidR="00E30F9C" w:rsidRPr="0033289B">
        <w:rPr>
          <w:rFonts w:eastAsia="Times New Roman"/>
          <w:bCs/>
          <w:lang w:eastAsia="x-none"/>
        </w:rPr>
        <w:t>nuk parashikon nxjerrjen e akteve nënligjore të nevojshme për zbatimin e saj, por</w:t>
      </w:r>
      <w:r w:rsidR="00E30F9C" w:rsidRPr="0033289B">
        <w:rPr>
          <w:rFonts w:eastAsia="Times New Roman"/>
        </w:rPr>
        <w:t xml:space="preserve"> </w:t>
      </w:r>
      <w:r w:rsidRPr="0033289B">
        <w:rPr>
          <w:rFonts w:eastAsia="Times New Roman"/>
        </w:rPr>
        <w:t xml:space="preserve">është </w:t>
      </w:r>
      <w:r w:rsidRPr="0033289B">
        <w:t xml:space="preserve">drejtpërdrejt e zbatueshme </w:t>
      </w:r>
      <w:r w:rsidR="00433F91" w:rsidRPr="0033289B">
        <w:t>ndaj kërkuesit</w:t>
      </w:r>
      <w:r w:rsidR="00E30F9C" w:rsidRPr="0033289B">
        <w:t xml:space="preserve"> që prej momentit kur ai është </w:t>
      </w:r>
      <w:r w:rsidR="00433F91" w:rsidRPr="0033289B">
        <w:t xml:space="preserve">regjistruar </w:t>
      </w:r>
      <w:r w:rsidR="00E30F9C" w:rsidRPr="0033289B">
        <w:t xml:space="preserve">me vendim të KSHZ-së </w:t>
      </w:r>
      <w:r w:rsidR="00433F91" w:rsidRPr="0033289B">
        <w:t xml:space="preserve">për të marrë </w:t>
      </w:r>
      <w:r w:rsidR="00E30F9C" w:rsidRPr="0033289B">
        <w:t xml:space="preserve">pjesë </w:t>
      </w:r>
      <w:r w:rsidR="00433F91" w:rsidRPr="0033289B">
        <w:t>në zgjedhje si kandidat i propozuar nga zgjedhësit</w:t>
      </w:r>
      <w:r w:rsidR="00E30F9C" w:rsidRPr="0033289B">
        <w:t xml:space="preserve">. </w:t>
      </w:r>
      <w:r w:rsidR="007329BD" w:rsidRPr="0033289B">
        <w:rPr>
          <w:rFonts w:eastAsia="Times New Roman"/>
          <w:bCs/>
          <w:lang w:eastAsia="x-none"/>
        </w:rPr>
        <w:t>Në këto kushte</w:t>
      </w:r>
      <w:r w:rsidR="00433F91" w:rsidRPr="0033289B">
        <w:rPr>
          <w:rFonts w:eastAsia="Times New Roman"/>
          <w:bCs/>
          <w:lang w:eastAsia="x-none"/>
        </w:rPr>
        <w:t xml:space="preserve">, </w:t>
      </w:r>
      <w:r w:rsidRPr="0033289B">
        <w:rPr>
          <w:rFonts w:eastAsia="Times New Roman"/>
          <w:bCs/>
          <w:lang w:eastAsia="x-none"/>
        </w:rPr>
        <w:t>kërkuesi</w:t>
      </w:r>
      <w:r w:rsidR="00433F91" w:rsidRPr="0033289B">
        <w:rPr>
          <w:rFonts w:eastAsia="Times New Roman"/>
          <w:bCs/>
          <w:lang w:eastAsia="x-none"/>
        </w:rPr>
        <w:t xml:space="preserve"> </w:t>
      </w:r>
      <w:r w:rsidRPr="0033289B">
        <w:rPr>
          <w:rFonts w:eastAsia="Times New Roman"/>
          <w:bCs/>
          <w:lang w:eastAsia="x-none"/>
        </w:rPr>
        <w:t xml:space="preserve">nuk ka mjete të tjera në dispozicion për të shteruar </w:t>
      </w:r>
      <w:r w:rsidR="00433F91" w:rsidRPr="0033289B">
        <w:rPr>
          <w:rFonts w:eastAsia="Times New Roman"/>
          <w:bCs/>
          <w:lang w:eastAsia="x-none"/>
        </w:rPr>
        <w:t>përveç paraqitjes së kërkesës për kontrollin e pajtueshmërisë së normës ligjore me Kushtetutën</w:t>
      </w:r>
      <w:r w:rsidR="00E30F9C" w:rsidRPr="0033289B">
        <w:rPr>
          <w:rFonts w:eastAsia="Times New Roman"/>
          <w:bCs/>
          <w:lang w:eastAsia="x-none"/>
        </w:rPr>
        <w:t>, pra paraqitjes së ankimit kushtetues individual për</w:t>
      </w:r>
      <w:r w:rsidRPr="0033289B">
        <w:rPr>
          <w:rFonts w:eastAsia="Times New Roman"/>
          <w:bCs/>
          <w:lang w:eastAsia="x-none"/>
        </w:rPr>
        <w:t xml:space="preserve"> </w:t>
      </w:r>
      <w:r w:rsidRPr="0033289B">
        <w:rPr>
          <w:rStyle w:val="sb8d990e2"/>
        </w:rPr>
        <w:t>rivendosj</w:t>
      </w:r>
      <w:r w:rsidR="00E30F9C" w:rsidRPr="0033289B">
        <w:rPr>
          <w:rStyle w:val="sb8d990e2"/>
        </w:rPr>
        <w:t xml:space="preserve">en </w:t>
      </w:r>
      <w:r w:rsidRPr="0033289B">
        <w:rPr>
          <w:rStyle w:val="sb8d990e2"/>
        </w:rPr>
        <w:t xml:space="preserve">e </w:t>
      </w:r>
      <w:r w:rsidR="00E30F9C" w:rsidRPr="0033289B">
        <w:rPr>
          <w:rStyle w:val="sb8d990e2"/>
        </w:rPr>
        <w:t>s</w:t>
      </w:r>
      <w:r w:rsidRPr="0033289B">
        <w:rPr>
          <w:rStyle w:val="sb8d990e2"/>
        </w:rPr>
        <w:t xml:space="preserve">ë drejtës </w:t>
      </w:r>
      <w:r w:rsidR="00E30F9C" w:rsidRPr="0033289B">
        <w:rPr>
          <w:rStyle w:val="sb8d990e2"/>
        </w:rPr>
        <w:t xml:space="preserve">kushtetuese të pretenduar të cenuar. </w:t>
      </w:r>
    </w:p>
    <w:p w:rsidR="00D54603" w:rsidRPr="0033289B" w:rsidRDefault="00C3791B" w:rsidP="0049191A">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Lidhur me afatin</w:t>
      </w:r>
      <w:r w:rsidR="00D54603" w:rsidRPr="0033289B">
        <w:rPr>
          <w:rFonts w:eastAsia="Times New Roman"/>
        </w:rPr>
        <w:t xml:space="preserve"> ligjor </w:t>
      </w:r>
      <w:r w:rsidRPr="0033289B">
        <w:rPr>
          <w:rFonts w:eastAsia="Times New Roman"/>
        </w:rPr>
        <w:t>të</w:t>
      </w:r>
      <w:r w:rsidR="00D54603" w:rsidRPr="0033289B">
        <w:rPr>
          <w:rFonts w:eastAsia="Times New Roman"/>
        </w:rPr>
        <w:t xml:space="preserve"> paraqitje</w:t>
      </w:r>
      <w:r w:rsidR="00732814" w:rsidRPr="0033289B">
        <w:rPr>
          <w:rFonts w:eastAsia="Times New Roman"/>
        </w:rPr>
        <w:t>s</w:t>
      </w:r>
      <w:r w:rsidRPr="0033289B">
        <w:rPr>
          <w:rFonts w:eastAsia="Times New Roman"/>
        </w:rPr>
        <w:t xml:space="preserve"> së</w:t>
      </w:r>
      <w:r w:rsidR="00D54603" w:rsidRPr="0033289B">
        <w:rPr>
          <w:rFonts w:eastAsia="Times New Roman"/>
        </w:rPr>
        <w:t xml:space="preserve"> </w:t>
      </w:r>
      <w:r w:rsidR="008F76E7" w:rsidRPr="0033289B">
        <w:rPr>
          <w:rFonts w:eastAsia="Times New Roman"/>
        </w:rPr>
        <w:t>k</w:t>
      </w:r>
      <w:r w:rsidR="00A07F85" w:rsidRPr="0033289B">
        <w:rPr>
          <w:rFonts w:eastAsia="Times New Roman"/>
        </w:rPr>
        <w:t>ë</w:t>
      </w:r>
      <w:r w:rsidR="008F76E7" w:rsidRPr="0033289B">
        <w:rPr>
          <w:rFonts w:eastAsia="Times New Roman"/>
        </w:rPr>
        <w:t>rkes</w:t>
      </w:r>
      <w:r w:rsidR="00A07F85" w:rsidRPr="0033289B">
        <w:rPr>
          <w:rFonts w:eastAsia="Times New Roman"/>
        </w:rPr>
        <w:t>ë</w:t>
      </w:r>
      <w:r w:rsidR="008F76E7" w:rsidRPr="0033289B">
        <w:rPr>
          <w:rFonts w:eastAsia="Times New Roman"/>
        </w:rPr>
        <w:t>s</w:t>
      </w:r>
      <w:r w:rsidR="00D54603" w:rsidRPr="0033289B">
        <w:rPr>
          <w:rFonts w:eastAsia="Times New Roman"/>
        </w:rPr>
        <w:t xml:space="preserve">, bazuar në nenin 50, pika 4, të ligjit nr. 8577/2000, </w:t>
      </w:r>
      <w:r w:rsidR="00F9542A" w:rsidRPr="0033289B">
        <w:rPr>
          <w:rFonts w:eastAsia="Times New Roman"/>
        </w:rPr>
        <w:t>ajo</w:t>
      </w:r>
      <w:r w:rsidR="00D54603" w:rsidRPr="0033289B">
        <w:rPr>
          <w:rFonts w:eastAsia="Times New Roman"/>
        </w:rPr>
        <w:t xml:space="preserve"> duhet të paraqitet brenda 4 muajve nga konstatimi i cenimit. </w:t>
      </w:r>
      <w:r w:rsidR="00D54603" w:rsidRPr="0033289B">
        <w:t>Gjykat</w:t>
      </w:r>
      <w:r w:rsidR="008F76E7" w:rsidRPr="0033289B">
        <w:t>a vler</w:t>
      </w:r>
      <w:r w:rsidR="00A07F85" w:rsidRPr="0033289B">
        <w:t>ë</w:t>
      </w:r>
      <w:r w:rsidR="008F76E7" w:rsidRPr="0033289B">
        <w:t>son se n</w:t>
      </w:r>
      <w:r w:rsidR="00A07F85" w:rsidRPr="0033289B">
        <w:t>ë</w:t>
      </w:r>
      <w:r w:rsidR="008F76E7" w:rsidRPr="0033289B">
        <w:t xml:space="preserve"> rastin e ankimit </w:t>
      </w:r>
      <w:r w:rsidR="00320C5C" w:rsidRPr="0033289B">
        <w:t xml:space="preserve">kushtetues </w:t>
      </w:r>
      <w:r w:rsidR="008F76E7" w:rsidRPr="0033289B">
        <w:t>individual konsta</w:t>
      </w:r>
      <w:r w:rsidR="00FF3D24" w:rsidRPr="0033289B">
        <w:t>t</w:t>
      </w:r>
      <w:r w:rsidR="008F76E7" w:rsidRPr="0033289B">
        <w:t>imi i cenimit</w:t>
      </w:r>
      <w:r w:rsidR="00037A42" w:rsidRPr="0033289B">
        <w:t xml:space="preserve"> si rregull nuk</w:t>
      </w:r>
      <w:r w:rsidR="008F76E7" w:rsidRPr="0033289B">
        <w:t xml:space="preserve"> p</w:t>
      </w:r>
      <w:r w:rsidR="00A07F85" w:rsidRPr="0033289B">
        <w:t>ë</w:t>
      </w:r>
      <w:r w:rsidR="008F76E7" w:rsidRPr="0033289B">
        <w:t>rko</w:t>
      </w:r>
      <w:r w:rsidR="00037A42" w:rsidRPr="0033289B">
        <w:t xml:space="preserve">n </w:t>
      </w:r>
      <w:r w:rsidR="008F76E7" w:rsidRPr="0033289B">
        <w:t xml:space="preserve">me </w:t>
      </w:r>
      <w:r w:rsidR="00037A42" w:rsidRPr="0033289B">
        <w:t xml:space="preserve">çastin </w:t>
      </w:r>
      <w:r w:rsidR="008F76E7" w:rsidRPr="0033289B">
        <w:t>e</w:t>
      </w:r>
      <w:r w:rsidR="00D54603" w:rsidRPr="0033289B">
        <w:t xml:space="preserve"> hyrjes në fuqi të ligjit ose aktit normativ. </w:t>
      </w:r>
      <w:r w:rsidR="00060D3D" w:rsidRPr="0033289B">
        <w:t>N</w:t>
      </w:r>
      <w:r w:rsidR="00A07F85" w:rsidRPr="0033289B">
        <w:t>ë</w:t>
      </w:r>
      <w:r w:rsidR="00060D3D" w:rsidRPr="0033289B">
        <w:t xml:space="preserve"> k</w:t>
      </w:r>
      <w:r w:rsidR="00A07F85" w:rsidRPr="0033289B">
        <w:t>ë</w:t>
      </w:r>
      <w:r w:rsidR="00060D3D" w:rsidRPr="0033289B">
        <w:t xml:space="preserve">to raste </w:t>
      </w:r>
      <w:r w:rsidR="00D54603" w:rsidRPr="0033289B">
        <w:t xml:space="preserve">afati ligjor </w:t>
      </w:r>
      <w:r w:rsidR="008F76E7" w:rsidRPr="0033289B">
        <w:t>llogaritet</w:t>
      </w:r>
      <w:r w:rsidR="00D54603" w:rsidRPr="0033289B">
        <w:t xml:space="preserve"> nga </w:t>
      </w:r>
      <w:r w:rsidR="00C33C42" w:rsidRPr="0033289B">
        <w:t xml:space="preserve">çasti </w:t>
      </w:r>
      <w:r w:rsidR="00D54603" w:rsidRPr="0033289B">
        <w:t xml:space="preserve">kur akti </w:t>
      </w:r>
      <w:r w:rsidR="00856ECD" w:rsidRPr="0033289B">
        <w:t xml:space="preserve">fillon të </w:t>
      </w:r>
      <w:r w:rsidR="00D54603" w:rsidRPr="0033289B">
        <w:t>prodho</w:t>
      </w:r>
      <w:r w:rsidR="00856ECD" w:rsidRPr="0033289B">
        <w:t>jë</w:t>
      </w:r>
      <w:r w:rsidR="00D54603" w:rsidRPr="0033289B">
        <w:t xml:space="preserve"> efekte për </w:t>
      </w:r>
      <w:r w:rsidR="00400D9F" w:rsidRPr="0033289B">
        <w:t>kërkuesin</w:t>
      </w:r>
      <w:r w:rsidR="00C33C42" w:rsidRPr="0033289B">
        <w:t xml:space="preserve"> </w:t>
      </w:r>
      <w:r w:rsidR="00D54603" w:rsidRPr="0033289B">
        <w:t>ose</w:t>
      </w:r>
      <w:r w:rsidR="00F9542A" w:rsidRPr="0033289B">
        <w:t>,</w:t>
      </w:r>
      <w:r w:rsidR="00D54603" w:rsidRPr="0033289B">
        <w:t xml:space="preserve"> </w:t>
      </w:r>
      <w:r w:rsidR="00343E36" w:rsidRPr="0033289B">
        <w:t>th</w:t>
      </w:r>
      <w:r w:rsidR="00BA5B3F" w:rsidRPr="0033289B">
        <w:t>ë</w:t>
      </w:r>
      <w:r w:rsidR="00343E36" w:rsidRPr="0033289B">
        <w:t>n</w:t>
      </w:r>
      <w:r w:rsidR="00BA5B3F" w:rsidRPr="0033289B">
        <w:t>ë</w:t>
      </w:r>
      <w:r w:rsidR="00343E36" w:rsidRPr="0033289B">
        <w:t xml:space="preserve"> ndryshe, </w:t>
      </w:r>
      <w:r w:rsidR="00D54603" w:rsidRPr="0033289B">
        <w:t>kur ndaj</w:t>
      </w:r>
      <w:r w:rsidR="00400D9F" w:rsidRPr="0033289B">
        <w:t xml:space="preserve"> tij</w:t>
      </w:r>
      <w:r w:rsidR="00060D3D" w:rsidRPr="0033289B">
        <w:t xml:space="preserve"> </w:t>
      </w:r>
      <w:r w:rsidR="00D54603" w:rsidRPr="0033289B">
        <w:t xml:space="preserve">zbatohet ligji ose akti normativ. </w:t>
      </w:r>
      <w:r w:rsidR="00D54603" w:rsidRPr="0033289B">
        <w:rPr>
          <w:rFonts w:eastAsia="Times New Roman"/>
        </w:rPr>
        <w:t xml:space="preserve">Në këtë kuptim, </w:t>
      </w:r>
      <w:r w:rsidRPr="0033289B">
        <w:rPr>
          <w:rFonts w:eastAsia="Times New Roman"/>
        </w:rPr>
        <w:t xml:space="preserve">nxjerrja e </w:t>
      </w:r>
      <w:r w:rsidR="00D54603" w:rsidRPr="0033289B">
        <w:rPr>
          <w:rFonts w:eastAsia="Times New Roman"/>
        </w:rPr>
        <w:t>vendimi</w:t>
      </w:r>
      <w:r w:rsidRPr="0033289B">
        <w:rPr>
          <w:rFonts w:eastAsia="Times New Roman"/>
        </w:rPr>
        <w:t>t të</w:t>
      </w:r>
      <w:r w:rsidR="00D54603" w:rsidRPr="0033289B">
        <w:rPr>
          <w:rFonts w:eastAsia="Times New Roman"/>
        </w:rPr>
        <w:t xml:space="preserve"> KQZ-së është </w:t>
      </w:r>
      <w:r w:rsidR="00343E36" w:rsidRPr="0033289B">
        <w:rPr>
          <w:rFonts w:eastAsia="Times New Roman"/>
        </w:rPr>
        <w:lastRenderedPageBreak/>
        <w:t>momenti q</w:t>
      </w:r>
      <w:r w:rsidR="00D54603" w:rsidRPr="0033289B">
        <w:rPr>
          <w:rFonts w:eastAsia="Times New Roman"/>
        </w:rPr>
        <w:t>ë</w:t>
      </w:r>
      <w:r w:rsidR="00343E36" w:rsidRPr="0033289B">
        <w:rPr>
          <w:rFonts w:eastAsia="Times New Roman"/>
        </w:rPr>
        <w:t xml:space="preserve"> </w:t>
      </w:r>
      <w:r w:rsidRPr="0033289B">
        <w:rPr>
          <w:rFonts w:eastAsia="Times New Roman"/>
        </w:rPr>
        <w:t>sjell</w:t>
      </w:r>
      <w:r w:rsidR="00D54603" w:rsidRPr="0033289B">
        <w:rPr>
          <w:rFonts w:eastAsia="Times New Roman"/>
        </w:rPr>
        <w:t xml:space="preserve"> cenimi</w:t>
      </w:r>
      <w:r w:rsidR="00343E36" w:rsidRPr="0033289B">
        <w:rPr>
          <w:rFonts w:eastAsia="Times New Roman"/>
        </w:rPr>
        <w:t>n e</w:t>
      </w:r>
      <w:r w:rsidR="00D54603" w:rsidRPr="0033289B">
        <w:rPr>
          <w:rFonts w:eastAsia="Times New Roman"/>
        </w:rPr>
        <w:t xml:space="preserve"> së drejtës </w:t>
      </w:r>
      <w:r w:rsidRPr="0033289B">
        <w:rPr>
          <w:rFonts w:eastAsia="Times New Roman"/>
        </w:rPr>
        <w:t>dhe</w:t>
      </w:r>
      <w:r w:rsidR="00F9542A" w:rsidRPr="0033289B">
        <w:rPr>
          <w:rFonts w:eastAsia="Times New Roman"/>
        </w:rPr>
        <w:t>,</w:t>
      </w:r>
      <w:r w:rsidRPr="0033289B">
        <w:rPr>
          <w:rFonts w:eastAsia="Times New Roman"/>
        </w:rPr>
        <w:t xml:space="preserve"> për rrjedhojë, kërkuesit i ka</w:t>
      </w:r>
      <w:r w:rsidR="00D54603" w:rsidRPr="0033289B">
        <w:rPr>
          <w:rFonts w:eastAsia="Times New Roman"/>
        </w:rPr>
        <w:t xml:space="preserve"> lindur e drejta të paraqesë ankimin kushtetues individual</w:t>
      </w:r>
      <w:r w:rsidRPr="0033289B">
        <w:rPr>
          <w:rFonts w:eastAsia="Times New Roman"/>
        </w:rPr>
        <w:t xml:space="preserve"> nga data e nxjerrjes së tij</w:t>
      </w:r>
      <w:r w:rsidR="00D54603" w:rsidRPr="0033289B">
        <w:rPr>
          <w:rFonts w:eastAsia="Times New Roman"/>
        </w:rPr>
        <w:t xml:space="preserve">. </w:t>
      </w:r>
      <w:r w:rsidR="00060D3D" w:rsidRPr="0033289B">
        <w:rPr>
          <w:rFonts w:eastAsia="Times New Roman"/>
        </w:rPr>
        <w:t>P</w:t>
      </w:r>
      <w:r w:rsidR="00A07F85" w:rsidRPr="0033289B">
        <w:rPr>
          <w:rFonts w:eastAsia="Times New Roman"/>
        </w:rPr>
        <w:t>ë</w:t>
      </w:r>
      <w:r w:rsidR="00060D3D" w:rsidRPr="0033289B">
        <w:rPr>
          <w:rFonts w:eastAsia="Times New Roman"/>
        </w:rPr>
        <w:t xml:space="preserve">r </w:t>
      </w:r>
      <w:r w:rsidR="00D54603" w:rsidRPr="0033289B">
        <w:rPr>
          <w:rFonts w:eastAsia="Times New Roman"/>
        </w:rPr>
        <w:t xml:space="preserve">sa më sipër, Gjykata çmon se kërkesa është paraqitur brenda afatit ligjor 4-mujor, pra përmbush edhe kriterin e legjitimimit </w:t>
      </w:r>
      <w:r w:rsidR="00D54603" w:rsidRPr="0033289B">
        <w:rPr>
          <w:rFonts w:eastAsia="Times New Roman"/>
          <w:i/>
        </w:rPr>
        <w:t>ratione temporis</w:t>
      </w:r>
      <w:r w:rsidR="00D54603" w:rsidRPr="0033289B">
        <w:rPr>
          <w:rFonts w:eastAsia="Times New Roman"/>
        </w:rPr>
        <w:t xml:space="preserve">.  </w:t>
      </w:r>
    </w:p>
    <w:p w:rsidR="00D54603" w:rsidRPr="0033289B" w:rsidRDefault="00C33C42" w:rsidP="00060D3D">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lang w:eastAsia="sq-AL"/>
        </w:rPr>
        <w:t xml:space="preserve">Për </w:t>
      </w:r>
      <w:r w:rsidR="00060D3D" w:rsidRPr="0033289B">
        <w:rPr>
          <w:rFonts w:eastAsia="Times New Roman"/>
          <w:lang w:eastAsia="sq-AL"/>
        </w:rPr>
        <w:t>sa i p</w:t>
      </w:r>
      <w:r w:rsidR="00A07F85" w:rsidRPr="0033289B">
        <w:rPr>
          <w:rFonts w:eastAsia="Times New Roman"/>
          <w:lang w:eastAsia="sq-AL"/>
        </w:rPr>
        <w:t>ë</w:t>
      </w:r>
      <w:r w:rsidR="00060D3D" w:rsidRPr="0033289B">
        <w:rPr>
          <w:rFonts w:eastAsia="Times New Roman"/>
          <w:lang w:eastAsia="sq-AL"/>
        </w:rPr>
        <w:t xml:space="preserve">rket kriterit </w:t>
      </w:r>
      <w:r w:rsidR="001F3EBC" w:rsidRPr="0033289B">
        <w:rPr>
          <w:rFonts w:eastAsia="Times New Roman"/>
          <w:lang w:eastAsia="sq-AL"/>
        </w:rPr>
        <w:t>t</w:t>
      </w:r>
      <w:r w:rsidR="00BA5B3F" w:rsidRPr="0033289B">
        <w:rPr>
          <w:rFonts w:eastAsia="Times New Roman"/>
          <w:lang w:eastAsia="sq-AL"/>
        </w:rPr>
        <w:t>ë</w:t>
      </w:r>
      <w:r w:rsidR="001F3EBC" w:rsidRPr="0033289B">
        <w:rPr>
          <w:rFonts w:eastAsia="Times New Roman"/>
          <w:lang w:eastAsia="sq-AL"/>
        </w:rPr>
        <w:t xml:space="preserve"> l</w:t>
      </w:r>
      <w:r w:rsidR="00DD142A" w:rsidRPr="0033289B">
        <w:rPr>
          <w:rFonts w:eastAsia="Times New Roman"/>
          <w:lang w:eastAsia="sq-AL"/>
        </w:rPr>
        <w:t>e</w:t>
      </w:r>
      <w:r w:rsidR="001F3EBC" w:rsidRPr="0033289B">
        <w:rPr>
          <w:rFonts w:eastAsia="Times New Roman"/>
          <w:lang w:eastAsia="sq-AL"/>
        </w:rPr>
        <w:t xml:space="preserve">gjitimimit </w:t>
      </w:r>
      <w:r w:rsidR="001F3EBC" w:rsidRPr="0033289B">
        <w:rPr>
          <w:rFonts w:eastAsia="Times New Roman"/>
          <w:i/>
          <w:lang w:eastAsia="sq-AL"/>
        </w:rPr>
        <w:t>ratione materia</w:t>
      </w:r>
      <w:r w:rsidR="00F9542A" w:rsidRPr="0033289B">
        <w:rPr>
          <w:rFonts w:eastAsia="Times New Roman"/>
          <w:lang w:eastAsia="sq-AL"/>
        </w:rPr>
        <w:t>,</w:t>
      </w:r>
      <w:r w:rsidR="001F3EBC" w:rsidRPr="0033289B">
        <w:rPr>
          <w:rFonts w:eastAsia="Times New Roman"/>
          <w:i/>
          <w:lang w:eastAsia="sq-AL"/>
        </w:rPr>
        <w:t xml:space="preserve"> </w:t>
      </w:r>
      <w:r w:rsidR="001F3EBC" w:rsidRPr="0033289B">
        <w:rPr>
          <w:rFonts w:eastAsia="Times New Roman"/>
          <w:lang w:eastAsia="sq-AL"/>
        </w:rPr>
        <w:t>sipas t</w:t>
      </w:r>
      <w:r w:rsidR="00BA5B3F" w:rsidRPr="0033289B">
        <w:rPr>
          <w:rFonts w:eastAsia="Times New Roman"/>
          <w:lang w:eastAsia="sq-AL"/>
        </w:rPr>
        <w:t>ë</w:t>
      </w:r>
      <w:r w:rsidR="001F3EBC" w:rsidRPr="0033289B">
        <w:rPr>
          <w:rFonts w:eastAsia="Times New Roman"/>
          <w:lang w:eastAsia="sq-AL"/>
        </w:rPr>
        <w:t xml:space="preserve"> cilit </w:t>
      </w:r>
      <w:r w:rsidR="00D54603" w:rsidRPr="0033289B">
        <w:rPr>
          <w:rFonts w:eastAsia="Times New Roman"/>
        </w:rPr>
        <w:t xml:space="preserve">cenimi i të drejtave themelore </w:t>
      </w:r>
      <w:r w:rsidRPr="0033289B">
        <w:rPr>
          <w:rFonts w:eastAsia="Times New Roman"/>
        </w:rPr>
        <w:t xml:space="preserve">duhet </w:t>
      </w:r>
      <w:r w:rsidR="00D54603" w:rsidRPr="0033289B">
        <w:rPr>
          <w:rFonts w:eastAsia="Times New Roman"/>
        </w:rPr>
        <w:t xml:space="preserve">të jetë i drejtpërdrejtë dhe real, </w:t>
      </w:r>
      <w:r w:rsidR="00D54603" w:rsidRPr="0033289B">
        <w:rPr>
          <w:rStyle w:val="sb8d990e2"/>
        </w:rPr>
        <w:t xml:space="preserve">kërkuesi </w:t>
      </w:r>
      <w:r w:rsidR="00060D3D" w:rsidRPr="0033289B">
        <w:rPr>
          <w:rStyle w:val="sb8d990e2"/>
        </w:rPr>
        <w:t>duhet t</w:t>
      </w:r>
      <w:r w:rsidR="00A07F85" w:rsidRPr="0033289B">
        <w:rPr>
          <w:rStyle w:val="sb8d990e2"/>
        </w:rPr>
        <w:t>ë</w:t>
      </w:r>
      <w:r w:rsidR="00060D3D" w:rsidRPr="0033289B">
        <w:rPr>
          <w:rStyle w:val="sb8d990e2"/>
        </w:rPr>
        <w:t xml:space="preserve"> provoj</w:t>
      </w:r>
      <w:r w:rsidR="00A07F85" w:rsidRPr="0033289B">
        <w:rPr>
          <w:rStyle w:val="sb8d990e2"/>
        </w:rPr>
        <w:t>ë</w:t>
      </w:r>
      <w:r w:rsidR="00060D3D" w:rsidRPr="0033289B">
        <w:rPr>
          <w:rStyle w:val="sb8d990e2"/>
        </w:rPr>
        <w:t xml:space="preserve"> </w:t>
      </w:r>
      <w:r w:rsidR="00D54603" w:rsidRPr="0033289B">
        <w:rPr>
          <w:rStyle w:val="sb8d990e2"/>
        </w:rPr>
        <w:t xml:space="preserve">se është viktimë e një shkeljeje </w:t>
      </w:r>
      <w:r w:rsidR="00060D3D" w:rsidRPr="0033289B">
        <w:rPr>
          <w:rStyle w:val="sb8d990e2"/>
        </w:rPr>
        <w:t xml:space="preserve">dhe se </w:t>
      </w:r>
      <w:r w:rsidR="00D54603" w:rsidRPr="0033289B">
        <w:rPr>
          <w:rStyle w:val="sb8d990e2"/>
        </w:rPr>
        <w:t xml:space="preserve">preket drejtpërdrejt nga kufizimi i </w:t>
      </w:r>
      <w:r w:rsidR="007329BD" w:rsidRPr="0033289B">
        <w:rPr>
          <w:rStyle w:val="sb8d990e2"/>
        </w:rPr>
        <w:t xml:space="preserve">vendosur </w:t>
      </w:r>
      <w:r w:rsidR="00060D3D" w:rsidRPr="0033289B">
        <w:rPr>
          <w:rStyle w:val="sb8d990e2"/>
        </w:rPr>
        <w:t>prej</w:t>
      </w:r>
      <w:r w:rsidR="007C4402" w:rsidRPr="0033289B">
        <w:rPr>
          <w:rStyle w:val="sb8d990e2"/>
        </w:rPr>
        <w:t xml:space="preserve"> </w:t>
      </w:r>
      <w:r w:rsidR="007329BD" w:rsidRPr="0033289B">
        <w:rPr>
          <w:rStyle w:val="sb8d990e2"/>
        </w:rPr>
        <w:t>akti</w:t>
      </w:r>
      <w:r w:rsidR="00060D3D" w:rsidRPr="0033289B">
        <w:rPr>
          <w:rStyle w:val="sb8d990e2"/>
        </w:rPr>
        <w:t>t t</w:t>
      </w:r>
      <w:r w:rsidR="00A07F85" w:rsidRPr="0033289B">
        <w:rPr>
          <w:rStyle w:val="sb8d990e2"/>
        </w:rPr>
        <w:t>ë</w:t>
      </w:r>
      <w:r w:rsidR="007329BD" w:rsidRPr="0033289B">
        <w:rPr>
          <w:rStyle w:val="sb8d990e2"/>
        </w:rPr>
        <w:t xml:space="preserve"> </w:t>
      </w:r>
      <w:r w:rsidR="00D54603" w:rsidRPr="0033289B">
        <w:rPr>
          <w:rStyle w:val="sb8d990e2"/>
        </w:rPr>
        <w:t>kundërshtuar.</w:t>
      </w:r>
      <w:r w:rsidR="00D54603" w:rsidRPr="0033289B">
        <w:rPr>
          <w:rFonts w:eastAsia="Times New Roman"/>
        </w:rPr>
        <w:t xml:space="preserve"> </w:t>
      </w:r>
      <w:r w:rsidR="000762CE" w:rsidRPr="0033289B">
        <w:rPr>
          <w:rFonts w:eastAsia="Times New Roman"/>
        </w:rPr>
        <w:t>Gjykata vlerëson se e</w:t>
      </w:r>
      <w:r w:rsidR="000762CE" w:rsidRPr="0033289B">
        <w:t xml:space="preserve">dhe pse në çastin e paraqitjes së kërkesës nuk kishte dalë një akt individual ndaj kërkuesit që të provonte ardhjen e pasojave nga zbatimi i dispozitës së kundërshtuar, fakti i regjistrimit të tij si kandidat i propozuar nga zgjedhësit për të marrë pjesë në zgjedhje është i mjaftueshëm për të justifikuar interesin për vënien në lëvizje të këtij gjykimi kushtetues. </w:t>
      </w:r>
      <w:r w:rsidR="007C4402" w:rsidRPr="0033289B">
        <w:t>Kjo do të thotë se</w:t>
      </w:r>
      <w:r w:rsidR="00D54603" w:rsidRPr="0033289B">
        <w:t xml:space="preserve"> zbatimi i pikës 1 të nenit 162 të Kodit Zgjedhor </w:t>
      </w:r>
      <w:r w:rsidR="007C4402" w:rsidRPr="0033289B">
        <w:t>do të ndodhte me</w:t>
      </w:r>
      <w:r w:rsidR="00D54603" w:rsidRPr="0033289B">
        <w:t xml:space="preserve"> sigur</w:t>
      </w:r>
      <w:r w:rsidR="007C4402" w:rsidRPr="0033289B">
        <w:t>i</w:t>
      </w:r>
      <w:r w:rsidR="00D54603" w:rsidRPr="0033289B">
        <w:t xml:space="preserve">, </w:t>
      </w:r>
      <w:r w:rsidR="00A07F85" w:rsidRPr="0033289B">
        <w:t xml:space="preserve">në formën e </w:t>
      </w:r>
      <w:r w:rsidR="00060D3D" w:rsidRPr="0033289B">
        <w:t>akti</w:t>
      </w:r>
      <w:r w:rsidR="00A07F85" w:rsidRPr="0033289B">
        <w:t>t</w:t>
      </w:r>
      <w:r w:rsidR="00060D3D" w:rsidRPr="0033289B">
        <w:t xml:space="preserve"> p</w:t>
      </w:r>
      <w:r w:rsidR="00A07F85" w:rsidRPr="0033289B">
        <w:t>ë</w:t>
      </w:r>
      <w:r w:rsidR="00060D3D" w:rsidRPr="0033289B">
        <w:t>rmbyll</w:t>
      </w:r>
      <w:r w:rsidR="00A07F85" w:rsidRPr="0033289B">
        <w:t>ë</w:t>
      </w:r>
      <w:r w:rsidR="00060D3D" w:rsidRPr="0033289B">
        <w:t xml:space="preserve">s </w:t>
      </w:r>
      <w:r w:rsidR="00F9542A" w:rsidRPr="0033289B">
        <w:t>të</w:t>
      </w:r>
      <w:r w:rsidR="00D54603" w:rsidRPr="0033289B">
        <w:t xml:space="preserve"> procesit </w:t>
      </w:r>
      <w:r w:rsidR="007C4402" w:rsidRPr="0033289B">
        <w:t>ku</w:t>
      </w:r>
      <w:r w:rsidR="00D54603" w:rsidRPr="0033289B">
        <w:t xml:space="preserve"> kërkuesi ishte regjistruar si subjekt zgjedhor. Duke pasur par</w:t>
      </w:r>
      <w:r w:rsidR="00060D3D" w:rsidRPr="0033289B">
        <w:t>asysh thelbin e pretendimeve p</w:t>
      </w:r>
      <w:r w:rsidR="00A07F85" w:rsidRPr="0033289B">
        <w:t>ë</w:t>
      </w:r>
      <w:r w:rsidR="00060D3D" w:rsidRPr="0033289B">
        <w:t xml:space="preserve">r </w:t>
      </w:r>
      <w:r w:rsidR="00D54603" w:rsidRPr="0033289B">
        <w:t xml:space="preserve">cenimin e së drejtës për t`u zgjedhur, në vështrim edhe të parimit të </w:t>
      </w:r>
      <w:r w:rsidR="00060D3D" w:rsidRPr="0033289B">
        <w:t>barazis</w:t>
      </w:r>
      <w:r w:rsidR="00A07F85" w:rsidRPr="0033289B">
        <w:t>ë në ligj</w:t>
      </w:r>
      <w:r w:rsidR="00060D3D" w:rsidRPr="0033289B">
        <w:t>,</w:t>
      </w:r>
      <w:r w:rsidR="00D54603" w:rsidRPr="0033289B">
        <w:t xml:space="preserve"> kërkuesi</w:t>
      </w:r>
      <w:r w:rsidR="007C4402" w:rsidRPr="0033289B">
        <w:t>t</w:t>
      </w:r>
      <w:r w:rsidR="00D54603" w:rsidRPr="0033289B">
        <w:t xml:space="preserve"> </w:t>
      </w:r>
      <w:r w:rsidR="00060D3D" w:rsidRPr="0033289B">
        <w:t xml:space="preserve">nuk mund </w:t>
      </w:r>
      <w:r w:rsidR="00D54603" w:rsidRPr="0033289B">
        <w:t>t</w:t>
      </w:r>
      <w:r w:rsidR="00060D3D" w:rsidRPr="0033289B">
        <w:t>`</w:t>
      </w:r>
      <w:r w:rsidR="007C4402" w:rsidRPr="0033289B">
        <w:t>i kërkohe</w:t>
      </w:r>
      <w:r w:rsidR="001F3EBC" w:rsidRPr="0033289B">
        <w:t>t</w:t>
      </w:r>
      <w:r w:rsidR="007C4402" w:rsidRPr="0033289B">
        <w:t xml:space="preserve"> t</w:t>
      </w:r>
      <w:r w:rsidR="00D54603" w:rsidRPr="0033289B">
        <w:t xml:space="preserve">ë </w:t>
      </w:r>
      <w:r w:rsidR="00A07F85" w:rsidRPr="0033289B">
        <w:t>paraqiste</w:t>
      </w:r>
      <w:r w:rsidR="007C4402" w:rsidRPr="0033289B">
        <w:t xml:space="preserve"> ankim</w:t>
      </w:r>
      <w:r w:rsidR="00A07F85" w:rsidRPr="0033289B">
        <w:t xml:space="preserve"> kushtetues</w:t>
      </w:r>
      <w:r w:rsidR="00D54603" w:rsidRPr="0033289B">
        <w:t xml:space="preserve"> </w:t>
      </w:r>
      <w:r w:rsidR="001F3EBC" w:rsidRPr="0033289B">
        <w:t>vet</w:t>
      </w:r>
      <w:r w:rsidR="00BA5B3F" w:rsidRPr="0033289B">
        <w:t>ë</w:t>
      </w:r>
      <w:r w:rsidR="001F3EBC" w:rsidRPr="0033289B">
        <w:t xml:space="preserve">m </w:t>
      </w:r>
      <w:r w:rsidR="00060D3D" w:rsidRPr="0033289B">
        <w:t>pas shpalljes s</w:t>
      </w:r>
      <w:r w:rsidR="00A07F85" w:rsidRPr="0033289B">
        <w:t>ë</w:t>
      </w:r>
      <w:r w:rsidR="00060D3D" w:rsidRPr="0033289B">
        <w:t xml:space="preserve"> rezultatit </w:t>
      </w:r>
      <w:r w:rsidR="00A07F85" w:rsidRPr="0033289B">
        <w:t xml:space="preserve">përfundimtar </w:t>
      </w:r>
      <w:r w:rsidR="00060D3D" w:rsidRPr="0033289B">
        <w:t>t</w:t>
      </w:r>
      <w:r w:rsidR="00A07F85" w:rsidRPr="0033289B">
        <w:t>ë</w:t>
      </w:r>
      <w:r w:rsidR="00060D3D" w:rsidRPr="0033289B">
        <w:t xml:space="preserve"> zgjedhjeve</w:t>
      </w:r>
      <w:r w:rsidR="001F3EBC" w:rsidRPr="0033289B">
        <w:t xml:space="preserve"> t</w:t>
      </w:r>
      <w:r w:rsidR="00BA5B3F" w:rsidRPr="0033289B">
        <w:t>ë</w:t>
      </w:r>
      <w:r w:rsidR="001F3EBC" w:rsidRPr="0033289B">
        <w:t xml:space="preserve"> pafavorsh</w:t>
      </w:r>
      <w:r w:rsidR="00BA5B3F" w:rsidRPr="0033289B">
        <w:t>ë</w:t>
      </w:r>
      <w:r w:rsidR="001F3EBC" w:rsidRPr="0033289B">
        <w:t>m p</w:t>
      </w:r>
      <w:r w:rsidR="00BA5B3F" w:rsidRPr="0033289B">
        <w:t>ë</w:t>
      </w:r>
      <w:r w:rsidR="001F3EBC" w:rsidRPr="0033289B">
        <w:t>r t</w:t>
      </w:r>
      <w:r w:rsidR="00BA5B3F" w:rsidRPr="0033289B">
        <w:t>ë</w:t>
      </w:r>
      <w:r w:rsidR="001F3EBC" w:rsidRPr="0033289B">
        <w:t>,</w:t>
      </w:r>
      <w:r w:rsidR="00A07F85" w:rsidRPr="0033289B">
        <w:t xml:space="preserve"> pasi </w:t>
      </w:r>
      <w:r w:rsidR="001F3EBC" w:rsidRPr="0033289B">
        <w:t xml:space="preserve">ankimi kushtetues </w:t>
      </w:r>
      <w:r w:rsidR="00060D3D" w:rsidRPr="0033289B">
        <w:rPr>
          <w:rFonts w:eastAsia="Times New Roman"/>
        </w:rPr>
        <w:t>do ta humbiste qëllimin e tij</w:t>
      </w:r>
      <w:r w:rsidR="00270AA4">
        <w:rPr>
          <w:rFonts w:eastAsia="Times New Roman"/>
        </w:rPr>
        <w:t>, që është rivendosja e s</w:t>
      </w:r>
      <w:r w:rsidR="00A07F85" w:rsidRPr="0033289B">
        <w:rPr>
          <w:rFonts w:eastAsia="Times New Roman"/>
        </w:rPr>
        <w:t>ë drejtës kushtetuese të shkelur.</w:t>
      </w:r>
      <w:r w:rsidR="00D54603" w:rsidRPr="0033289B">
        <w:t xml:space="preserve"> </w:t>
      </w:r>
    </w:p>
    <w:p w:rsidR="00D54603" w:rsidRPr="0033289B" w:rsidRDefault="00D54603" w:rsidP="00D54603">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Gjykata konstaton se kërkuesi kundërshton pikën 1 të nenit 162 në tërësinë e saj, por nuk ka ngritur pretendime dhe nuk ka </w:t>
      </w:r>
      <w:r w:rsidR="00170E3F" w:rsidRPr="0033289B">
        <w:rPr>
          <w:rFonts w:eastAsia="Times New Roman"/>
        </w:rPr>
        <w:t>arritur të provojë</w:t>
      </w:r>
      <w:r w:rsidRPr="0033289B">
        <w:rPr>
          <w:rFonts w:eastAsia="Times New Roman"/>
        </w:rPr>
        <w:t xml:space="preserve"> cenimin e drejtpërdrejtë dhe real të të drejtave kushtetuese </w:t>
      </w:r>
      <w:r w:rsidR="00170E3F" w:rsidRPr="0033289B">
        <w:rPr>
          <w:rFonts w:eastAsia="Times New Roman"/>
        </w:rPr>
        <w:t xml:space="preserve">nga </w:t>
      </w:r>
      <w:r w:rsidRPr="0033289B">
        <w:rPr>
          <w:rFonts w:eastAsia="Times New Roman"/>
        </w:rPr>
        <w:t xml:space="preserve">përmbajtja e fjalisë së parë të kësaj dispozite, pra nuk justifikon interesin e tij </w:t>
      </w:r>
      <w:r w:rsidRPr="0033289B">
        <w:t xml:space="preserve">për kundërshtimin e </w:t>
      </w:r>
      <w:r w:rsidR="00170E3F" w:rsidRPr="0033289B">
        <w:t xml:space="preserve">asaj </w:t>
      </w:r>
      <w:r w:rsidRPr="0033289B">
        <w:t xml:space="preserve">pjese të dispozitës ligjore.  </w:t>
      </w:r>
    </w:p>
    <w:p w:rsidR="00D54603" w:rsidRPr="0033289B" w:rsidRDefault="00AD5E01" w:rsidP="00CA4E95">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Për rrjedhojë, Gjykata vlerëson se kërkuesi legjitimohet edhe </w:t>
      </w:r>
      <w:r w:rsidRPr="0033289B">
        <w:rPr>
          <w:rFonts w:eastAsia="Times New Roman"/>
          <w:i/>
        </w:rPr>
        <w:t>ratione materiae</w:t>
      </w:r>
      <w:r w:rsidRPr="0033289B">
        <w:rPr>
          <w:rFonts w:eastAsia="Times New Roman"/>
        </w:rPr>
        <w:t xml:space="preserve">, por vetëm për kundërshtimin e fjalisë së dytë të pikës 1 të nenit 162 të Kodit Zgjedhor, prandaj pretendimet për papajtueshmërinë </w:t>
      </w:r>
      <w:r w:rsidR="00CA4E95" w:rsidRPr="0033289B">
        <w:rPr>
          <w:rFonts w:eastAsia="Times New Roman"/>
        </w:rPr>
        <w:t>me Kushtetutën të</w:t>
      </w:r>
      <w:r w:rsidRPr="0033289B">
        <w:rPr>
          <w:rFonts w:eastAsia="Times New Roman"/>
        </w:rPr>
        <w:t xml:space="preserve"> k</w:t>
      </w:r>
      <w:r w:rsidR="00C22C72" w:rsidRPr="0033289B">
        <w:rPr>
          <w:rFonts w:eastAsia="Times New Roman"/>
        </w:rPr>
        <w:t>ë</w:t>
      </w:r>
      <w:r w:rsidRPr="0033289B">
        <w:rPr>
          <w:rFonts w:eastAsia="Times New Roman"/>
        </w:rPr>
        <w:t>saj fjalie, q</w:t>
      </w:r>
      <w:r w:rsidR="00C22C72" w:rsidRPr="0033289B">
        <w:rPr>
          <w:rFonts w:eastAsia="Times New Roman"/>
        </w:rPr>
        <w:t>ë</w:t>
      </w:r>
      <w:r w:rsidRPr="0033289B">
        <w:rPr>
          <w:rFonts w:eastAsia="Times New Roman"/>
        </w:rPr>
        <w:t xml:space="preserve"> parashikon se </w:t>
      </w:r>
      <w:r w:rsidRPr="0033289B">
        <w:t>“</w:t>
      </w:r>
      <w:r w:rsidR="00C22C72" w:rsidRPr="0033289B">
        <w:rPr>
          <w:i/>
        </w:rPr>
        <w:t>p</w:t>
      </w:r>
      <w:r w:rsidRPr="0033289B">
        <w:rPr>
          <w:i/>
        </w:rPr>
        <w:t>ër zgjedhjet për Kuvendin përjashtohen nga shpërndarja e mandateve subjektet zgjedhore që kanë marrë më pak se 1 për qind të votave të vlefshme në shkallë vendi</w:t>
      </w:r>
      <w:r w:rsidRPr="0033289B">
        <w:t xml:space="preserve">”, </w:t>
      </w:r>
      <w:r w:rsidR="00D54603" w:rsidRPr="0033289B">
        <w:rPr>
          <w:rFonts w:eastAsia="Times New Roman"/>
        </w:rPr>
        <w:t>do të shqyrtohen në vijim</w:t>
      </w:r>
      <w:r w:rsidR="00C22C72" w:rsidRPr="0033289B">
        <w:rPr>
          <w:rFonts w:eastAsia="Times New Roman"/>
        </w:rPr>
        <w:t xml:space="preserve"> prej saj</w:t>
      </w:r>
      <w:r w:rsidR="00D54603" w:rsidRPr="0033289B">
        <w:rPr>
          <w:rFonts w:eastAsia="Times New Roman"/>
        </w:rPr>
        <w:t xml:space="preserve">. </w:t>
      </w:r>
    </w:p>
    <w:p w:rsidR="007329BD" w:rsidRPr="0033289B" w:rsidRDefault="007329BD" w:rsidP="00D54603"/>
    <w:p w:rsidR="003E065C" w:rsidRPr="0033289B" w:rsidRDefault="00B05008" w:rsidP="003E065C">
      <w:pPr>
        <w:tabs>
          <w:tab w:val="left" w:pos="720"/>
          <w:tab w:val="left" w:pos="1440"/>
        </w:tabs>
        <w:spacing w:line="360" w:lineRule="auto"/>
        <w:ind w:left="810"/>
        <w:jc w:val="both"/>
        <w:rPr>
          <w:rFonts w:eastAsia="Times New Roman"/>
        </w:rPr>
      </w:pPr>
      <w:r w:rsidRPr="0033289B">
        <w:rPr>
          <w:i/>
        </w:rPr>
        <w:t xml:space="preserve">B. </w:t>
      </w:r>
      <w:r w:rsidRPr="0033289B">
        <w:rPr>
          <w:bCs/>
          <w:i/>
        </w:rPr>
        <w:t>Për themelin e pretendimeve</w:t>
      </w:r>
    </w:p>
    <w:p w:rsidR="005E6397" w:rsidRPr="0033289B" w:rsidRDefault="00B05008" w:rsidP="00D54603">
      <w:pPr>
        <w:numPr>
          <w:ilvl w:val="0"/>
          <w:numId w:val="2"/>
        </w:numPr>
        <w:tabs>
          <w:tab w:val="left" w:pos="720"/>
          <w:tab w:val="left" w:pos="1440"/>
        </w:tabs>
        <w:spacing w:line="360" w:lineRule="auto"/>
        <w:ind w:left="0" w:firstLine="810"/>
        <w:jc w:val="both"/>
        <w:rPr>
          <w:rFonts w:eastAsia="Times New Roman"/>
        </w:rPr>
      </w:pPr>
      <w:r w:rsidRPr="0033289B">
        <w:t>Sipas kërkuesit, kandidati</w:t>
      </w:r>
      <w:r w:rsidR="001B1159" w:rsidRPr="0033289B">
        <w:t xml:space="preserve"> i </w:t>
      </w:r>
      <w:r w:rsidRPr="0033289B">
        <w:t xml:space="preserve">propozuar nga zgjedhësit nuk gëzon të njëjtin trajtim </w:t>
      </w:r>
      <w:r w:rsidR="001C493B" w:rsidRPr="0033289B">
        <w:t>si</w:t>
      </w:r>
      <w:r w:rsidRPr="0033289B">
        <w:t xml:space="preserve"> subjektet e tjera zgjedhore</w:t>
      </w:r>
      <w:r w:rsidR="001B1159" w:rsidRPr="0033289B">
        <w:t>, pasi a</w:t>
      </w:r>
      <w:r w:rsidR="001C493B" w:rsidRPr="0033289B">
        <w:t>i</w:t>
      </w:r>
      <w:r w:rsidRPr="0033289B">
        <w:t xml:space="preserve"> kandidon </w:t>
      </w:r>
      <w:r w:rsidR="001C493B" w:rsidRPr="0033289B">
        <w:t xml:space="preserve">dhe mund të marrë vota </w:t>
      </w:r>
      <w:r w:rsidRPr="0033289B">
        <w:t xml:space="preserve">vetëm në një zonë zgjedhore të caktuar, ndërsa partitë </w:t>
      </w:r>
      <w:r w:rsidR="001B1159" w:rsidRPr="0033289B">
        <w:t xml:space="preserve">politike </w:t>
      </w:r>
      <w:r w:rsidRPr="0033289B">
        <w:t>mbledhin vota në të gjitha zonat zgjedhore</w:t>
      </w:r>
      <w:r w:rsidR="001E5BCA" w:rsidRPr="0033289B">
        <w:t xml:space="preserve"> të vendit</w:t>
      </w:r>
      <w:r w:rsidRPr="0033289B">
        <w:t xml:space="preserve">. </w:t>
      </w:r>
      <w:r w:rsidR="001C493B" w:rsidRPr="0033289B">
        <w:t>Nisur nga</w:t>
      </w:r>
      <w:r w:rsidRPr="0033289B">
        <w:t xml:space="preserve"> natyra e subjekteve zgjedhore, </w:t>
      </w:r>
      <w:r w:rsidR="00872CC0" w:rsidRPr="0033289B">
        <w:t>duket e pakumptimtë që</w:t>
      </w:r>
      <w:r w:rsidR="001C493B" w:rsidRPr="0033289B">
        <w:t xml:space="preserve"> </w:t>
      </w:r>
      <w:r w:rsidR="009D5DBE" w:rsidRPr="0033289B">
        <w:t xml:space="preserve">atyre </w:t>
      </w:r>
      <w:r w:rsidR="001C493B" w:rsidRPr="0033289B">
        <w:t>t</w:t>
      </w:r>
      <w:r w:rsidR="00482126" w:rsidRPr="0033289B">
        <w:t>`</w:t>
      </w:r>
      <w:r w:rsidR="001C493B" w:rsidRPr="0033289B">
        <w:t xml:space="preserve">u vendoset </w:t>
      </w:r>
      <w:r w:rsidR="001B1159" w:rsidRPr="0033289B">
        <w:t xml:space="preserve">i njëjti </w:t>
      </w:r>
      <w:r w:rsidR="001C493B" w:rsidRPr="0033289B">
        <w:t xml:space="preserve">prag </w:t>
      </w:r>
      <w:r w:rsidR="001B1159" w:rsidRPr="0033289B">
        <w:t>zgjedhor</w:t>
      </w:r>
      <w:r w:rsidRPr="0033289B">
        <w:t xml:space="preserve">. Sipas </w:t>
      </w:r>
      <w:r w:rsidR="00F0385C" w:rsidRPr="0033289B">
        <w:t>tij</w:t>
      </w:r>
      <w:r w:rsidRPr="0033289B">
        <w:t>, vot</w:t>
      </w:r>
      <w:r w:rsidR="00872CC0" w:rsidRPr="0033289B">
        <w:t>a për</w:t>
      </w:r>
      <w:r w:rsidR="003B45D4" w:rsidRPr="0033289B">
        <w:t xml:space="preserve"> kandidati</w:t>
      </w:r>
      <w:r w:rsidR="00872CC0" w:rsidRPr="0033289B">
        <w:t>n e</w:t>
      </w:r>
      <w:r w:rsidRPr="0033289B">
        <w:t xml:space="preserve"> propozuar nga zgjedhësit nuk </w:t>
      </w:r>
      <w:r w:rsidR="00872CC0" w:rsidRPr="0033289B">
        <w:t xml:space="preserve">ka vlerë </w:t>
      </w:r>
      <w:r w:rsidRPr="0033289B">
        <w:t>të</w:t>
      </w:r>
      <w:r w:rsidR="003B45D4" w:rsidRPr="0033289B">
        <w:t xml:space="preserve"> barabartë me atë </w:t>
      </w:r>
      <w:r w:rsidR="00872CC0" w:rsidRPr="0033289B">
        <w:t>për</w:t>
      </w:r>
      <w:r w:rsidRPr="0033289B">
        <w:t xml:space="preserve"> kandidati</w:t>
      </w:r>
      <w:r w:rsidR="00872CC0" w:rsidRPr="0033289B">
        <w:t>n e</w:t>
      </w:r>
      <w:r w:rsidRPr="0033289B">
        <w:t xml:space="preserve"> propozuar nga partitë politike. </w:t>
      </w:r>
      <w:r w:rsidR="003E616A" w:rsidRPr="0033289B">
        <w:t>Vendosja e një</w:t>
      </w:r>
      <w:r w:rsidRPr="0033289B">
        <w:t xml:space="preserve"> pragu</w:t>
      </w:r>
      <w:r w:rsidR="003B45D4" w:rsidRPr="0033289B">
        <w:t xml:space="preserve"> të </w:t>
      </w:r>
      <w:r w:rsidR="003B45D4" w:rsidRPr="0033289B">
        <w:lastRenderedPageBreak/>
        <w:t>njëjtë</w:t>
      </w:r>
      <w:r w:rsidRPr="0033289B">
        <w:t xml:space="preserve"> elektoral</w:t>
      </w:r>
      <w:r w:rsidR="00F0385C" w:rsidRPr="0033289B">
        <w:t xml:space="preserve"> për të gjitha</w:t>
      </w:r>
      <w:r w:rsidR="001C493B" w:rsidRPr="0033289B">
        <w:t xml:space="preserve"> subjektet zgjedhore</w:t>
      </w:r>
      <w:r w:rsidRPr="0033289B">
        <w:t xml:space="preserve"> ka ndryshuar kuptimi</w:t>
      </w:r>
      <w:r w:rsidR="003E616A" w:rsidRPr="0033289B">
        <w:t>n dhe</w:t>
      </w:r>
      <w:r w:rsidRPr="0033289B">
        <w:t xml:space="preserve"> pesh</w:t>
      </w:r>
      <w:r w:rsidR="003E616A" w:rsidRPr="0033289B">
        <w:t>ën</w:t>
      </w:r>
      <w:r w:rsidRPr="0033289B">
        <w:t xml:space="preserve"> e votës</w:t>
      </w:r>
      <w:r w:rsidR="00F0385C" w:rsidRPr="0033289B">
        <w:t xml:space="preserve">, gjë që </w:t>
      </w:r>
      <w:r w:rsidR="003E616A" w:rsidRPr="0033289B">
        <w:t>mund të ndikojë në</w:t>
      </w:r>
      <w:r w:rsidR="009D5DBE" w:rsidRPr="0033289B">
        <w:t xml:space="preserve"> ndrysh</w:t>
      </w:r>
      <w:r w:rsidR="003E616A" w:rsidRPr="0033289B">
        <w:t xml:space="preserve">imin e </w:t>
      </w:r>
      <w:r w:rsidRPr="0033289B">
        <w:t>vullneti</w:t>
      </w:r>
      <w:r w:rsidR="003E616A" w:rsidRPr="0033289B">
        <w:t>t të</w:t>
      </w:r>
      <w:r w:rsidRPr="0033289B">
        <w:t xml:space="preserve"> elektoratit</w:t>
      </w:r>
      <w:r w:rsidR="00F0385C" w:rsidRPr="0033289B">
        <w:t xml:space="preserve"> të</w:t>
      </w:r>
      <w:r w:rsidR="003E616A" w:rsidRPr="0033289B">
        <w:t xml:space="preserve"> </w:t>
      </w:r>
      <w:r w:rsidRPr="0033289B">
        <w:t xml:space="preserve">shprehur në kutitë e votimit. </w:t>
      </w:r>
      <w:r w:rsidR="009D5DBE" w:rsidRPr="0033289B">
        <w:t xml:space="preserve">Ligji </w:t>
      </w:r>
      <w:r w:rsidR="003E616A" w:rsidRPr="0033289B">
        <w:t xml:space="preserve">e </w:t>
      </w:r>
      <w:r w:rsidR="009D5DBE" w:rsidRPr="0033289B">
        <w:t>diskrimin</w:t>
      </w:r>
      <w:r w:rsidR="003E616A" w:rsidRPr="0033289B">
        <w:t>on</w:t>
      </w:r>
      <w:r w:rsidR="009D5DBE" w:rsidRPr="0033289B">
        <w:t xml:space="preserve"> kandidatin e propozuar nga zgjedhësit</w:t>
      </w:r>
      <w:r w:rsidR="003E616A" w:rsidRPr="0033289B">
        <w:t>,</w:t>
      </w:r>
      <w:r w:rsidR="009D5DBE" w:rsidRPr="0033289B">
        <w:t xml:space="preserve"> pasi ai </w:t>
      </w:r>
      <w:r w:rsidR="001C493B" w:rsidRPr="0033289B">
        <w:t>mund të fitojë mandat vetëm nëse merr</w:t>
      </w:r>
      <w:r w:rsidRPr="0033289B">
        <w:t xml:space="preserve"> 1% të votave në </w:t>
      </w:r>
      <w:r w:rsidR="003B45D4" w:rsidRPr="0033289B">
        <w:t>shkallë</w:t>
      </w:r>
      <w:r w:rsidRPr="0033289B">
        <w:t xml:space="preserve"> kombëtare, ndërkohë që kandidat</w:t>
      </w:r>
      <w:r w:rsidR="009D5DBE" w:rsidRPr="0033289B">
        <w:t>i i</w:t>
      </w:r>
      <w:r w:rsidRPr="0033289B">
        <w:t xml:space="preserve"> </w:t>
      </w:r>
      <w:r w:rsidR="003E616A" w:rsidRPr="0033289B">
        <w:t xml:space="preserve">një </w:t>
      </w:r>
      <w:r w:rsidRPr="0033289B">
        <w:t>parti</w:t>
      </w:r>
      <w:r w:rsidR="003E616A" w:rsidRPr="0033289B">
        <w:t>e</w:t>
      </w:r>
      <w:r w:rsidRPr="0033289B">
        <w:t xml:space="preserve"> politik</w:t>
      </w:r>
      <w:r w:rsidR="003B45D4" w:rsidRPr="0033289B">
        <w:t xml:space="preserve">e </w:t>
      </w:r>
      <w:r w:rsidR="001C493B" w:rsidRPr="0033289B">
        <w:t>fiton mandat edhe</w:t>
      </w:r>
      <w:r w:rsidR="00E80247" w:rsidRPr="0033289B">
        <w:t xml:space="preserve"> </w:t>
      </w:r>
      <w:r w:rsidR="003E616A" w:rsidRPr="0033289B">
        <w:t xml:space="preserve">po të marrë </w:t>
      </w:r>
      <w:r w:rsidR="00E80247" w:rsidRPr="0033289B">
        <w:t xml:space="preserve">një numër më të </w:t>
      </w:r>
      <w:r w:rsidR="003E616A" w:rsidRPr="0033289B">
        <w:t>vogël</w:t>
      </w:r>
      <w:r w:rsidR="00E80247" w:rsidRPr="0033289B">
        <w:t xml:space="preserve"> votash</w:t>
      </w:r>
      <w:r w:rsidRPr="0033289B">
        <w:t xml:space="preserve">. </w:t>
      </w:r>
    </w:p>
    <w:p w:rsidR="005E6397" w:rsidRPr="0033289B" w:rsidRDefault="00B05008" w:rsidP="00D54603">
      <w:pPr>
        <w:numPr>
          <w:ilvl w:val="0"/>
          <w:numId w:val="2"/>
        </w:numPr>
        <w:tabs>
          <w:tab w:val="left" w:pos="720"/>
          <w:tab w:val="left" w:pos="1440"/>
        </w:tabs>
        <w:spacing w:line="360" w:lineRule="auto"/>
        <w:ind w:left="0" w:firstLine="810"/>
        <w:jc w:val="both"/>
        <w:rPr>
          <w:rFonts w:eastAsia="Times New Roman"/>
        </w:rPr>
      </w:pPr>
      <w:r w:rsidRPr="0033289B">
        <w:t xml:space="preserve">Sipas subjektit të interesuar, Kuvendit, </w:t>
      </w:r>
      <w:r w:rsidR="00B56E52" w:rsidRPr="0033289B">
        <w:t>pika 1 e nenit</w:t>
      </w:r>
      <w:r w:rsidRPr="0033289B">
        <w:t xml:space="preserve"> 16</w:t>
      </w:r>
      <w:r w:rsidR="003B45D4" w:rsidRPr="0033289B">
        <w:t xml:space="preserve">2 të Kodit Zgjedhor nuk </w:t>
      </w:r>
      <w:r w:rsidR="00F0385C" w:rsidRPr="0033289B">
        <w:t>bie</w:t>
      </w:r>
      <w:r w:rsidR="003B45D4" w:rsidRPr="0033289B">
        <w:t xml:space="preserve"> në </w:t>
      </w:r>
      <w:r w:rsidRPr="0033289B">
        <w:t xml:space="preserve">kundërshtim me parimet kushtetuese dhe subjektet zgjedhore trajtohen </w:t>
      </w:r>
      <w:r w:rsidR="00487DDE" w:rsidRPr="0033289B">
        <w:t>nga</w:t>
      </w:r>
      <w:r w:rsidRPr="0033289B">
        <w:t xml:space="preserve"> pozita të barabarta</w:t>
      </w:r>
      <w:r w:rsidR="001C493B" w:rsidRPr="0033289B">
        <w:t xml:space="preserve"> në procesin e shpërndarjes së mandateve</w:t>
      </w:r>
      <w:r w:rsidR="00E80247" w:rsidRPr="0033289B">
        <w:t>. Sipas këtij subjekti,</w:t>
      </w:r>
      <w:r w:rsidR="001C493B" w:rsidRPr="0033289B">
        <w:t xml:space="preserve"> </w:t>
      </w:r>
      <w:r w:rsidRPr="0033289B">
        <w:t>para se të regjistrohej në KQZ si subjekt zgjedhor</w:t>
      </w:r>
      <w:r w:rsidR="00DD142A" w:rsidRPr="0033289B">
        <w:t xml:space="preserve">, </w:t>
      </w:r>
      <w:r w:rsidR="00E80247" w:rsidRPr="0033289B">
        <w:t>kërkuesi</w:t>
      </w:r>
      <w:r w:rsidRPr="0033289B">
        <w:t xml:space="preserve"> </w:t>
      </w:r>
      <w:r w:rsidR="001C493B" w:rsidRPr="0033289B">
        <w:t xml:space="preserve">ka </w:t>
      </w:r>
      <w:r w:rsidR="003E616A" w:rsidRPr="0033289B">
        <w:t>pasur</w:t>
      </w:r>
      <w:r w:rsidRPr="0033289B">
        <w:t xml:space="preserve"> dijeni </w:t>
      </w:r>
      <w:r w:rsidR="003E616A" w:rsidRPr="0033289B">
        <w:t>p</w:t>
      </w:r>
      <w:r w:rsidRPr="0033289B">
        <w:t>ë</w:t>
      </w:r>
      <w:r w:rsidR="003E616A" w:rsidRPr="0033289B">
        <w:t>r</w:t>
      </w:r>
      <w:r w:rsidRPr="0033289B">
        <w:t xml:space="preserve"> kuadri</w:t>
      </w:r>
      <w:r w:rsidR="003E616A" w:rsidRPr="0033289B">
        <w:t>n</w:t>
      </w:r>
      <w:r w:rsidRPr="0033289B">
        <w:t xml:space="preserve"> ligjor dhe pragu</w:t>
      </w:r>
      <w:r w:rsidR="003E616A" w:rsidRPr="0033289B">
        <w:t>n</w:t>
      </w:r>
      <w:r w:rsidRPr="0033289B">
        <w:t xml:space="preserve"> 1% si kusht për </w:t>
      </w:r>
      <w:r w:rsidR="003E616A" w:rsidRPr="0033289B">
        <w:t>t</w:t>
      </w:r>
      <w:r w:rsidR="00B17FD1" w:rsidRPr="0033289B">
        <w:t>`</w:t>
      </w:r>
      <w:r w:rsidR="003E616A" w:rsidRPr="0033289B">
        <w:t xml:space="preserve">u përfshirë në shpërndarjen e </w:t>
      </w:r>
      <w:r w:rsidRPr="0033289B">
        <w:t>mandat</w:t>
      </w:r>
      <w:r w:rsidR="003E616A" w:rsidRPr="0033289B">
        <w:t>eve</w:t>
      </w:r>
      <w:r w:rsidRPr="0033289B">
        <w:t xml:space="preserve">. </w:t>
      </w:r>
      <w:r w:rsidR="003E616A" w:rsidRPr="0033289B">
        <w:t>Mosarritja e</w:t>
      </w:r>
      <w:r w:rsidRPr="0033289B">
        <w:t xml:space="preserve"> pragu</w:t>
      </w:r>
      <w:r w:rsidR="003E616A" w:rsidRPr="0033289B">
        <w:t>t</w:t>
      </w:r>
      <w:r w:rsidRPr="0033289B">
        <w:t xml:space="preserve"> elektoral</w:t>
      </w:r>
      <w:r w:rsidR="003E616A" w:rsidRPr="0033289B">
        <w:t xml:space="preserve"> prej </w:t>
      </w:r>
      <w:r w:rsidR="00B17FD1" w:rsidRPr="0033289B">
        <w:t>tij</w:t>
      </w:r>
      <w:r w:rsidR="003E616A" w:rsidRPr="0033289B">
        <w:t xml:space="preserve"> </w:t>
      </w:r>
      <w:r w:rsidR="000D1F39">
        <w:t xml:space="preserve">nuk </w:t>
      </w:r>
      <w:r w:rsidR="003E616A" w:rsidRPr="0033289B">
        <w:t xml:space="preserve">vjen </w:t>
      </w:r>
      <w:r w:rsidR="000D1F39">
        <w:t xml:space="preserve">nga përmbajtja e nenit 162 të Kodit Zgjedhor, por </w:t>
      </w:r>
      <w:r w:rsidR="00B17FD1" w:rsidRPr="0033289B">
        <w:t xml:space="preserve">nga </w:t>
      </w:r>
      <w:r w:rsidRPr="0033289B">
        <w:t>munges</w:t>
      </w:r>
      <w:r w:rsidR="00B17FD1" w:rsidRPr="0033289B">
        <w:t xml:space="preserve">a e </w:t>
      </w:r>
      <w:r w:rsidRPr="0033289B">
        <w:t xml:space="preserve">mbështetjes </w:t>
      </w:r>
      <w:r w:rsidR="00B17FD1" w:rsidRPr="0033289B">
        <w:t xml:space="preserve">së </w:t>
      </w:r>
      <w:r w:rsidRPr="0033289B">
        <w:t>zgjedhës</w:t>
      </w:r>
      <w:r w:rsidR="00B17FD1" w:rsidRPr="0033289B">
        <w:t xml:space="preserve">ve </w:t>
      </w:r>
      <w:r w:rsidRPr="0033289B">
        <w:t xml:space="preserve">gjatë procesit të votimit. </w:t>
      </w:r>
      <w:r w:rsidR="000D1F39">
        <w:t>Ndërsa p</w:t>
      </w:r>
      <w:r w:rsidR="00B17FD1" w:rsidRPr="0033289B">
        <w:t xml:space="preserve">ërcaktimi i </w:t>
      </w:r>
      <w:r w:rsidR="00506EA2" w:rsidRPr="0033289B">
        <w:t>nivelit të</w:t>
      </w:r>
      <w:r w:rsidRPr="0033289B">
        <w:t xml:space="preserve"> pragut elektoral është </w:t>
      </w:r>
      <w:r w:rsidR="001C493B" w:rsidRPr="0033289B">
        <w:t>e</w:t>
      </w:r>
      <w:r w:rsidR="00D42F28" w:rsidRPr="0033289B">
        <w:t xml:space="preserve"> drejtë</w:t>
      </w:r>
      <w:r w:rsidR="001C493B" w:rsidRPr="0033289B">
        <w:t xml:space="preserve"> </w:t>
      </w:r>
      <w:r w:rsidRPr="0033289B">
        <w:t xml:space="preserve">e Kuvendit </w:t>
      </w:r>
      <w:r w:rsidR="00B56E52" w:rsidRPr="0033289B">
        <w:t>dhe mund t</w:t>
      </w:r>
      <w:r w:rsidR="001C493B" w:rsidRPr="0033289B">
        <w:t>ë justifikohet nga qëllimi</w:t>
      </w:r>
      <w:r w:rsidR="00B17FD1" w:rsidRPr="0033289B">
        <w:t xml:space="preserve">, që është </w:t>
      </w:r>
      <w:r w:rsidR="00B56E52" w:rsidRPr="0033289B">
        <w:t xml:space="preserve">shmangia e fragmentimit të tepërt dhe ruajtja e funksionalitetit të Parlamentit. </w:t>
      </w:r>
    </w:p>
    <w:p w:rsidR="005E6397" w:rsidRPr="0033289B" w:rsidRDefault="00B05008" w:rsidP="00D54603">
      <w:pPr>
        <w:numPr>
          <w:ilvl w:val="0"/>
          <w:numId w:val="2"/>
        </w:numPr>
        <w:tabs>
          <w:tab w:val="left" w:pos="720"/>
          <w:tab w:val="left" w:pos="1440"/>
        </w:tabs>
        <w:spacing w:line="360" w:lineRule="auto"/>
        <w:ind w:left="0" w:firstLine="810"/>
        <w:jc w:val="both"/>
        <w:rPr>
          <w:rFonts w:eastAsia="Times New Roman"/>
        </w:rPr>
      </w:pPr>
      <w:r w:rsidRPr="0033289B">
        <w:t>Subjekti i interesuar</w:t>
      </w:r>
      <w:r w:rsidR="000558AB" w:rsidRPr="0033289B">
        <w:t>,</w:t>
      </w:r>
      <w:r w:rsidRPr="0033289B">
        <w:t xml:space="preserve"> Avokati i Popullit</w:t>
      </w:r>
      <w:r w:rsidR="000558AB" w:rsidRPr="0033289B">
        <w:t>,</w:t>
      </w:r>
      <w:r w:rsidRPr="0033289B">
        <w:rPr>
          <w:i/>
        </w:rPr>
        <w:t xml:space="preserve"> </w:t>
      </w:r>
      <w:r w:rsidRPr="0033289B">
        <w:t xml:space="preserve">është shprehur se </w:t>
      </w:r>
      <w:r w:rsidR="000558AB" w:rsidRPr="0033289B">
        <w:rPr>
          <w:rFonts w:eastAsia="Times New Roman"/>
        </w:rPr>
        <w:t>vendosja e</w:t>
      </w:r>
      <w:r w:rsidR="00B56E52" w:rsidRPr="0033289B">
        <w:rPr>
          <w:rFonts w:eastAsia="Times New Roman"/>
        </w:rPr>
        <w:t xml:space="preserve"> prag</w:t>
      </w:r>
      <w:r w:rsidR="00B17FD1" w:rsidRPr="0033289B">
        <w:rPr>
          <w:rFonts w:eastAsia="Times New Roman"/>
        </w:rPr>
        <w:t xml:space="preserve">ut </w:t>
      </w:r>
      <w:r w:rsidR="00B56E52" w:rsidRPr="0033289B">
        <w:rPr>
          <w:rFonts w:eastAsia="Times New Roman"/>
        </w:rPr>
        <w:t>zgjedhor lidh</w:t>
      </w:r>
      <w:r w:rsidR="001C493B" w:rsidRPr="0033289B">
        <w:rPr>
          <w:rFonts w:eastAsia="Times New Roman"/>
        </w:rPr>
        <w:t>et</w:t>
      </w:r>
      <w:r w:rsidR="00B56E52" w:rsidRPr="0033289B">
        <w:rPr>
          <w:rFonts w:eastAsia="Times New Roman"/>
        </w:rPr>
        <w:t xml:space="preserve"> ngushtë me sistemin zgjedhor dhe </w:t>
      </w:r>
      <w:r w:rsidR="000558AB" w:rsidRPr="0033289B">
        <w:rPr>
          <w:rFonts w:eastAsia="Times New Roman"/>
        </w:rPr>
        <w:t>nëse</w:t>
      </w:r>
      <w:r w:rsidR="00B56E52" w:rsidRPr="0033289B">
        <w:rPr>
          <w:rFonts w:eastAsia="Times New Roman"/>
        </w:rPr>
        <w:t xml:space="preserve"> respektohen parimet e zgjedhjeve të lira, të ndershme e demokratike</w:t>
      </w:r>
      <w:r w:rsidR="00E80247" w:rsidRPr="0033289B">
        <w:rPr>
          <w:rFonts w:eastAsia="Times New Roman"/>
        </w:rPr>
        <w:t>,</w:t>
      </w:r>
      <w:r w:rsidR="00B56E52" w:rsidRPr="0033289B">
        <w:rPr>
          <w:rFonts w:eastAsia="Times New Roman"/>
        </w:rPr>
        <w:t xml:space="preserve"> </w:t>
      </w:r>
      <w:r w:rsidR="00E80247" w:rsidRPr="0033289B">
        <w:rPr>
          <w:rFonts w:eastAsia="Times New Roman"/>
        </w:rPr>
        <w:t>ajo</w:t>
      </w:r>
      <w:r w:rsidR="00B56E52" w:rsidRPr="0033289B">
        <w:rPr>
          <w:rFonts w:eastAsia="Times New Roman"/>
        </w:rPr>
        <w:t xml:space="preserve"> mbete</w:t>
      </w:r>
      <w:r w:rsidR="00E80247" w:rsidRPr="0033289B">
        <w:rPr>
          <w:rFonts w:eastAsia="Times New Roman"/>
        </w:rPr>
        <w:t>t</w:t>
      </w:r>
      <w:r w:rsidR="00B56E52" w:rsidRPr="0033289B">
        <w:rPr>
          <w:rFonts w:eastAsia="Times New Roman"/>
        </w:rPr>
        <w:t xml:space="preserve"> çështje e zgjedhjes politike të forcave qeverisëse të çdo shteti. Standardet e procesit zgjedhor, në një mënyrë ose tjetër, kushtëzohen nga pragu zgjedhor</w:t>
      </w:r>
      <w:r w:rsidR="00D42F28" w:rsidRPr="0033289B">
        <w:rPr>
          <w:rFonts w:eastAsia="Times New Roman"/>
        </w:rPr>
        <w:t>,</w:t>
      </w:r>
      <w:r w:rsidR="00B56E52" w:rsidRPr="0033289B">
        <w:rPr>
          <w:rFonts w:eastAsia="Times New Roman"/>
        </w:rPr>
        <w:t xml:space="preserve"> </w:t>
      </w:r>
      <w:r w:rsidR="001C493B" w:rsidRPr="0033289B">
        <w:rPr>
          <w:rFonts w:eastAsia="Times New Roman"/>
        </w:rPr>
        <w:t>por</w:t>
      </w:r>
      <w:r w:rsidR="00B56E52" w:rsidRPr="0033289B">
        <w:rPr>
          <w:rFonts w:eastAsia="Times New Roman"/>
        </w:rPr>
        <w:t xml:space="preserve"> sistemi duhet </w:t>
      </w:r>
      <w:r w:rsidR="00EF45D7" w:rsidRPr="0033289B">
        <w:rPr>
          <w:rFonts w:eastAsia="Times New Roman"/>
        </w:rPr>
        <w:t xml:space="preserve">të </w:t>
      </w:r>
      <w:r w:rsidR="00B56E52" w:rsidRPr="0033289B">
        <w:rPr>
          <w:rFonts w:eastAsia="Times New Roman"/>
        </w:rPr>
        <w:t>garan</w:t>
      </w:r>
      <w:r w:rsidR="00EF45D7" w:rsidRPr="0033289B">
        <w:rPr>
          <w:rFonts w:eastAsia="Times New Roman"/>
        </w:rPr>
        <w:t>tojë</w:t>
      </w:r>
      <w:r w:rsidR="00B56E52" w:rsidRPr="0033289B">
        <w:rPr>
          <w:rFonts w:eastAsia="Times New Roman"/>
        </w:rPr>
        <w:t xml:space="preserve"> që ai të mos </w:t>
      </w:r>
      <w:r w:rsidR="001C493B" w:rsidRPr="0033289B">
        <w:rPr>
          <w:rFonts w:eastAsia="Times New Roman"/>
        </w:rPr>
        <w:t>shndërrohet në</w:t>
      </w:r>
      <w:r w:rsidR="00B56E52" w:rsidRPr="0033289B">
        <w:rPr>
          <w:rFonts w:eastAsia="Times New Roman"/>
        </w:rPr>
        <w:t xml:space="preserve"> pengesë për pjesëmarrjen reale në procesin zgjedhor. Pragu kombëtar 1% </w:t>
      </w:r>
      <w:r w:rsidR="001C493B" w:rsidRPr="0033289B">
        <w:rPr>
          <w:rFonts w:eastAsia="Times New Roman"/>
        </w:rPr>
        <w:t xml:space="preserve">që ka </w:t>
      </w:r>
      <w:r w:rsidR="00AC77C4" w:rsidRPr="0033289B">
        <w:rPr>
          <w:rFonts w:eastAsia="Times New Roman"/>
        </w:rPr>
        <w:t xml:space="preserve">përcaktuar </w:t>
      </w:r>
      <w:r w:rsidR="001C493B" w:rsidRPr="0033289B">
        <w:rPr>
          <w:rFonts w:eastAsia="Times New Roman"/>
        </w:rPr>
        <w:t xml:space="preserve">Kodi Zgjedhor </w:t>
      </w:r>
      <w:r w:rsidR="00B56E52" w:rsidRPr="0033289B">
        <w:rPr>
          <w:rFonts w:eastAsia="Times New Roman"/>
        </w:rPr>
        <w:t>duhet analizuar n</w:t>
      </w:r>
      <w:r w:rsidR="00AC77C4" w:rsidRPr="0033289B">
        <w:rPr>
          <w:rFonts w:eastAsia="Times New Roman"/>
        </w:rPr>
        <w:t xml:space="preserve">ga këndvështrimi </w:t>
      </w:r>
      <w:r w:rsidR="00B56E52" w:rsidRPr="0033289B">
        <w:rPr>
          <w:rFonts w:eastAsia="Times New Roman"/>
        </w:rPr>
        <w:t>kushtetues për të kuptuar nëse ofron të njëjtat mundësi pjesëmarrjeje dhe vlerësimi</w:t>
      </w:r>
      <w:r w:rsidR="00AC77C4" w:rsidRPr="0033289B">
        <w:rPr>
          <w:rFonts w:eastAsia="Times New Roman"/>
        </w:rPr>
        <w:t xml:space="preserve"> të rezultateve</w:t>
      </w:r>
      <w:r w:rsidR="00B56E52" w:rsidRPr="0033289B">
        <w:rPr>
          <w:rFonts w:eastAsia="Times New Roman"/>
        </w:rPr>
        <w:t xml:space="preserve">, si dhe nëse barazia formale e </w:t>
      </w:r>
      <w:r w:rsidR="001C493B" w:rsidRPr="0033289B">
        <w:rPr>
          <w:rFonts w:eastAsia="Times New Roman"/>
        </w:rPr>
        <w:t xml:space="preserve">parashikuar </w:t>
      </w:r>
      <w:r w:rsidR="00B56E52" w:rsidRPr="0033289B">
        <w:rPr>
          <w:rFonts w:eastAsia="Times New Roman"/>
        </w:rPr>
        <w:t xml:space="preserve">nga ligji garanton </w:t>
      </w:r>
      <w:r w:rsidR="00B56E52" w:rsidRPr="0033289B">
        <w:rPr>
          <w:rFonts w:eastAsia="Times New Roman"/>
          <w:i/>
        </w:rPr>
        <w:t>a</w:t>
      </w:r>
      <w:r w:rsidR="00AC77C4" w:rsidRPr="0033289B">
        <w:rPr>
          <w:rFonts w:eastAsia="Times New Roman"/>
          <w:i/>
        </w:rPr>
        <w:t xml:space="preserve"> </w:t>
      </w:r>
      <w:r w:rsidR="00B56E52" w:rsidRPr="0033289B">
        <w:rPr>
          <w:rFonts w:eastAsia="Times New Roman"/>
          <w:i/>
        </w:rPr>
        <w:t xml:space="preserve">priori </w:t>
      </w:r>
      <w:r w:rsidR="00B56E52" w:rsidRPr="0033289B">
        <w:rPr>
          <w:rFonts w:eastAsia="Times New Roman"/>
        </w:rPr>
        <w:t>edhe në praktikë barazi</w:t>
      </w:r>
      <w:r w:rsidR="001C493B" w:rsidRPr="0033289B">
        <w:rPr>
          <w:rFonts w:eastAsia="Times New Roman"/>
        </w:rPr>
        <w:t xml:space="preserve"> në </w:t>
      </w:r>
      <w:r w:rsidR="00B56E52" w:rsidRPr="0033289B">
        <w:rPr>
          <w:rFonts w:eastAsia="Times New Roman"/>
        </w:rPr>
        <w:t>pjesëmarrje</w:t>
      </w:r>
      <w:r w:rsidR="001C493B" w:rsidRPr="0033289B">
        <w:rPr>
          <w:rFonts w:eastAsia="Times New Roman"/>
        </w:rPr>
        <w:t>n reale</w:t>
      </w:r>
      <w:r w:rsidR="00B56E52" w:rsidRPr="0033289B">
        <w:rPr>
          <w:rFonts w:eastAsia="Times New Roman"/>
        </w:rPr>
        <w:t xml:space="preserve"> dhe </w:t>
      </w:r>
      <w:r w:rsidR="001C493B" w:rsidRPr="0033289B">
        <w:rPr>
          <w:rFonts w:eastAsia="Times New Roman"/>
        </w:rPr>
        <w:t xml:space="preserve">në </w:t>
      </w:r>
      <w:r w:rsidR="00B56E52" w:rsidRPr="0033289B">
        <w:rPr>
          <w:rFonts w:eastAsia="Times New Roman"/>
        </w:rPr>
        <w:t>vlerësimi</w:t>
      </w:r>
      <w:r w:rsidR="001C493B" w:rsidRPr="0033289B">
        <w:rPr>
          <w:rFonts w:eastAsia="Times New Roman"/>
        </w:rPr>
        <w:t>n e rezultateve</w:t>
      </w:r>
      <w:r w:rsidR="00B56E52" w:rsidRPr="0033289B">
        <w:rPr>
          <w:rFonts w:eastAsia="Times New Roman"/>
        </w:rPr>
        <w:t xml:space="preserve"> të të gjitha subjekteve zgjedhore në procesin zgjedhor. </w:t>
      </w:r>
    </w:p>
    <w:p w:rsidR="005E6397" w:rsidRPr="0033289B" w:rsidRDefault="00B05008" w:rsidP="00D54603">
      <w:pPr>
        <w:numPr>
          <w:ilvl w:val="0"/>
          <w:numId w:val="2"/>
        </w:numPr>
        <w:tabs>
          <w:tab w:val="left" w:pos="720"/>
          <w:tab w:val="left" w:pos="1440"/>
        </w:tabs>
        <w:spacing w:line="360" w:lineRule="auto"/>
        <w:ind w:left="0" w:firstLine="810"/>
        <w:jc w:val="both"/>
        <w:rPr>
          <w:rFonts w:eastAsia="Times New Roman"/>
        </w:rPr>
      </w:pPr>
      <w:r w:rsidRPr="0033289B">
        <w:t xml:space="preserve">Sipas subjektit të interesuar, Komisionerit për Mbrojtjen nga Diskriminimi, </w:t>
      </w:r>
      <w:r w:rsidR="00B56E52" w:rsidRPr="0033289B">
        <w:rPr>
          <w:rFonts w:eastAsia="Times New Roman"/>
        </w:rPr>
        <w:t xml:space="preserve">parimi i konkurrimit të lirë të subjekteve zgjedhore përfshin detyrimin e shtetit për të respektuar shanset e barabarta për të gjithë dhe </w:t>
      </w:r>
      <w:r w:rsidR="001C493B" w:rsidRPr="0033289B">
        <w:rPr>
          <w:rFonts w:eastAsia="Times New Roman"/>
        </w:rPr>
        <w:t>materializohet</w:t>
      </w:r>
      <w:r w:rsidR="00B56E52" w:rsidRPr="0033289B">
        <w:rPr>
          <w:rFonts w:eastAsia="Times New Roman"/>
        </w:rPr>
        <w:t xml:space="preserve"> në legjislacionin që rregullon kushtet e këtij konkurrimi. </w:t>
      </w:r>
      <w:r w:rsidR="00497AFC" w:rsidRPr="0033289B">
        <w:rPr>
          <w:rFonts w:eastAsia="Times New Roman"/>
        </w:rPr>
        <w:t>B</w:t>
      </w:r>
      <w:r w:rsidRPr="0033289B">
        <w:t xml:space="preserve">azuar në nenin 162 të Kodit Zgjedhor, </w:t>
      </w:r>
      <w:r w:rsidR="001C493B" w:rsidRPr="0033289B">
        <w:t xml:space="preserve">ndonëse </w:t>
      </w:r>
      <w:r w:rsidRPr="0033289B">
        <w:t xml:space="preserve">subjektet zgjedhore trajtohen </w:t>
      </w:r>
      <w:r w:rsidR="001C493B" w:rsidRPr="0033289B">
        <w:t xml:space="preserve">parimisht </w:t>
      </w:r>
      <w:r w:rsidR="00E80247" w:rsidRPr="0033289B">
        <w:t xml:space="preserve">njëlloj </w:t>
      </w:r>
      <w:r w:rsidR="001C493B" w:rsidRPr="0033289B">
        <w:t>në të drejtën për shpërndarje mandatesh</w:t>
      </w:r>
      <w:r w:rsidRPr="0033289B">
        <w:t xml:space="preserve">, </w:t>
      </w:r>
      <w:r w:rsidR="001C493B" w:rsidRPr="0033289B">
        <w:t xml:space="preserve">në praktikë </w:t>
      </w:r>
      <w:r w:rsidRPr="0033289B">
        <w:t xml:space="preserve">kandidati i propozuar nga zgjedhësit ndodhet në një situatë </w:t>
      </w:r>
      <w:r w:rsidR="00DD142A" w:rsidRPr="0033289B">
        <w:t xml:space="preserve">jo </w:t>
      </w:r>
      <w:r w:rsidRPr="0033289B">
        <w:t xml:space="preserve">të favorshme </w:t>
      </w:r>
      <w:r w:rsidR="001C493B" w:rsidRPr="0033289B">
        <w:t>krahasuar me</w:t>
      </w:r>
      <w:r w:rsidRPr="0033289B">
        <w:t xml:space="preserve"> parti</w:t>
      </w:r>
      <w:r w:rsidR="001C493B" w:rsidRPr="0033289B">
        <w:t>të politike</w:t>
      </w:r>
      <w:r w:rsidRPr="0033289B">
        <w:t>. Kandi</w:t>
      </w:r>
      <w:r w:rsidR="00506EA2" w:rsidRPr="0033289B">
        <w:t>dati i propozuar nga zgjedhësit</w:t>
      </w:r>
      <w:r w:rsidRPr="0033289B">
        <w:t xml:space="preserve"> ka detyrimin </w:t>
      </w:r>
      <w:r w:rsidR="00506EA2" w:rsidRPr="0033289B">
        <w:t>të arrijë</w:t>
      </w:r>
      <w:r w:rsidRPr="0033289B">
        <w:t xml:space="preserve"> pragu</w:t>
      </w:r>
      <w:r w:rsidR="00506EA2" w:rsidRPr="0033289B">
        <w:t>n</w:t>
      </w:r>
      <w:r w:rsidRPr="0033289B">
        <w:t xml:space="preserve"> kombëtar prej 1%, </w:t>
      </w:r>
      <w:r w:rsidR="00506EA2" w:rsidRPr="0033289B">
        <w:t>ndërkohë që</w:t>
      </w:r>
      <w:r w:rsidRPr="0033289B">
        <w:t xml:space="preserve"> nuk ka mundësi reale të konkurrojë në </w:t>
      </w:r>
      <w:r w:rsidR="00506EA2" w:rsidRPr="0033289B">
        <w:t>shkallë</w:t>
      </w:r>
      <w:r w:rsidRPr="0033289B">
        <w:t xml:space="preserve"> kombëtar</w:t>
      </w:r>
      <w:r w:rsidR="00506EA2" w:rsidRPr="0033289B">
        <w:t>e pë</w:t>
      </w:r>
      <w:r w:rsidRPr="0033289B">
        <w:t>r t</w:t>
      </w:r>
      <w:r w:rsidR="001C493B" w:rsidRPr="0033289B">
        <w:t>a arritur atë</w:t>
      </w:r>
      <w:r w:rsidRPr="0033289B">
        <w:t>, si kusht q</w:t>
      </w:r>
      <w:r w:rsidR="00E80247" w:rsidRPr="0033289B">
        <w:t>ë</w:t>
      </w:r>
      <w:r w:rsidRPr="0033289B">
        <w:t xml:space="preserve"> lidhet me shpërndarjen</w:t>
      </w:r>
      <w:r w:rsidR="00506EA2" w:rsidRPr="0033289B">
        <w:t xml:space="preserve"> ose jo të</w:t>
      </w:r>
      <w:r w:rsidR="001C493B" w:rsidRPr="0033289B">
        <w:t xml:space="preserve"> mandateve</w:t>
      </w:r>
      <w:r w:rsidRPr="0033289B">
        <w:t xml:space="preserve">. </w:t>
      </w:r>
    </w:p>
    <w:p w:rsidR="001C6C94" w:rsidRPr="0033289B" w:rsidRDefault="001C6C94" w:rsidP="001C6C94">
      <w:pPr>
        <w:numPr>
          <w:ilvl w:val="0"/>
          <w:numId w:val="2"/>
        </w:numPr>
        <w:tabs>
          <w:tab w:val="left" w:pos="720"/>
          <w:tab w:val="left" w:pos="1440"/>
        </w:tabs>
        <w:spacing w:line="360" w:lineRule="auto"/>
        <w:ind w:left="0" w:firstLine="810"/>
        <w:jc w:val="both"/>
        <w:rPr>
          <w:rFonts w:eastAsia="Times New Roman"/>
        </w:rPr>
      </w:pPr>
      <w:r w:rsidRPr="0033289B">
        <w:t xml:space="preserve">Gjykata vëren se pretendimet e kërkuesit lidhen me cenimin e së drejtës për t`u zgjedhur si përfaqësues i sovranitetit </w:t>
      </w:r>
      <w:r w:rsidR="001F3EBC" w:rsidRPr="0033289B">
        <w:t>t</w:t>
      </w:r>
      <w:r w:rsidR="00BA5B3F" w:rsidRPr="0033289B">
        <w:t>ë</w:t>
      </w:r>
      <w:r w:rsidR="001F3EBC" w:rsidRPr="0033289B">
        <w:t xml:space="preserve"> </w:t>
      </w:r>
      <w:r w:rsidRPr="0033289B">
        <w:t>popull</w:t>
      </w:r>
      <w:r w:rsidR="001F3EBC" w:rsidRPr="0033289B">
        <w:t>it</w:t>
      </w:r>
      <w:r w:rsidRPr="0033289B">
        <w:t xml:space="preserve"> në Kuvend, siç parashikohet në nenin 45 të Kushtetutës, i parë së bashku me nenin 18 të saj, i cili sanksionon parimin e barazisë në </w:t>
      </w:r>
      <w:r w:rsidRPr="0033289B">
        <w:lastRenderedPageBreak/>
        <w:t>ligj. Për të arritur në një përfundim sa më të drejtë për pajtueshmërinë e pikës 1</w:t>
      </w:r>
      <w:r w:rsidR="005C7156" w:rsidRPr="0033289B">
        <w:t xml:space="preserve"> të nenit 162 të Kodit Zgjedhor</w:t>
      </w:r>
      <w:r w:rsidRPr="0033289B">
        <w:t xml:space="preserve"> me nenet 45 dhe 18 të Kushtetutës, Gjykata vlerëson të ndalet fillimisht në analizë</w:t>
      </w:r>
      <w:r w:rsidR="005C7156" w:rsidRPr="0033289B">
        <w:t xml:space="preserve">n e </w:t>
      </w:r>
      <w:r w:rsidRPr="0033289B">
        <w:t xml:space="preserve">sistemit zgjedhor dhe </w:t>
      </w:r>
      <w:r w:rsidR="005C7156" w:rsidRPr="0033289B">
        <w:t xml:space="preserve">të </w:t>
      </w:r>
      <w:r w:rsidRPr="0033289B">
        <w:t>elementeve kryesore të tij e</w:t>
      </w:r>
      <w:r w:rsidR="00DD142A" w:rsidRPr="0033289B">
        <w:t>,</w:t>
      </w:r>
      <w:r w:rsidRPr="0033289B">
        <w:t xml:space="preserve"> më pas</w:t>
      </w:r>
      <w:r w:rsidR="00DD142A" w:rsidRPr="0033289B">
        <w:t>,</w:t>
      </w:r>
      <w:r w:rsidRPr="0033289B">
        <w:t xml:space="preserve"> në parimet kushtetuese dhe ndërkombëtare që z</w:t>
      </w:r>
      <w:r w:rsidR="005C7156" w:rsidRPr="0033289B">
        <w:t>batohen gjatë procesit zgjedhor</w:t>
      </w:r>
      <w:r w:rsidRPr="0033289B">
        <w:t xml:space="preserve"> për garantimin edhe të së drejtës për t`u zgjedhur dhe shanseve të barabarta, e parë së bashku me parimin kushtetues të barazisë në ligj.   </w:t>
      </w:r>
    </w:p>
    <w:p w:rsidR="00C0456E" w:rsidRPr="0033289B" w:rsidRDefault="00C0456E" w:rsidP="00C0456E">
      <w:pPr>
        <w:tabs>
          <w:tab w:val="left" w:pos="720"/>
          <w:tab w:val="left" w:pos="1440"/>
        </w:tabs>
        <w:spacing w:line="360" w:lineRule="auto"/>
        <w:ind w:left="810"/>
        <w:jc w:val="both"/>
      </w:pPr>
    </w:p>
    <w:p w:rsidR="00C0456E" w:rsidRPr="0033289B" w:rsidRDefault="00C0456E" w:rsidP="00C0456E">
      <w:pPr>
        <w:tabs>
          <w:tab w:val="left" w:pos="720"/>
          <w:tab w:val="left" w:pos="1440"/>
        </w:tabs>
        <w:spacing w:line="360" w:lineRule="auto"/>
        <w:ind w:left="810"/>
        <w:jc w:val="both"/>
        <w:rPr>
          <w:rFonts w:eastAsia="Times New Roman"/>
          <w:i/>
        </w:rPr>
      </w:pPr>
      <w:r w:rsidRPr="0033289B">
        <w:rPr>
          <w:i/>
        </w:rPr>
        <w:t>B.1. Standardet e sistemit zgjedhor</w:t>
      </w:r>
    </w:p>
    <w:p w:rsidR="008F054C" w:rsidRPr="0033289B" w:rsidRDefault="000624E2" w:rsidP="008F054C">
      <w:pPr>
        <w:numPr>
          <w:ilvl w:val="0"/>
          <w:numId w:val="2"/>
        </w:numPr>
        <w:tabs>
          <w:tab w:val="left" w:pos="720"/>
          <w:tab w:val="left" w:pos="1440"/>
        </w:tabs>
        <w:spacing w:line="360" w:lineRule="auto"/>
        <w:ind w:left="0" w:firstLine="810"/>
        <w:jc w:val="both"/>
        <w:rPr>
          <w:rFonts w:eastAsia="Times New Roman"/>
        </w:rPr>
      </w:pPr>
      <w:r w:rsidRPr="0033289B">
        <w:t>N</w:t>
      </w:r>
      <w:r w:rsidR="00B05008" w:rsidRPr="0033289B">
        <w:t xml:space="preserve">eni 2 i Kushtetutës sanksionon sovranitetin e popullit si parim të rëndësishëm kushtetues dhe në pikën 2 përcakton mënyrën e ushtrimit të </w:t>
      </w:r>
      <w:r w:rsidR="007E6E9E" w:rsidRPr="0033289B">
        <w:t>këtij sovraniteti</w:t>
      </w:r>
      <w:r w:rsidR="001C493B" w:rsidRPr="0033289B">
        <w:t>,</w:t>
      </w:r>
      <w:r w:rsidR="00B05008" w:rsidRPr="0033289B">
        <w:t xml:space="preserve"> </w:t>
      </w:r>
      <w:r w:rsidR="007E6E9E" w:rsidRPr="0033289B">
        <w:t xml:space="preserve">pra </w:t>
      </w:r>
      <w:r w:rsidR="00B05008" w:rsidRPr="0033289B">
        <w:t xml:space="preserve">nëpërmjet përfaqësuesve ose drejtpërsëdrejti. </w:t>
      </w:r>
    </w:p>
    <w:p w:rsidR="00B6697F" w:rsidRPr="0033289B" w:rsidRDefault="003E592B" w:rsidP="008F054C">
      <w:pPr>
        <w:numPr>
          <w:ilvl w:val="0"/>
          <w:numId w:val="2"/>
        </w:numPr>
        <w:tabs>
          <w:tab w:val="left" w:pos="720"/>
          <w:tab w:val="left" w:pos="1440"/>
        </w:tabs>
        <w:spacing w:line="360" w:lineRule="auto"/>
        <w:ind w:left="0" w:firstLine="810"/>
        <w:jc w:val="both"/>
        <w:rPr>
          <w:rFonts w:eastAsia="Times New Roman"/>
        </w:rPr>
      </w:pPr>
      <w:r w:rsidRPr="0033289B">
        <w:t>Gjykata ka theksuar se demokracia përfaqësuese është konceptuar si formë e zakonshme qeverisjeje. Ajo është shprehje e demokracisë që mundëson shfaqjen e vullnetit të shumicës në formën e një akti që do t’i shërbejë interesit të përgjithshëm (</w:t>
      </w:r>
      <w:r w:rsidRPr="0033289B">
        <w:rPr>
          <w:i/>
        </w:rPr>
        <w:t>shih v</w:t>
      </w:r>
      <w:r w:rsidRPr="0033289B">
        <w:rPr>
          <w:bCs/>
          <w:i/>
        </w:rPr>
        <w:t>endimin nr. 31, datë 19.11.2003 të Gjykatës Kushtetuese</w:t>
      </w:r>
      <w:r w:rsidR="008F054C" w:rsidRPr="0033289B">
        <w:rPr>
          <w:bCs/>
        </w:rPr>
        <w:t xml:space="preserve">). </w:t>
      </w:r>
      <w:r w:rsidR="008F054C" w:rsidRPr="0033289B">
        <w:t>Z</w:t>
      </w:r>
      <w:r w:rsidR="00644818" w:rsidRPr="0033289B">
        <w:t>gjedhjet parlamentare janë përbërës thelbësorë të formës demokratike të qeverisjes. Vetëm përmes tyre mund të bëhet realitet parimi i rëndësishëm i sovranitetit të popullit, si dhe konstituimi demokratik i pushtetit shtetëror. Kushtetuta pohon në nenin 1, pika 3, se qeverisja bazohet në një sistem zgjedhjesh të lira, të barabarta, të përgjithshme dhe periodike. Kushti bazë për pluralizmin janë zgjedhjet e lira, shumësia e interesave, lejimi i hapësirave për organizimin e mekanizmave të presionit ndaj organeve të pushtetit dhe ndërtimi i një shteti të përgjegjsh</w:t>
      </w:r>
      <w:r w:rsidR="0036634A" w:rsidRPr="0033289B">
        <w:t>ëm ndaj nevojave të qytetarëve</w:t>
      </w:r>
      <w:r w:rsidR="004B7581" w:rsidRPr="0033289B">
        <w:t xml:space="preserve"> </w:t>
      </w:r>
      <w:r w:rsidR="00644818" w:rsidRPr="0033289B">
        <w:t>(</w:t>
      </w:r>
      <w:r w:rsidR="00644818" w:rsidRPr="0033289B">
        <w:rPr>
          <w:i/>
        </w:rPr>
        <w:t>shih vendimet nr. 32, datë 21.06.2010; nr. 9, datë 23.03.2010 të Gjykatës Kushtetuese</w:t>
      </w:r>
      <w:r w:rsidR="00644818" w:rsidRPr="0033289B">
        <w:t>).</w:t>
      </w:r>
    </w:p>
    <w:p w:rsidR="00B6697F" w:rsidRPr="0033289B" w:rsidRDefault="00B6697F" w:rsidP="00B6697F">
      <w:pPr>
        <w:numPr>
          <w:ilvl w:val="0"/>
          <w:numId w:val="2"/>
        </w:numPr>
        <w:tabs>
          <w:tab w:val="left" w:pos="720"/>
          <w:tab w:val="left" w:pos="1440"/>
        </w:tabs>
        <w:spacing w:line="360" w:lineRule="auto"/>
        <w:ind w:left="0" w:firstLine="810"/>
        <w:jc w:val="both"/>
        <w:rPr>
          <w:rFonts w:eastAsia="Times New Roman"/>
        </w:rPr>
      </w:pPr>
      <w:r w:rsidRPr="0033289B">
        <w:t xml:space="preserve">Konkurrimi i lirë është shprehje e drejtpërdrejtë e natyrës pluraliste të një shoqërie demokratike dhe bazohet edhe në faktin që për të gjitha subjektet </w:t>
      </w:r>
      <w:r w:rsidR="008F054C" w:rsidRPr="0033289B">
        <w:t xml:space="preserve">të </w:t>
      </w:r>
      <w:r w:rsidRPr="0033289B">
        <w:t>zbatohen të njëjtat rregulla të përcaktuara më parë. Këto rregulla bazohen në parimin e mosdiskriminimit, të mostrajtimit preferencial, por të dhënies së mundësive të njëjta në konkurrimin politik. Çdo kufizim në barazinë e palëve në konkurrimin elektoral nuk mund të arrijë deri aty sa të bëjë të pamundur edhe vetë pjesëmarrjen e tyre në konkurrim (</w:t>
      </w:r>
      <w:r w:rsidRPr="0033289B">
        <w:rPr>
          <w:i/>
        </w:rPr>
        <w:t>shih vendimet nr. 11, datë 09.03.2021; nr. 28, datë 09.05.2012 të Gjykatës Kushtetuese).</w:t>
      </w:r>
      <w:r w:rsidRPr="0033289B">
        <w:t xml:space="preserve">  </w:t>
      </w:r>
    </w:p>
    <w:p w:rsidR="00644818" w:rsidRPr="0033289B" w:rsidRDefault="004D4D2F" w:rsidP="00D54603">
      <w:pPr>
        <w:numPr>
          <w:ilvl w:val="0"/>
          <w:numId w:val="2"/>
        </w:numPr>
        <w:tabs>
          <w:tab w:val="left" w:pos="720"/>
          <w:tab w:val="left" w:pos="1440"/>
        </w:tabs>
        <w:spacing w:line="360" w:lineRule="auto"/>
        <w:ind w:left="0" w:firstLine="810"/>
        <w:jc w:val="both"/>
        <w:rPr>
          <w:rFonts w:eastAsia="Times New Roman"/>
        </w:rPr>
      </w:pPr>
      <w:r w:rsidRPr="0033289B">
        <w:t>N</w:t>
      </w:r>
      <w:r w:rsidR="00BA5B3F" w:rsidRPr="0033289B">
        <w:t>ë</w:t>
      </w:r>
      <w:r w:rsidRPr="0033289B">
        <w:t xml:space="preserve"> vler</w:t>
      </w:r>
      <w:r w:rsidR="00BA5B3F" w:rsidRPr="0033289B">
        <w:t>ë</w:t>
      </w:r>
      <w:r w:rsidRPr="0033289B">
        <w:t>simin e Gjykat</w:t>
      </w:r>
      <w:r w:rsidR="00BA5B3F" w:rsidRPr="0033289B">
        <w:t>ë</w:t>
      </w:r>
      <w:r w:rsidRPr="0033289B">
        <w:t>s,</w:t>
      </w:r>
      <w:r w:rsidR="00644818" w:rsidRPr="0033289B">
        <w:t xml:space="preserve"> në përcaktimin e një sistemi zgjedhor duhet të merren në konsideratë shumë faktorë, siç janë ata historikë, politikë, etnikë, kulturorë, shoqërorë apo gjeografikë. Çdo sistem zgjedhor në një shoqëri demokratike synon të sigurojë stabilitet dhe qeverisje efektive e të qëndrueshme dhe</w:t>
      </w:r>
      <w:r w:rsidR="007E6E9E" w:rsidRPr="0033289B">
        <w:t>,</w:t>
      </w:r>
      <w:r w:rsidR="00644818" w:rsidRPr="0033289B">
        <w:t xml:space="preserve"> njëkohësisht, një përfaqësim sa më të gjerë të popullit dhe shprehje sa më të plotë të vullnetit të tij. Në parim, çdo sistem zgjedhor konsiderohet</w:t>
      </w:r>
      <w:r w:rsidR="0036634A" w:rsidRPr="0033289B">
        <w:t>,</w:t>
      </w:r>
      <w:r w:rsidR="00644818" w:rsidRPr="0033289B">
        <w:t xml:space="preserve"> në tërësinë e tij, demokratik në qoftë se nëpërmjet tij respektohen të gjitha </w:t>
      </w:r>
      <w:r w:rsidR="00644818" w:rsidRPr="0033289B">
        <w:lastRenderedPageBreak/>
        <w:t>rregullat e konkurrimi</w:t>
      </w:r>
      <w:r w:rsidR="007E6E9E" w:rsidRPr="0033289B">
        <w:t>t</w:t>
      </w:r>
      <w:r w:rsidR="00644818" w:rsidRPr="0033289B">
        <w:t xml:space="preserve"> të drejtë e të barabartë.</w:t>
      </w:r>
      <w:r w:rsidR="00644818" w:rsidRPr="0033289B">
        <w:rPr>
          <w:rFonts w:eastAsia="Times New Roman"/>
        </w:rPr>
        <w:t xml:space="preserve"> </w:t>
      </w:r>
      <w:r w:rsidR="00644818" w:rsidRPr="0033289B">
        <w:t>Në radhë të parë, sistemi zgjedhor dhe procedu</w:t>
      </w:r>
      <w:r w:rsidR="00EA442F" w:rsidRPr="0033289B">
        <w:t>rat që lidhen me zbatimin e tij</w:t>
      </w:r>
      <w:r w:rsidR="00644818" w:rsidRPr="0033289B">
        <w:t xml:space="preserve"> duhet të garantojnë e të v</w:t>
      </w:r>
      <w:r w:rsidR="00EA442F" w:rsidRPr="0033289B">
        <w:t>ë</w:t>
      </w:r>
      <w:r w:rsidR="00644818" w:rsidRPr="0033289B">
        <w:t>në në zbatim përfaqësimin real të komunitetit dhe ushtrimin adekuat të sovranitetit të popullit (</w:t>
      </w:r>
      <w:r w:rsidR="00644818" w:rsidRPr="0033289B">
        <w:rPr>
          <w:i/>
        </w:rPr>
        <w:t>shih vendimin nr. 1, datë 30.01.2004 të Gjykatës Kushtetuese</w:t>
      </w:r>
      <w:r w:rsidR="00644818" w:rsidRPr="0033289B">
        <w:t xml:space="preserve">). </w:t>
      </w:r>
    </w:p>
    <w:p w:rsidR="004B5DA6" w:rsidRPr="0033289B" w:rsidRDefault="004B5DA6" w:rsidP="004B5DA6">
      <w:pPr>
        <w:numPr>
          <w:ilvl w:val="0"/>
          <w:numId w:val="2"/>
        </w:numPr>
        <w:tabs>
          <w:tab w:val="left" w:pos="720"/>
          <w:tab w:val="left" w:pos="1440"/>
        </w:tabs>
        <w:spacing w:line="360" w:lineRule="auto"/>
        <w:ind w:left="0" w:firstLine="810"/>
        <w:jc w:val="both"/>
        <w:rPr>
          <w:rFonts w:eastAsia="Times New Roman"/>
        </w:rPr>
      </w:pPr>
      <w:r w:rsidRPr="0033289B">
        <w:t xml:space="preserve">Problemet e përfaqësimit të drejtë </w:t>
      </w:r>
      <w:r w:rsidR="0089511A" w:rsidRPr="0033289B">
        <w:t>lidhen me</w:t>
      </w:r>
      <w:r w:rsidRPr="0033289B">
        <w:t xml:space="preserve"> shanse</w:t>
      </w:r>
      <w:r w:rsidR="00DE27A4" w:rsidRPr="0033289B">
        <w:t xml:space="preserve">t e </w:t>
      </w:r>
      <w:r w:rsidRPr="0033289B">
        <w:t>barabarta</w:t>
      </w:r>
      <w:r w:rsidR="004E31E4" w:rsidRPr="0033289B">
        <w:t>, pra</w:t>
      </w:r>
      <w:r w:rsidRPr="0033289B">
        <w:t xml:space="preserve"> që zëri i gjithkujt të dëgjohet o</w:t>
      </w:r>
      <w:r w:rsidR="00DE27A4" w:rsidRPr="0033289B">
        <w:t>se</w:t>
      </w:r>
      <w:r w:rsidRPr="0033289B">
        <w:t xml:space="preserve"> të jetë i përfaqësuar. Sidoqoftë, është e </w:t>
      </w:r>
      <w:r w:rsidR="004E31E4" w:rsidRPr="0033289B">
        <w:t>pranue</w:t>
      </w:r>
      <w:r w:rsidRPr="0033289B">
        <w:t xml:space="preserve">shme që një shtet demokratik, </w:t>
      </w:r>
      <w:r w:rsidR="004E31E4" w:rsidRPr="0033289B">
        <w:t>për</w:t>
      </w:r>
      <w:r w:rsidRPr="0033289B">
        <w:t xml:space="preserve"> arsye serioze, të vendosë në mekanizmat e procesit zgjedhor disa elemente nxitëse të integrimit shoqëror. Një sistem zgjedhor proporcional i pakufizuar mund të rezultojë në ndarjen e votave të qytetarëve ndërmjet një numri shumë të madh partish politike dhe, për pasojë, në një kërcënim për funksionimin dhe vazhdimësinë e sistemit parlamentar, në kuptim të kapaciteteve për të arritur në një vendimmarrje brenda tij (</w:t>
      </w:r>
      <w:r w:rsidRPr="0033289B">
        <w:rPr>
          <w:i/>
        </w:rPr>
        <w:t xml:space="preserve">shih vendimin </w:t>
      </w:r>
      <w:r w:rsidRPr="0033289B">
        <w:rPr>
          <w:bCs/>
          <w:i/>
        </w:rPr>
        <w:t>nr. 32, datë 21.06.2010 të Gjykatës Kushtetuese</w:t>
      </w:r>
      <w:r w:rsidRPr="0033289B">
        <w:rPr>
          <w:bCs/>
        </w:rPr>
        <w:t xml:space="preserve">). </w:t>
      </w:r>
    </w:p>
    <w:p w:rsidR="00C47953" w:rsidRPr="0033289B" w:rsidRDefault="00C47953" w:rsidP="00C47953">
      <w:pPr>
        <w:numPr>
          <w:ilvl w:val="0"/>
          <w:numId w:val="2"/>
        </w:numPr>
        <w:tabs>
          <w:tab w:val="left" w:pos="720"/>
          <w:tab w:val="left" w:pos="1440"/>
        </w:tabs>
        <w:spacing w:line="360" w:lineRule="auto"/>
        <w:ind w:left="0" w:firstLine="810"/>
        <w:jc w:val="both"/>
        <w:rPr>
          <w:rFonts w:eastAsia="Times New Roman"/>
        </w:rPr>
      </w:pPr>
      <w:r w:rsidRPr="0033289B">
        <w:t>Kushtetuta parashikon sistemin zgjedhor proporcional me tipare të tilla</w:t>
      </w:r>
      <w:r w:rsidR="00DE27A4" w:rsidRPr="0033289B">
        <w:t>,</w:t>
      </w:r>
      <w:r w:rsidRPr="0033289B">
        <w:t xml:space="preserve"> si: konkurrimi rajonal, pragu kombëtar, listat shum</w:t>
      </w:r>
      <w:r w:rsidR="008F054C" w:rsidRPr="0033289B">
        <w:t>e</w:t>
      </w:r>
      <w:r w:rsidRPr="0033289B">
        <w:t xml:space="preserve">mërore të subjekteve zgjedhore, votat parapëlqyese dhe përfaqësimi gjinor. </w:t>
      </w:r>
      <w:r w:rsidRPr="0033289B">
        <w:rPr>
          <w:rFonts w:eastAsia="Times New Roman"/>
        </w:rPr>
        <w:t>N</w:t>
      </w:r>
      <w:r w:rsidRPr="0033289B">
        <w:t>ë pikën 2 të nenit 64 të Kushtetutës parashikohet se në shpërndarjen e mandateve marrin pjesë subjektet zgjedhore që arrijnë pragun kombëtar, kurse në pikën 3</w:t>
      </w:r>
      <w:r w:rsidRPr="0033289B">
        <w:rPr>
          <w:rFonts w:eastAsia="Times New Roman"/>
        </w:rPr>
        <w:t xml:space="preserve"> parashikohet se përcaktimi i </w:t>
      </w:r>
      <w:r w:rsidRPr="0033289B">
        <w:t>kritereve dhe rregullave të zbatimit të sistemit zgjedhor, zonave zgjedhore, pragut kombëtar, numrit të mandateve për secilën zonë, shpërndarjes së mandateve dhe masës së shtrirjes së</w:t>
      </w:r>
      <w:r w:rsidR="00DE27A4" w:rsidRPr="0033289B">
        <w:t xml:space="preserve"> votimit parapëlqyes i delegohet</w:t>
      </w:r>
      <w:r w:rsidRPr="0033289B">
        <w:t xml:space="preserve"> për trajtim ligjit zgjedhor. Neni 68 i Kushtetutës parashikon se kandidatët për deputetë paraqiten në nivel zone zgjedhore nga partitë politike ose nga zgjedhësit, kurse rregullat dhe kriteret për regjistrimin e kandidatëve për deputetë, për organizimin dhe zhvillimin e zgjedhjeve, duke përfshirë ato për regjistrimin e zgjedhësve, zhvillimin e fushatës zgjedhore, administrimin, vlefshmërinë e zgjedhjeve dhe shpalljen e rezultateve të tyre</w:t>
      </w:r>
      <w:r w:rsidR="00DE27A4" w:rsidRPr="0033289B">
        <w:t>,</w:t>
      </w:r>
      <w:r w:rsidRPr="0033289B">
        <w:t xml:space="preserve"> përcaktohen në ligjin për zgjedhjet. </w:t>
      </w:r>
    </w:p>
    <w:p w:rsidR="00C47953" w:rsidRPr="0033289B" w:rsidRDefault="00C47953" w:rsidP="003E21DB">
      <w:pPr>
        <w:numPr>
          <w:ilvl w:val="0"/>
          <w:numId w:val="2"/>
        </w:numPr>
        <w:tabs>
          <w:tab w:val="left" w:pos="720"/>
          <w:tab w:val="left" w:pos="1440"/>
        </w:tabs>
        <w:spacing w:line="360" w:lineRule="auto"/>
        <w:ind w:left="0" w:firstLine="810"/>
        <w:jc w:val="both"/>
        <w:rPr>
          <w:rStyle w:val="y2iqfc"/>
          <w:rFonts w:eastAsia="Times New Roman"/>
        </w:rPr>
      </w:pPr>
      <w:r w:rsidRPr="0033289B">
        <w:rPr>
          <w:rStyle w:val="y2iqfc"/>
        </w:rPr>
        <w:t>Vendosja e prag</w:t>
      </w:r>
      <w:r w:rsidR="00DE27A4" w:rsidRPr="0033289B">
        <w:rPr>
          <w:rStyle w:val="y2iqfc"/>
        </w:rPr>
        <w:t xml:space="preserve">ut zgjedhor </w:t>
      </w:r>
      <w:r w:rsidRPr="0033289B">
        <w:rPr>
          <w:rStyle w:val="y2iqfc"/>
        </w:rPr>
        <w:t xml:space="preserve">ndikon në ndarjen e vendeve në </w:t>
      </w:r>
      <w:r w:rsidR="00DE27A4" w:rsidRPr="0033289B">
        <w:rPr>
          <w:rStyle w:val="y2iqfc"/>
        </w:rPr>
        <w:t>p</w:t>
      </w:r>
      <w:r w:rsidRPr="0033289B">
        <w:rPr>
          <w:rStyle w:val="y2iqfc"/>
        </w:rPr>
        <w:t>arlament</w:t>
      </w:r>
      <w:r w:rsidR="00DE27A4" w:rsidRPr="0033289B">
        <w:rPr>
          <w:rStyle w:val="y2iqfc"/>
        </w:rPr>
        <w:t>,</w:t>
      </w:r>
      <w:r w:rsidRPr="0033289B">
        <w:rPr>
          <w:rStyle w:val="y2iqfc"/>
        </w:rPr>
        <w:t xml:space="preserve"> sipas rezultateve të zgjedhjeve, dhe është pranuar edhe nga GJEDNJ-ja, e cila ka vlerësuar se sipas nenit 3 të Protokollit nr. 1 të KEDNJ-së nuk është e thënë që të gjitha votat të kenë peshë të barabartë në drej</w:t>
      </w:r>
      <w:r w:rsidR="00DE27A4" w:rsidRPr="0033289B">
        <w:rPr>
          <w:rStyle w:val="y2iqfc"/>
        </w:rPr>
        <w:t>tim të rezultatit të zgjedhjeve</w:t>
      </w:r>
      <w:r w:rsidRPr="0033289B">
        <w:rPr>
          <w:rStyle w:val="y2iqfc"/>
        </w:rPr>
        <w:t xml:space="preserve"> dhe as që të gjithë kandidatët të kenë shanse të barabarta për të fituar. Pra asnjë sistem zgjedhor nuk mund të shmangë që disa vota të shkojnë dëm” (</w:t>
      </w:r>
      <w:r w:rsidR="0033289B" w:rsidRPr="0033289B">
        <w:rPr>
          <w:rStyle w:val="y2iqfc"/>
          <w:i/>
        </w:rPr>
        <w:t xml:space="preserve">shih </w:t>
      </w:r>
      <w:r w:rsidR="00DE27A4" w:rsidRPr="0033289B">
        <w:rPr>
          <w:rStyle w:val="y2iqfc"/>
          <w:i/>
        </w:rPr>
        <w:t>partia “Jaunie Demokrāti” dhe p</w:t>
      </w:r>
      <w:r w:rsidRPr="0033289B">
        <w:rPr>
          <w:rStyle w:val="y2iqfc"/>
          <w:i/>
        </w:rPr>
        <w:t xml:space="preserve">artia “Mūsu Zeme” kundër Letonisë, </w:t>
      </w:r>
      <w:r w:rsidR="00505D65" w:rsidRPr="0033289B">
        <w:rPr>
          <w:rStyle w:val="y2iqfc"/>
          <w:i/>
        </w:rPr>
        <w:t xml:space="preserve">datë </w:t>
      </w:r>
      <w:r w:rsidR="00505D65" w:rsidRPr="0033289B">
        <w:rPr>
          <w:i/>
          <w:color w:val="000000"/>
          <w:shd w:val="clear" w:color="auto" w:fill="FFFFFF"/>
        </w:rPr>
        <w:t>29.11.2007</w:t>
      </w:r>
      <w:r w:rsidRPr="0033289B">
        <w:rPr>
          <w:rStyle w:val="y2iqfc"/>
        </w:rPr>
        <w:t>).</w:t>
      </w:r>
      <w:r w:rsidRPr="0033289B">
        <w:rPr>
          <w:rStyle w:val="y2iqfc"/>
          <w:rFonts w:eastAsia="Times New Roman"/>
        </w:rPr>
        <w:t xml:space="preserve"> </w:t>
      </w:r>
      <w:r w:rsidRPr="0033289B">
        <w:rPr>
          <w:rStyle w:val="y2iqfc"/>
        </w:rPr>
        <w:t xml:space="preserve">GJEDNJ-ja ka theksuar se </w:t>
      </w:r>
      <w:r w:rsidRPr="0033289B">
        <w:rPr>
          <w:rStyle w:val="markedcontent"/>
        </w:rPr>
        <w:t>prag</w:t>
      </w:r>
      <w:r w:rsidR="00DE27A4" w:rsidRPr="0033289B">
        <w:rPr>
          <w:rStyle w:val="markedcontent"/>
        </w:rPr>
        <w:t xml:space="preserve">u </w:t>
      </w:r>
      <w:r w:rsidRPr="0033289B">
        <w:rPr>
          <w:rStyle w:val="markedcontent"/>
        </w:rPr>
        <w:t>mund të veprojë si rregullator</w:t>
      </w:r>
      <w:r w:rsidR="00DE27A4" w:rsidRPr="0033289B">
        <w:rPr>
          <w:rStyle w:val="markedcontent"/>
        </w:rPr>
        <w:t xml:space="preserve"> i </w:t>
      </w:r>
      <w:r w:rsidRPr="0033289B">
        <w:rPr>
          <w:rStyle w:val="markedcontent"/>
        </w:rPr>
        <w:t>nevojshëm që bën korrigjime në sistemin proporcional, kurdoherë i pranuar si sistem që mundëson shprehjen e lirë të opinionit të njerëzve, ndonëse mund të jetë në dëm të partive të vogla, kur shoqërohet nga një prag të lartë (</w:t>
      </w:r>
      <w:r w:rsidR="004F19F0">
        <w:rPr>
          <w:rStyle w:val="markedcontent"/>
          <w:i/>
        </w:rPr>
        <w:t xml:space="preserve">shih </w:t>
      </w:r>
      <w:r w:rsidRPr="0033289B">
        <w:rPr>
          <w:rStyle w:val="markedcontent"/>
          <w:i/>
        </w:rPr>
        <w:t xml:space="preserve">Yumak dhe Sadak kundër Turqisë, Dhoma e Madhe, </w:t>
      </w:r>
      <w:r w:rsidR="0033289B">
        <w:rPr>
          <w:rStyle w:val="markedcontent"/>
          <w:i/>
        </w:rPr>
        <w:t xml:space="preserve">datë </w:t>
      </w:r>
      <w:r w:rsidR="003E21DB" w:rsidRPr="0033289B">
        <w:rPr>
          <w:rStyle w:val="markedcontent"/>
          <w:i/>
        </w:rPr>
        <w:t>08.07.</w:t>
      </w:r>
      <w:r w:rsidRPr="0033289B">
        <w:rPr>
          <w:rStyle w:val="markedcontent"/>
          <w:i/>
        </w:rPr>
        <w:t>2008</w:t>
      </w:r>
      <w:r w:rsidR="009721C5" w:rsidRPr="0033289B">
        <w:rPr>
          <w:rStyle w:val="markedcontent"/>
          <w:i/>
        </w:rPr>
        <w:t>,</w:t>
      </w:r>
      <w:r w:rsidRPr="0033289B">
        <w:rPr>
          <w:rStyle w:val="markedcontent"/>
          <w:i/>
        </w:rPr>
        <w:t xml:space="preserve"> </w:t>
      </w:r>
      <w:r w:rsidRPr="0033289B">
        <w:rPr>
          <w:rStyle w:val="y2iqfc"/>
          <w:i/>
        </w:rPr>
        <w:t>§</w:t>
      </w:r>
      <w:r w:rsidR="003E21DB" w:rsidRPr="0033289B">
        <w:rPr>
          <w:rStyle w:val="y2iqfc"/>
          <w:i/>
        </w:rPr>
        <w:t xml:space="preserve"> 122</w:t>
      </w:r>
      <w:r w:rsidRPr="0033289B">
        <w:rPr>
          <w:rStyle w:val="markedcontent"/>
        </w:rPr>
        <w:t xml:space="preserve">). Ndërsa për sa i përket nivelit të pragut, GJEDNJ-ja ka vlerësuar se </w:t>
      </w:r>
      <w:r w:rsidRPr="0033289B">
        <w:rPr>
          <w:rStyle w:val="markedcontent"/>
        </w:rPr>
        <w:lastRenderedPageBreak/>
        <w:t>p</w:t>
      </w:r>
      <w:r w:rsidRPr="0033289B">
        <w:rPr>
          <w:rStyle w:val="y2iqfc"/>
        </w:rPr>
        <w:t xml:space="preserve">ragu 5% si kusht për të marrë pjesë në ndarjen e vendeve në parlament, </w:t>
      </w:r>
      <w:r w:rsidRPr="0033289B">
        <w:t xml:space="preserve">është </w:t>
      </w:r>
      <w:r w:rsidRPr="0033289B">
        <w:rPr>
          <w:rStyle w:val="y2iqfc"/>
        </w:rPr>
        <w:t>në përputhje me nenin 3 të Protokollit nr. 1, pasi nxit në një shkallë të mjaftueshme rrymat e mendimit dhe ndihmon në shmangien e një copëzimi të tejskajshëm të tij (</w:t>
      </w:r>
      <w:r w:rsidR="004F19F0">
        <w:rPr>
          <w:rStyle w:val="y2iqfc"/>
          <w:i/>
        </w:rPr>
        <w:t xml:space="preserve">shih </w:t>
      </w:r>
      <w:r w:rsidR="00B26B9F" w:rsidRPr="0033289B">
        <w:rPr>
          <w:rStyle w:val="y2iqfc"/>
          <w:i/>
        </w:rPr>
        <w:t>p</w:t>
      </w:r>
      <w:r w:rsidRPr="0033289B">
        <w:rPr>
          <w:rStyle w:val="y2iqfc"/>
          <w:i/>
        </w:rPr>
        <w:t>art</w:t>
      </w:r>
      <w:r w:rsidR="00B26B9F" w:rsidRPr="0033289B">
        <w:rPr>
          <w:rStyle w:val="y2iqfc"/>
          <w:i/>
        </w:rPr>
        <w:t>ia “Jaunie Demokrāti” dhe p</w:t>
      </w:r>
      <w:r w:rsidRPr="0033289B">
        <w:rPr>
          <w:rStyle w:val="y2iqfc"/>
          <w:i/>
        </w:rPr>
        <w:t xml:space="preserve">artia “Mūsu Zeme” kundër Letonisë, </w:t>
      </w:r>
      <w:r w:rsidR="0033289B">
        <w:rPr>
          <w:rStyle w:val="y2iqfc"/>
          <w:i/>
        </w:rPr>
        <w:t>datë 29.11.</w:t>
      </w:r>
      <w:r w:rsidRPr="0033289B">
        <w:rPr>
          <w:rStyle w:val="y2iqfc"/>
          <w:i/>
        </w:rPr>
        <w:t>2007)</w:t>
      </w:r>
      <w:r w:rsidRPr="0033289B">
        <w:rPr>
          <w:rStyle w:val="y2iqfc"/>
        </w:rPr>
        <w:t xml:space="preserve">. </w:t>
      </w:r>
    </w:p>
    <w:p w:rsidR="00A71C75" w:rsidRPr="0033289B" w:rsidRDefault="00FD3A84" w:rsidP="00FD3A84">
      <w:pPr>
        <w:numPr>
          <w:ilvl w:val="0"/>
          <w:numId w:val="2"/>
        </w:numPr>
        <w:tabs>
          <w:tab w:val="left" w:pos="720"/>
          <w:tab w:val="left" w:pos="1440"/>
        </w:tabs>
        <w:spacing w:line="360" w:lineRule="auto"/>
        <w:ind w:left="0" w:firstLine="810"/>
        <w:jc w:val="both"/>
        <w:rPr>
          <w:rStyle w:val="markedcontent"/>
          <w:rFonts w:eastAsia="Times New Roman"/>
        </w:rPr>
      </w:pPr>
      <w:r w:rsidRPr="0033289B">
        <w:rPr>
          <w:rStyle w:val="y2iqfc"/>
        </w:rPr>
        <w:t>Gjykata vler</w:t>
      </w:r>
      <w:r w:rsidR="00BA5B3F" w:rsidRPr="0033289B">
        <w:rPr>
          <w:rStyle w:val="y2iqfc"/>
        </w:rPr>
        <w:t>ë</w:t>
      </w:r>
      <w:r w:rsidRPr="0033289B">
        <w:rPr>
          <w:rStyle w:val="y2iqfc"/>
        </w:rPr>
        <w:t>son se sistemet zgjedhore synojnë të arrijnë objektiva që jo gjithmonë përputhen: nga njëra anë të pasqyrojnë besnikërisht mendimet e njerëzve dhe, nga ana tjetër, të kanalizojnë rrymat e mendimit për të ushqyer vullnetet politike krejt të qart</w:t>
      </w:r>
      <w:r w:rsidRPr="0033289B">
        <w:t>a</w:t>
      </w:r>
      <w:r w:rsidRPr="0033289B">
        <w:rPr>
          <w:rStyle w:val="y2iqfc"/>
        </w:rPr>
        <w:t xml:space="preserve"> dhe koherente. P</w:t>
      </w:r>
      <w:r w:rsidRPr="0033289B">
        <w:rPr>
          <w:lang w:eastAsia="en-GB"/>
        </w:rPr>
        <w:t>ragu zgjedhor</w:t>
      </w:r>
      <w:r w:rsidRPr="0033289B">
        <w:t xml:space="preserve"> në sistemin proporcional</w:t>
      </w:r>
      <w:r w:rsidRPr="0033289B">
        <w:rPr>
          <w:lang w:eastAsia="en-GB"/>
        </w:rPr>
        <w:t xml:space="preserve">, </w:t>
      </w:r>
      <w:r w:rsidRPr="0033289B">
        <w:t xml:space="preserve">si </w:t>
      </w:r>
      <w:r w:rsidRPr="0033289B">
        <w:rPr>
          <w:lang w:eastAsia="en-GB"/>
        </w:rPr>
        <w:t xml:space="preserve">një mekanizëm përjashtues ose përfshirës, ndikon sidomos te partitë e vogla ose </w:t>
      </w:r>
      <w:r w:rsidR="0055362D" w:rsidRPr="0033289B">
        <w:rPr>
          <w:lang w:eastAsia="en-GB"/>
        </w:rPr>
        <w:t xml:space="preserve">të </w:t>
      </w:r>
      <w:r w:rsidRPr="0033289B">
        <w:rPr>
          <w:lang w:eastAsia="en-GB"/>
        </w:rPr>
        <w:t>pakica</w:t>
      </w:r>
      <w:r w:rsidR="0055362D" w:rsidRPr="0033289B">
        <w:rPr>
          <w:lang w:eastAsia="en-GB"/>
        </w:rPr>
        <w:t>ve</w:t>
      </w:r>
      <w:r w:rsidRPr="0033289B">
        <w:rPr>
          <w:lang w:eastAsia="en-GB"/>
        </w:rPr>
        <w:t xml:space="preserve"> dhe </w:t>
      </w:r>
      <w:r w:rsidRPr="0033289B">
        <w:t xml:space="preserve">synon krijimin e shumicave të qëndrueshme në parlament dhe mënjanimin e copëzimit të sistemit partiak. </w:t>
      </w:r>
      <w:r w:rsidRPr="0033289B">
        <w:rPr>
          <w:lang w:eastAsia="sq-AL"/>
        </w:rPr>
        <w:t xml:space="preserve">Sistemet proporcionale karakterizohen nga rezultate më proporcionale dhe pragje efektive më të ulëta. </w:t>
      </w:r>
      <w:r w:rsidR="00A82E41" w:rsidRPr="0033289B">
        <w:t>Duke pasur parasysh se shanset e vot</w:t>
      </w:r>
      <w:r w:rsidR="0089511A" w:rsidRPr="0033289B">
        <w:t>imit</w:t>
      </w:r>
      <w:r w:rsidR="00A82E41" w:rsidRPr="0033289B">
        <w:t xml:space="preserve"> varen nga niveli i proporcionalitetit të sistemit, është e pritshme që kandidatët e </w:t>
      </w:r>
      <w:r w:rsidR="0089511A" w:rsidRPr="0033289B">
        <w:t xml:space="preserve">mbështetur nga zgjedhësit (pra të </w:t>
      </w:r>
      <w:r w:rsidR="00A82E41" w:rsidRPr="0033289B">
        <w:t>pavarur</w:t>
      </w:r>
      <w:r w:rsidR="0089511A" w:rsidRPr="0033289B">
        <w:t xml:space="preserve"> nga partitë politike)</w:t>
      </w:r>
      <w:r w:rsidR="00A82E41" w:rsidRPr="0033289B">
        <w:t xml:space="preserve"> të </w:t>
      </w:r>
      <w:r w:rsidR="0089511A" w:rsidRPr="0033289B">
        <w:t xml:space="preserve">dalin me rezultate më të mira </w:t>
      </w:r>
      <w:r w:rsidR="00A82E41" w:rsidRPr="0033289B">
        <w:t>në sisteme pa prag ligjor ose me nivel</w:t>
      </w:r>
      <w:r w:rsidR="004B5DA6" w:rsidRPr="0033289B">
        <w:t xml:space="preserve">e më të larta proporcionaliteti. </w:t>
      </w:r>
    </w:p>
    <w:p w:rsidR="00196563" w:rsidRPr="0033289B" w:rsidRDefault="007E27FA" w:rsidP="000D3260">
      <w:pPr>
        <w:numPr>
          <w:ilvl w:val="0"/>
          <w:numId w:val="2"/>
        </w:numPr>
        <w:tabs>
          <w:tab w:val="left" w:pos="720"/>
          <w:tab w:val="left" w:pos="1440"/>
        </w:tabs>
        <w:spacing w:line="360" w:lineRule="auto"/>
        <w:ind w:left="0" w:firstLine="810"/>
        <w:jc w:val="both"/>
      </w:pPr>
      <w:r w:rsidRPr="0033289B">
        <w:t xml:space="preserve">Nisur nga </w:t>
      </w:r>
      <w:r w:rsidR="0090296A" w:rsidRPr="0033289B">
        <w:t>sa m</w:t>
      </w:r>
      <w:r w:rsidR="00BA5B3F" w:rsidRPr="0033289B">
        <w:t>ë</w:t>
      </w:r>
      <w:r w:rsidR="0090296A" w:rsidRPr="0033289B">
        <w:t xml:space="preserve"> lart, </w:t>
      </w:r>
      <w:r w:rsidRPr="0033289B">
        <w:t xml:space="preserve">Gjykata </w:t>
      </w:r>
      <w:r w:rsidR="00B74A43">
        <w:t>thekson</w:t>
      </w:r>
      <w:r w:rsidRPr="0033289B">
        <w:t xml:space="preserve"> se pragu zgjedhor </w:t>
      </w:r>
      <w:r w:rsidR="00A71C75" w:rsidRPr="0033289B">
        <w:t xml:space="preserve">kombëtar </w:t>
      </w:r>
      <w:r w:rsidR="006A3F8C" w:rsidRPr="0033289B">
        <w:t>ë</w:t>
      </w:r>
      <w:r w:rsidRPr="0033289B">
        <w:t>sht</w:t>
      </w:r>
      <w:r w:rsidR="006A3F8C" w:rsidRPr="0033289B">
        <w:t>ë</w:t>
      </w:r>
      <w:r w:rsidRPr="0033289B">
        <w:t xml:space="preserve"> </w:t>
      </w:r>
      <w:r w:rsidR="0090296A" w:rsidRPr="0033289B">
        <w:t xml:space="preserve">tipar </w:t>
      </w:r>
      <w:r w:rsidRPr="0033289B">
        <w:t>kushte</w:t>
      </w:r>
      <w:r w:rsidR="00A71C75" w:rsidRPr="0033289B">
        <w:t>tues</w:t>
      </w:r>
      <w:r w:rsidRPr="0033289B">
        <w:t xml:space="preserve"> dhe ka natyrën e një kushti që</w:t>
      </w:r>
      <w:r w:rsidR="008F054C" w:rsidRPr="0033289B">
        <w:t>,</w:t>
      </w:r>
      <w:r w:rsidRPr="0033289B">
        <w:t xml:space="preserve"> kur arrihet nga subjektet zgjedhore t</w:t>
      </w:r>
      <w:r w:rsidR="006A3F8C" w:rsidRPr="0033289B">
        <w:t>ë</w:t>
      </w:r>
      <w:r w:rsidRPr="0033289B">
        <w:t xml:space="preserve"> parashikuara në </w:t>
      </w:r>
      <w:r w:rsidR="0055362D" w:rsidRPr="0033289B">
        <w:t xml:space="preserve">nenin </w:t>
      </w:r>
      <w:r w:rsidRPr="0033289B">
        <w:t>68 të Kushtetutës</w:t>
      </w:r>
      <w:r w:rsidR="00B26B9F" w:rsidRPr="0033289B">
        <w:t>,</w:t>
      </w:r>
      <w:r w:rsidRPr="0033289B">
        <w:t xml:space="preserve"> u jep të drejtën të përf</w:t>
      </w:r>
      <w:r w:rsidR="00B74A43">
        <w:t>shihen në</w:t>
      </w:r>
      <w:r w:rsidRPr="0033289B">
        <w:t xml:space="preserve"> shpërndarj</w:t>
      </w:r>
      <w:r w:rsidR="00B74A43">
        <w:t>en</w:t>
      </w:r>
      <w:r w:rsidRPr="0033289B">
        <w:t xml:space="preserve"> e mandateve. </w:t>
      </w:r>
      <w:r w:rsidR="0090296A" w:rsidRPr="0033289B">
        <w:t xml:space="preserve">Ai </w:t>
      </w:r>
      <w:r w:rsidR="00A71C75" w:rsidRPr="0033289B">
        <w:rPr>
          <w:rFonts w:eastAsia="Times New Roman"/>
        </w:rPr>
        <w:t xml:space="preserve">është </w:t>
      </w:r>
      <w:r w:rsidR="0081578E" w:rsidRPr="0033289B">
        <w:rPr>
          <w:rFonts w:eastAsia="Times New Roman"/>
        </w:rPr>
        <w:t>parashikuar nga neni 64 i Kushtetut</w:t>
      </w:r>
      <w:r w:rsidR="00A07F85" w:rsidRPr="0033289B">
        <w:rPr>
          <w:rFonts w:eastAsia="Times New Roman"/>
        </w:rPr>
        <w:t>ë</w:t>
      </w:r>
      <w:r w:rsidR="0081578E" w:rsidRPr="0033289B">
        <w:rPr>
          <w:rFonts w:eastAsia="Times New Roman"/>
        </w:rPr>
        <w:t xml:space="preserve">s, </w:t>
      </w:r>
      <w:r w:rsidR="00A71C75" w:rsidRPr="0033289B">
        <w:rPr>
          <w:rFonts w:eastAsia="Times New Roman"/>
        </w:rPr>
        <w:t xml:space="preserve">kurse </w:t>
      </w:r>
      <w:r w:rsidR="0081578E" w:rsidRPr="0033289B">
        <w:rPr>
          <w:rFonts w:eastAsia="Times New Roman"/>
        </w:rPr>
        <w:t>caktimi i nivelit t</w:t>
      </w:r>
      <w:r w:rsidR="00A07F85" w:rsidRPr="0033289B">
        <w:rPr>
          <w:rFonts w:eastAsia="Times New Roman"/>
        </w:rPr>
        <w:t>ë</w:t>
      </w:r>
      <w:r w:rsidR="0081578E" w:rsidRPr="0033289B">
        <w:rPr>
          <w:rFonts w:eastAsia="Times New Roman"/>
        </w:rPr>
        <w:t xml:space="preserve"> </w:t>
      </w:r>
      <w:r w:rsidR="00A71C75" w:rsidRPr="0033289B">
        <w:rPr>
          <w:rFonts w:eastAsia="Times New Roman"/>
        </w:rPr>
        <w:t xml:space="preserve">tij </w:t>
      </w:r>
      <w:r w:rsidR="0081578E" w:rsidRPr="0033289B">
        <w:rPr>
          <w:rFonts w:eastAsia="Times New Roman"/>
        </w:rPr>
        <w:t xml:space="preserve">i </w:t>
      </w:r>
      <w:r w:rsidR="00A07F85" w:rsidRPr="0033289B">
        <w:rPr>
          <w:rFonts w:eastAsia="Times New Roman"/>
        </w:rPr>
        <w:t>ë</w:t>
      </w:r>
      <w:r w:rsidR="0081578E" w:rsidRPr="0033289B">
        <w:rPr>
          <w:rFonts w:eastAsia="Times New Roman"/>
        </w:rPr>
        <w:t>sht</w:t>
      </w:r>
      <w:r w:rsidR="00A07F85" w:rsidRPr="0033289B">
        <w:rPr>
          <w:rFonts w:eastAsia="Times New Roman"/>
        </w:rPr>
        <w:t>ë</w:t>
      </w:r>
      <w:r w:rsidR="0081578E" w:rsidRPr="0033289B">
        <w:rPr>
          <w:rFonts w:eastAsia="Times New Roman"/>
        </w:rPr>
        <w:t xml:space="preserve"> l</w:t>
      </w:r>
      <w:r w:rsidR="00A07F85" w:rsidRPr="0033289B">
        <w:rPr>
          <w:rFonts w:eastAsia="Times New Roman"/>
        </w:rPr>
        <w:t>ë</w:t>
      </w:r>
      <w:r w:rsidR="0081578E" w:rsidRPr="0033289B">
        <w:rPr>
          <w:rFonts w:eastAsia="Times New Roman"/>
        </w:rPr>
        <w:t>n</w:t>
      </w:r>
      <w:r w:rsidR="00A07F85" w:rsidRPr="0033289B">
        <w:rPr>
          <w:rFonts w:eastAsia="Times New Roman"/>
        </w:rPr>
        <w:t>ë</w:t>
      </w:r>
      <w:r w:rsidR="0081578E" w:rsidRPr="0033289B">
        <w:rPr>
          <w:rFonts w:eastAsia="Times New Roman"/>
        </w:rPr>
        <w:t xml:space="preserve"> p</w:t>
      </w:r>
      <w:r w:rsidR="00A07F85" w:rsidRPr="0033289B">
        <w:rPr>
          <w:rFonts w:eastAsia="Times New Roman"/>
        </w:rPr>
        <w:t>ë</w:t>
      </w:r>
      <w:r w:rsidR="0081578E" w:rsidRPr="0033289B">
        <w:rPr>
          <w:rFonts w:eastAsia="Times New Roman"/>
        </w:rPr>
        <w:t>r vler</w:t>
      </w:r>
      <w:r w:rsidR="00A07F85" w:rsidRPr="0033289B">
        <w:rPr>
          <w:rFonts w:eastAsia="Times New Roman"/>
        </w:rPr>
        <w:t>ë</w:t>
      </w:r>
      <w:r w:rsidR="0081578E" w:rsidRPr="0033289B">
        <w:rPr>
          <w:rFonts w:eastAsia="Times New Roman"/>
        </w:rPr>
        <w:t>sim ligjv</w:t>
      </w:r>
      <w:r w:rsidR="00A07F85" w:rsidRPr="0033289B">
        <w:rPr>
          <w:rFonts w:eastAsia="Times New Roman"/>
        </w:rPr>
        <w:t>ë</w:t>
      </w:r>
      <w:r w:rsidR="0081578E" w:rsidRPr="0033289B">
        <w:rPr>
          <w:rFonts w:eastAsia="Times New Roman"/>
        </w:rPr>
        <w:t>n</w:t>
      </w:r>
      <w:r w:rsidR="00A07F85" w:rsidRPr="0033289B">
        <w:rPr>
          <w:rFonts w:eastAsia="Times New Roman"/>
        </w:rPr>
        <w:t>ë</w:t>
      </w:r>
      <w:r w:rsidR="0081578E" w:rsidRPr="0033289B">
        <w:rPr>
          <w:rFonts w:eastAsia="Times New Roman"/>
        </w:rPr>
        <w:t xml:space="preserve">sit </w:t>
      </w:r>
      <w:r w:rsidR="00A71C75" w:rsidRPr="0033289B">
        <w:rPr>
          <w:rFonts w:eastAsia="Times New Roman"/>
        </w:rPr>
        <w:t xml:space="preserve">në ligjin për zgjedhjet. </w:t>
      </w:r>
      <w:r w:rsidR="0090296A" w:rsidRPr="0033289B">
        <w:rPr>
          <w:rFonts w:eastAsia="Times New Roman"/>
        </w:rPr>
        <w:t>N</w:t>
      </w:r>
      <w:r w:rsidR="0081578E" w:rsidRPr="0033289B">
        <w:rPr>
          <w:rFonts w:eastAsia="Times New Roman"/>
        </w:rPr>
        <w:t>don</w:t>
      </w:r>
      <w:r w:rsidR="00A07F85" w:rsidRPr="0033289B">
        <w:rPr>
          <w:rFonts w:eastAsia="Times New Roman"/>
        </w:rPr>
        <w:t>ë</w:t>
      </w:r>
      <w:r w:rsidR="0081578E" w:rsidRPr="0033289B">
        <w:rPr>
          <w:rFonts w:eastAsia="Times New Roman"/>
        </w:rPr>
        <w:t xml:space="preserve">se </w:t>
      </w:r>
      <w:r w:rsidR="00A82E41" w:rsidRPr="0033289B">
        <w:t>prag</w:t>
      </w:r>
      <w:r w:rsidR="0081578E" w:rsidRPr="0033289B">
        <w:t>u</w:t>
      </w:r>
      <w:r w:rsidR="00A82E41" w:rsidRPr="0033289B">
        <w:t xml:space="preserve"> </w:t>
      </w:r>
      <w:r w:rsidR="0081578E" w:rsidRPr="0033289B">
        <w:t>komb</w:t>
      </w:r>
      <w:r w:rsidR="00A07F85" w:rsidRPr="0033289B">
        <w:t>ë</w:t>
      </w:r>
      <w:r w:rsidR="0081578E" w:rsidRPr="0033289B">
        <w:t xml:space="preserve">tar </w:t>
      </w:r>
      <w:r w:rsidR="00A82E41" w:rsidRPr="0033289B">
        <w:t>v</w:t>
      </w:r>
      <w:r w:rsidR="002100EC" w:rsidRPr="0033289B">
        <w:rPr>
          <w:rStyle w:val="markedcontent"/>
        </w:rPr>
        <w:t xml:space="preserve">epron si mekanizëm korrigjues në sistemin proporcional, </w:t>
      </w:r>
      <w:r w:rsidR="0090296A" w:rsidRPr="0033289B">
        <w:rPr>
          <w:rStyle w:val="markedcontent"/>
        </w:rPr>
        <w:t>ai, n</w:t>
      </w:r>
      <w:r w:rsidR="00BA5B3F" w:rsidRPr="0033289B">
        <w:rPr>
          <w:rStyle w:val="markedcontent"/>
        </w:rPr>
        <w:t>ë</w:t>
      </w:r>
      <w:r w:rsidR="0090296A" w:rsidRPr="0033289B">
        <w:rPr>
          <w:rStyle w:val="markedcontent"/>
        </w:rPr>
        <w:t xml:space="preserve"> vler</w:t>
      </w:r>
      <w:r w:rsidR="00BA5B3F" w:rsidRPr="0033289B">
        <w:rPr>
          <w:rStyle w:val="markedcontent"/>
        </w:rPr>
        <w:t>ë</w:t>
      </w:r>
      <w:r w:rsidR="0090296A" w:rsidRPr="0033289B">
        <w:rPr>
          <w:rStyle w:val="markedcontent"/>
        </w:rPr>
        <w:t>simin e Gjykat</w:t>
      </w:r>
      <w:r w:rsidR="00BA5B3F" w:rsidRPr="0033289B">
        <w:rPr>
          <w:rStyle w:val="markedcontent"/>
        </w:rPr>
        <w:t>ë</w:t>
      </w:r>
      <w:r w:rsidR="0090296A" w:rsidRPr="0033289B">
        <w:rPr>
          <w:rStyle w:val="markedcontent"/>
        </w:rPr>
        <w:t>s, nuk duhet t</w:t>
      </w:r>
      <w:r w:rsidR="00BA5B3F" w:rsidRPr="0033289B">
        <w:rPr>
          <w:rStyle w:val="markedcontent"/>
        </w:rPr>
        <w:t>ë</w:t>
      </w:r>
      <w:r w:rsidR="0090296A" w:rsidRPr="0033289B">
        <w:rPr>
          <w:rStyle w:val="markedcontent"/>
        </w:rPr>
        <w:t xml:space="preserve"> </w:t>
      </w:r>
      <w:r w:rsidR="002100EC" w:rsidRPr="0033289B">
        <w:rPr>
          <w:rStyle w:val="markedcontent"/>
        </w:rPr>
        <w:t>priv</w:t>
      </w:r>
      <w:r w:rsidR="0090296A" w:rsidRPr="0033289B">
        <w:rPr>
          <w:rStyle w:val="markedcontent"/>
        </w:rPr>
        <w:t>oj</w:t>
      </w:r>
      <w:r w:rsidR="00BA5B3F" w:rsidRPr="0033289B">
        <w:rPr>
          <w:rStyle w:val="markedcontent"/>
        </w:rPr>
        <w:t>ë</w:t>
      </w:r>
      <w:r w:rsidR="002100EC" w:rsidRPr="0033289B">
        <w:rPr>
          <w:rStyle w:val="markedcontent"/>
        </w:rPr>
        <w:t xml:space="preserve"> zgjedhës</w:t>
      </w:r>
      <w:r w:rsidR="0090296A" w:rsidRPr="0033289B">
        <w:rPr>
          <w:rStyle w:val="markedcontent"/>
        </w:rPr>
        <w:t>it</w:t>
      </w:r>
      <w:r w:rsidR="00635570" w:rsidRPr="0033289B">
        <w:rPr>
          <w:rStyle w:val="markedcontent"/>
        </w:rPr>
        <w:t xml:space="preserve"> </w:t>
      </w:r>
      <w:r w:rsidR="002100EC" w:rsidRPr="0033289B">
        <w:rPr>
          <w:rStyle w:val="markedcontent"/>
        </w:rPr>
        <w:t xml:space="preserve">nga përfaqësimi </w:t>
      </w:r>
      <w:r w:rsidR="0081578E" w:rsidRPr="0033289B">
        <w:rPr>
          <w:rStyle w:val="markedcontent"/>
        </w:rPr>
        <w:t>ose</w:t>
      </w:r>
      <w:r w:rsidR="002100EC" w:rsidRPr="0033289B">
        <w:rPr>
          <w:rStyle w:val="markedcontent"/>
        </w:rPr>
        <w:t xml:space="preserve"> </w:t>
      </w:r>
      <w:r w:rsidR="00CC1452" w:rsidRPr="0033289B">
        <w:rPr>
          <w:rStyle w:val="markedcontent"/>
        </w:rPr>
        <w:t>n</w:t>
      </w:r>
      <w:r w:rsidR="0090296A" w:rsidRPr="0033289B">
        <w:rPr>
          <w:rStyle w:val="markedcontent"/>
        </w:rPr>
        <w:t xml:space="preserve">ga ushtrimi i </w:t>
      </w:r>
      <w:r w:rsidR="00CC1452" w:rsidRPr="0033289B">
        <w:rPr>
          <w:rStyle w:val="markedcontent"/>
        </w:rPr>
        <w:t>s</w:t>
      </w:r>
      <w:r w:rsidR="002100EC" w:rsidRPr="0033289B">
        <w:rPr>
          <w:rStyle w:val="markedcontent"/>
        </w:rPr>
        <w:t>ë drejtë</w:t>
      </w:r>
      <w:r w:rsidR="00CC1452" w:rsidRPr="0033289B">
        <w:rPr>
          <w:rStyle w:val="markedcontent"/>
        </w:rPr>
        <w:t>s së</w:t>
      </w:r>
      <w:r w:rsidR="002100EC" w:rsidRPr="0033289B">
        <w:rPr>
          <w:rStyle w:val="markedcontent"/>
        </w:rPr>
        <w:t xml:space="preserve"> </w:t>
      </w:r>
      <w:r w:rsidR="00EA777C" w:rsidRPr="0033289B">
        <w:rPr>
          <w:rStyle w:val="markedcontent"/>
        </w:rPr>
        <w:t>votës</w:t>
      </w:r>
      <w:r w:rsidR="002100EC" w:rsidRPr="0033289B">
        <w:rPr>
          <w:rStyle w:val="markedcontent"/>
        </w:rPr>
        <w:t xml:space="preserve">, </w:t>
      </w:r>
      <w:r w:rsidR="00635570" w:rsidRPr="0033289B">
        <w:rPr>
          <w:rStyle w:val="markedcontent"/>
        </w:rPr>
        <w:t xml:space="preserve">me anë të së cilës </w:t>
      </w:r>
      <w:r w:rsidR="0090296A" w:rsidRPr="0033289B">
        <w:rPr>
          <w:rStyle w:val="markedcontent"/>
        </w:rPr>
        <w:t>ata</w:t>
      </w:r>
      <w:r w:rsidR="002100EC" w:rsidRPr="0033289B">
        <w:t xml:space="preserve"> </w:t>
      </w:r>
      <w:r w:rsidR="00635570" w:rsidRPr="0033289B">
        <w:t xml:space="preserve">mund </w:t>
      </w:r>
      <w:r w:rsidR="002100EC" w:rsidRPr="0033289B">
        <w:t xml:space="preserve">të ndikojnë, </w:t>
      </w:r>
      <w:r w:rsidR="00CC1452" w:rsidRPr="0033289B">
        <w:t>aq sa mundet</w:t>
      </w:r>
      <w:r w:rsidR="002100EC" w:rsidRPr="0033289B">
        <w:t>, në mënyrë të njëllojtë dhe me të njëjtën peshë në rezultatin e zgjedhjeve.</w:t>
      </w:r>
      <w:r w:rsidR="00644818" w:rsidRPr="0033289B">
        <w:t xml:space="preserve"> </w:t>
      </w:r>
    </w:p>
    <w:p w:rsidR="004B5DA6" w:rsidRPr="0033289B" w:rsidRDefault="004B5DA6" w:rsidP="008F76E7">
      <w:pPr>
        <w:tabs>
          <w:tab w:val="left" w:pos="720"/>
          <w:tab w:val="left" w:pos="1440"/>
        </w:tabs>
        <w:spacing w:line="360" w:lineRule="auto"/>
        <w:jc w:val="both"/>
        <w:rPr>
          <w:i/>
        </w:rPr>
      </w:pPr>
    </w:p>
    <w:p w:rsidR="008F76E7" w:rsidRPr="0033289B" w:rsidRDefault="007E27FA" w:rsidP="008F76E7">
      <w:pPr>
        <w:tabs>
          <w:tab w:val="left" w:pos="720"/>
          <w:tab w:val="left" w:pos="1440"/>
        </w:tabs>
        <w:spacing w:line="360" w:lineRule="auto"/>
        <w:jc w:val="both"/>
        <w:rPr>
          <w:i/>
        </w:rPr>
      </w:pPr>
      <w:r w:rsidRPr="0033289B">
        <w:rPr>
          <w:i/>
        </w:rPr>
        <w:tab/>
        <w:t xml:space="preserve">B.2. </w:t>
      </w:r>
      <w:r w:rsidR="008F76E7" w:rsidRPr="0033289B">
        <w:rPr>
          <w:i/>
        </w:rPr>
        <w:t>Standardet e s</w:t>
      </w:r>
      <w:r w:rsidR="00A07F85" w:rsidRPr="0033289B">
        <w:rPr>
          <w:i/>
        </w:rPr>
        <w:t>ë</w:t>
      </w:r>
      <w:r w:rsidR="008F76E7" w:rsidRPr="0033289B">
        <w:rPr>
          <w:i/>
        </w:rPr>
        <w:t xml:space="preserve"> drejt</w:t>
      </w:r>
      <w:r w:rsidR="00A07F85" w:rsidRPr="0033289B">
        <w:rPr>
          <w:i/>
        </w:rPr>
        <w:t>ë</w:t>
      </w:r>
      <w:r w:rsidR="008F76E7" w:rsidRPr="0033289B">
        <w:rPr>
          <w:i/>
        </w:rPr>
        <w:t>s s</w:t>
      </w:r>
      <w:r w:rsidR="00A07F85" w:rsidRPr="0033289B">
        <w:rPr>
          <w:i/>
        </w:rPr>
        <w:t>ë</w:t>
      </w:r>
      <w:r w:rsidR="008F76E7" w:rsidRPr="0033289B">
        <w:rPr>
          <w:i/>
        </w:rPr>
        <w:t xml:space="preserve"> vot</w:t>
      </w:r>
      <w:r w:rsidR="00A07F85" w:rsidRPr="0033289B">
        <w:rPr>
          <w:i/>
        </w:rPr>
        <w:t>ë</w:t>
      </w:r>
      <w:r w:rsidR="008F76E7" w:rsidRPr="0033289B">
        <w:rPr>
          <w:i/>
        </w:rPr>
        <w:t xml:space="preserve">s. </w:t>
      </w:r>
      <w:r w:rsidR="00C4171A" w:rsidRPr="0033289B">
        <w:rPr>
          <w:i/>
        </w:rPr>
        <w:t>Parimi i m</w:t>
      </w:r>
      <w:r w:rsidR="008F76E7" w:rsidRPr="0033289B">
        <w:rPr>
          <w:i/>
        </w:rPr>
        <w:t>osdiskriminimi</w:t>
      </w:r>
      <w:r w:rsidR="00C4171A" w:rsidRPr="0033289B">
        <w:rPr>
          <w:i/>
        </w:rPr>
        <w:t>t</w:t>
      </w:r>
      <w:r w:rsidR="008F76E7" w:rsidRPr="0033289B">
        <w:rPr>
          <w:i/>
        </w:rPr>
        <w:t xml:space="preserve"> </w:t>
      </w:r>
    </w:p>
    <w:p w:rsidR="0090296A" w:rsidRPr="0033289B" w:rsidRDefault="008F76E7" w:rsidP="00896797">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S</w:t>
      </w:r>
      <w:r w:rsidR="00EA777C" w:rsidRPr="0033289B">
        <w:rPr>
          <w:rFonts w:eastAsia="Times New Roman"/>
        </w:rPr>
        <w:t xml:space="preserve">ipas </w:t>
      </w:r>
      <w:r w:rsidR="00616605" w:rsidRPr="0033289B">
        <w:rPr>
          <w:rFonts w:eastAsia="Times New Roman"/>
        </w:rPr>
        <w:t>neni</w:t>
      </w:r>
      <w:r w:rsidR="00EA777C" w:rsidRPr="0033289B">
        <w:rPr>
          <w:rFonts w:eastAsia="Times New Roman"/>
        </w:rPr>
        <w:t xml:space="preserve">t </w:t>
      </w:r>
      <w:r w:rsidR="00616605" w:rsidRPr="0033289B">
        <w:rPr>
          <w:rFonts w:eastAsia="Times New Roman"/>
        </w:rPr>
        <w:t>45, pika 1, të Kushtetutës,</w:t>
      </w:r>
      <w:r w:rsidR="00F06376" w:rsidRPr="0033289B">
        <w:rPr>
          <w:rFonts w:eastAsia="Times New Roman"/>
        </w:rPr>
        <w:t xml:space="preserve"> ç</w:t>
      </w:r>
      <w:r w:rsidR="00F06376" w:rsidRPr="0033289B">
        <w:t xml:space="preserve">do shtetas që ka mbushur tetëmbëdhjetë vjeç, qoftë edhe ditën e zgjedhjeve, ka të drejtën të zgjedhë dhe të zgjidhet. Kurse sipas pikës 4 të </w:t>
      </w:r>
      <w:r w:rsidR="00635570" w:rsidRPr="0033289B">
        <w:t>tij</w:t>
      </w:r>
      <w:r w:rsidR="00F06376" w:rsidRPr="0033289B">
        <w:t>, vota është vetjake, e barabartë, e lirë dhe e fshehtë.</w:t>
      </w:r>
      <w:r w:rsidR="00F06376" w:rsidRPr="0033289B">
        <w:rPr>
          <w:rFonts w:eastAsia="Times New Roman"/>
        </w:rPr>
        <w:t xml:space="preserve"> </w:t>
      </w:r>
    </w:p>
    <w:p w:rsidR="0090296A" w:rsidRPr="0033289B" w:rsidRDefault="0090296A" w:rsidP="001D1179">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Gjykata </w:t>
      </w:r>
      <w:r w:rsidRPr="0033289B">
        <w:t>ka theksuar n</w:t>
      </w:r>
      <w:r w:rsidR="00BA5B3F" w:rsidRPr="0033289B">
        <w:t>ë</w:t>
      </w:r>
      <w:r w:rsidRPr="0033289B">
        <w:t xml:space="preserve"> jurisprudenc</w:t>
      </w:r>
      <w:r w:rsidR="00BA5B3F" w:rsidRPr="0033289B">
        <w:t>ë</w:t>
      </w:r>
      <w:r w:rsidRPr="0033289B">
        <w:t>n e saj r</w:t>
      </w:r>
      <w:r w:rsidR="00BA5B3F" w:rsidRPr="0033289B">
        <w:t>ë</w:t>
      </w:r>
      <w:r w:rsidRPr="0033289B">
        <w:t>nd</w:t>
      </w:r>
      <w:r w:rsidR="00BA5B3F" w:rsidRPr="0033289B">
        <w:t>ë</w:t>
      </w:r>
      <w:r w:rsidRPr="0033289B">
        <w:t>sin</w:t>
      </w:r>
      <w:r w:rsidR="00BA5B3F" w:rsidRPr="0033289B">
        <w:t>ë</w:t>
      </w:r>
      <w:r w:rsidRPr="0033289B">
        <w:t xml:space="preserve"> e </w:t>
      </w:r>
      <w:r w:rsidR="00B26B9F" w:rsidRPr="0033289B">
        <w:t>s</w:t>
      </w:r>
      <w:r w:rsidR="00BA5B3F" w:rsidRPr="0033289B">
        <w:t>ë</w:t>
      </w:r>
      <w:r w:rsidRPr="0033289B">
        <w:rPr>
          <w:rFonts w:eastAsia="Times New Roman"/>
        </w:rPr>
        <w:t xml:space="preserve"> drejt</w:t>
      </w:r>
      <w:r w:rsidR="00BA5B3F" w:rsidRPr="0033289B">
        <w:rPr>
          <w:rFonts w:eastAsia="Times New Roman"/>
        </w:rPr>
        <w:t>ë</w:t>
      </w:r>
      <w:r w:rsidR="00D277E4" w:rsidRPr="0033289B">
        <w:rPr>
          <w:rFonts w:eastAsia="Times New Roman"/>
        </w:rPr>
        <w:t>s s</w:t>
      </w:r>
      <w:r w:rsidR="00BA5B3F" w:rsidRPr="0033289B">
        <w:rPr>
          <w:rFonts w:eastAsia="Times New Roman"/>
        </w:rPr>
        <w:t>ë</w:t>
      </w:r>
      <w:r w:rsidR="00D277E4" w:rsidRPr="0033289B">
        <w:rPr>
          <w:rFonts w:eastAsia="Times New Roman"/>
        </w:rPr>
        <w:t xml:space="preserve"> </w:t>
      </w:r>
      <w:r w:rsidRPr="0033289B">
        <w:rPr>
          <w:rFonts w:eastAsia="Times New Roman"/>
        </w:rPr>
        <w:t>vot</w:t>
      </w:r>
      <w:r w:rsidR="00BA5B3F" w:rsidRPr="0033289B">
        <w:rPr>
          <w:rFonts w:eastAsia="Times New Roman"/>
        </w:rPr>
        <w:t>ë</w:t>
      </w:r>
      <w:r w:rsidRPr="0033289B">
        <w:rPr>
          <w:rFonts w:eastAsia="Times New Roman"/>
        </w:rPr>
        <w:t xml:space="preserve">s, si një nga të drejtat themelore politike që gëzon individi. Kontributi kryesor i saj është garantimi i mundësisë për të gjithë zgjedhësit, pa dallime mbi bazë shtrese ose përkatësie në grupe të caktuara shoqërore, ose mbi baza të tjera që të ndikojnë në formimin e vullnetit politik në një shoqëri demokratike </w:t>
      </w:r>
      <w:r w:rsidRPr="0033289B">
        <w:rPr>
          <w:rFonts w:eastAsia="Times New Roman"/>
          <w:i/>
        </w:rPr>
        <w:t>(shih vendimet nr. 28, datë 13.07.2021; nr. 40, datë 16.11.2007 të Gjykatës Kushtetuese).</w:t>
      </w:r>
      <w:r w:rsidRPr="0033289B">
        <w:t xml:space="preserve"> </w:t>
      </w:r>
    </w:p>
    <w:p w:rsidR="00BA5B3F" w:rsidRPr="000D1F39" w:rsidRDefault="007E27FA" w:rsidP="00264829">
      <w:pPr>
        <w:numPr>
          <w:ilvl w:val="0"/>
          <w:numId w:val="2"/>
        </w:numPr>
        <w:tabs>
          <w:tab w:val="left" w:pos="720"/>
          <w:tab w:val="left" w:pos="1440"/>
        </w:tabs>
        <w:spacing w:line="360" w:lineRule="auto"/>
        <w:ind w:left="0" w:firstLine="810"/>
        <w:jc w:val="both"/>
        <w:rPr>
          <w:rFonts w:eastAsia="Times New Roman"/>
        </w:rPr>
      </w:pPr>
      <w:r w:rsidRPr="000D1F39">
        <w:rPr>
          <w:rFonts w:eastAsia="Times New Roman"/>
        </w:rPr>
        <w:lastRenderedPageBreak/>
        <w:t>Gj</w:t>
      </w:r>
      <w:r w:rsidR="0090296A" w:rsidRPr="000D1F39">
        <w:rPr>
          <w:rFonts w:eastAsia="Times New Roman"/>
        </w:rPr>
        <w:t>ithashtu, Gjykata ka theksuar s</w:t>
      </w:r>
      <w:r w:rsidR="008F76E7" w:rsidRPr="000D1F39">
        <w:rPr>
          <w:rFonts w:eastAsia="Times New Roman"/>
        </w:rPr>
        <w:t>e e</w:t>
      </w:r>
      <w:r w:rsidR="00637022" w:rsidRPr="000D1F39">
        <w:rPr>
          <w:rFonts w:eastAsia="Times New Roman"/>
        </w:rPr>
        <w:t xml:space="preserve"> drejta</w:t>
      </w:r>
      <w:r w:rsidR="00F06376" w:rsidRPr="000D1F39">
        <w:rPr>
          <w:rFonts w:eastAsia="Times New Roman"/>
        </w:rPr>
        <w:t xml:space="preserve"> </w:t>
      </w:r>
      <w:r w:rsidR="008F76E7" w:rsidRPr="000D1F39">
        <w:rPr>
          <w:rFonts w:eastAsia="Times New Roman"/>
        </w:rPr>
        <w:t>e vot</w:t>
      </w:r>
      <w:r w:rsidR="00A07F85" w:rsidRPr="000D1F39">
        <w:rPr>
          <w:rFonts w:eastAsia="Times New Roman"/>
        </w:rPr>
        <w:t>ë</w:t>
      </w:r>
      <w:r w:rsidR="008F76E7" w:rsidRPr="000D1F39">
        <w:rPr>
          <w:rFonts w:eastAsia="Times New Roman"/>
        </w:rPr>
        <w:t xml:space="preserve">s </w:t>
      </w:r>
      <w:r w:rsidR="00616605" w:rsidRPr="000D1F39">
        <w:rPr>
          <w:rFonts w:eastAsia="Arial Unicode MS"/>
          <w:u w:color="000000"/>
        </w:rPr>
        <w:t xml:space="preserve">ushtrohet </w:t>
      </w:r>
      <w:r w:rsidR="001D5FDF" w:rsidRPr="000D1F39">
        <w:rPr>
          <w:rFonts w:eastAsia="Arial Unicode MS"/>
          <w:u w:color="000000"/>
        </w:rPr>
        <w:t>përmes</w:t>
      </w:r>
      <w:r w:rsidR="00616605" w:rsidRPr="000D1F39">
        <w:rPr>
          <w:rFonts w:eastAsia="Arial Unicode MS"/>
          <w:u w:color="000000"/>
        </w:rPr>
        <w:t xml:space="preserve"> një sistemi zgjedhor që garanton fshehtësinë, lirinë dhe barazinë e </w:t>
      </w:r>
      <w:r w:rsidR="008F76E7" w:rsidRPr="000D1F39">
        <w:rPr>
          <w:rFonts w:eastAsia="Arial Unicode MS"/>
          <w:u w:color="000000"/>
        </w:rPr>
        <w:t>saj</w:t>
      </w:r>
      <w:r w:rsidR="00616605" w:rsidRPr="000D1F39">
        <w:rPr>
          <w:rFonts w:eastAsia="Arial Unicode MS"/>
          <w:u w:color="000000"/>
        </w:rPr>
        <w:t xml:space="preserve">, duke u siguruar shtetasve </w:t>
      </w:r>
      <w:r w:rsidR="00247703" w:rsidRPr="000D1F39">
        <w:rPr>
          <w:rFonts w:eastAsia="Arial Unicode MS"/>
          <w:u w:color="000000"/>
        </w:rPr>
        <w:t>qenien e tyre politikisht aktivë</w:t>
      </w:r>
      <w:r w:rsidR="00616605" w:rsidRPr="000D1F39">
        <w:rPr>
          <w:rFonts w:eastAsia="Arial Unicode MS"/>
          <w:u w:color="000000"/>
        </w:rPr>
        <w:t xml:space="preserve"> e duke formuar në këtë mënyrë thelbin e rolit që duhet të kenë ata në një sistem demokratik </w:t>
      </w:r>
      <w:r w:rsidR="00616605" w:rsidRPr="000D1F39">
        <w:rPr>
          <w:i/>
          <w:lang w:eastAsia="fr-FR"/>
        </w:rPr>
        <w:t>(shih vendimet nr. 40, datë 16.11.2007; nr. 1, datë 07.01.2005 të Gjykatës Kushtetuese</w:t>
      </w:r>
      <w:r w:rsidR="00616605" w:rsidRPr="0033289B">
        <w:rPr>
          <w:lang w:eastAsia="fr-FR"/>
        </w:rPr>
        <w:t xml:space="preserve">). </w:t>
      </w:r>
      <w:r w:rsidR="00D277E4" w:rsidRPr="000D1F39">
        <w:rPr>
          <w:rFonts w:eastAsia="Times New Roman"/>
        </w:rPr>
        <w:t>P</w:t>
      </w:r>
      <w:r w:rsidR="00637022" w:rsidRPr="000D1F39">
        <w:rPr>
          <w:rFonts w:eastAsia="Times New Roman"/>
          <w:iCs/>
        </w:rPr>
        <w:t>arimi i barazisë së votës</w:t>
      </w:r>
      <w:r w:rsidR="00B26B9F" w:rsidRPr="000D1F39">
        <w:rPr>
          <w:rFonts w:eastAsia="Times New Roman"/>
          <w:iCs/>
        </w:rPr>
        <w:t>,</w:t>
      </w:r>
      <w:r w:rsidR="00637022" w:rsidRPr="000D1F39">
        <w:rPr>
          <w:rFonts w:eastAsia="Times New Roman"/>
          <w:iCs/>
        </w:rPr>
        <w:t xml:space="preserve"> </w:t>
      </w:r>
      <w:r w:rsidR="00580AA0" w:rsidRPr="000D1F39">
        <w:rPr>
          <w:rFonts w:eastAsia="Times New Roman"/>
          <w:iCs/>
        </w:rPr>
        <w:t xml:space="preserve">që përfshin </w:t>
      </w:r>
      <w:r w:rsidR="00BF3111" w:rsidRPr="000D1F39">
        <w:rPr>
          <w:rFonts w:eastAsia="Times New Roman"/>
        </w:rPr>
        <w:t xml:space="preserve">komponentin e tij </w:t>
      </w:r>
      <w:r w:rsidR="00BF3111" w:rsidRPr="000D1F39">
        <w:rPr>
          <w:rFonts w:eastAsia="Times New Roman"/>
          <w:iCs/>
        </w:rPr>
        <w:t xml:space="preserve">aktiv </w:t>
      </w:r>
      <w:r w:rsidR="00BF3111" w:rsidRPr="000D1F39">
        <w:rPr>
          <w:rFonts w:eastAsia="Times New Roman"/>
        </w:rPr>
        <w:t xml:space="preserve">(e drejta për të votuar) dhe atë </w:t>
      </w:r>
      <w:r w:rsidR="00BF3111" w:rsidRPr="000D1F39">
        <w:rPr>
          <w:rFonts w:eastAsia="Times New Roman"/>
          <w:iCs/>
        </w:rPr>
        <w:t xml:space="preserve">pasiv </w:t>
      </w:r>
      <w:r w:rsidR="00BF3111" w:rsidRPr="000D1F39">
        <w:rPr>
          <w:rFonts w:eastAsia="Times New Roman"/>
        </w:rPr>
        <w:t>(e drejta për t’u votuar/zgjedhur)</w:t>
      </w:r>
      <w:r w:rsidR="00637022" w:rsidRPr="000D1F39">
        <w:rPr>
          <w:rFonts w:eastAsia="Times New Roman"/>
        </w:rPr>
        <w:t>, n</w:t>
      </w:r>
      <w:r w:rsidR="00BF3111" w:rsidRPr="000D1F39">
        <w:rPr>
          <w:rFonts w:eastAsia="Times New Roman"/>
        </w:rPr>
        <w:t>dalon diskrimin</w:t>
      </w:r>
      <w:r w:rsidR="00635570" w:rsidRPr="000D1F39">
        <w:rPr>
          <w:rFonts w:eastAsia="Times New Roman"/>
        </w:rPr>
        <w:t>imin</w:t>
      </w:r>
      <w:r w:rsidR="00BF3111" w:rsidRPr="000D1F39">
        <w:rPr>
          <w:rFonts w:eastAsia="Times New Roman"/>
        </w:rPr>
        <w:t xml:space="preserve"> ose privilegj</w:t>
      </w:r>
      <w:r w:rsidR="00635570" w:rsidRPr="000D1F39">
        <w:rPr>
          <w:rFonts w:eastAsia="Times New Roman"/>
        </w:rPr>
        <w:t>imin nga shteti të</w:t>
      </w:r>
      <w:r w:rsidR="00BF3111" w:rsidRPr="000D1F39">
        <w:rPr>
          <w:rFonts w:eastAsia="Times New Roman"/>
        </w:rPr>
        <w:t xml:space="preserve"> kandidatë</w:t>
      </w:r>
      <w:r w:rsidR="00635570" w:rsidRPr="000D1F39">
        <w:rPr>
          <w:rFonts w:eastAsia="Times New Roman"/>
        </w:rPr>
        <w:t>ve</w:t>
      </w:r>
      <w:r w:rsidR="00BF3111" w:rsidRPr="000D1F39">
        <w:rPr>
          <w:rFonts w:eastAsia="Times New Roman"/>
        </w:rPr>
        <w:t xml:space="preserve"> të caktuar, parti politike ose grupe të tjera politike në </w:t>
      </w:r>
      <w:r w:rsidR="00577C88" w:rsidRPr="000D1F39">
        <w:rPr>
          <w:rFonts w:eastAsia="Times New Roman"/>
        </w:rPr>
        <w:t>garën</w:t>
      </w:r>
      <w:r w:rsidR="00BF3111" w:rsidRPr="000D1F39">
        <w:rPr>
          <w:rFonts w:eastAsia="Times New Roman"/>
        </w:rPr>
        <w:t xml:space="preserve"> për të tërhequr votën e zgjedhësit. Barazia në zgjedhje përfshin shumë aspekte dhe parimet që duhen respektuar në të gjitha rastet janë </w:t>
      </w:r>
      <w:r w:rsidR="00BF3111" w:rsidRPr="000D1F39">
        <w:rPr>
          <w:rFonts w:eastAsia="Times New Roman"/>
          <w:iCs/>
        </w:rPr>
        <w:t>barazia në votën numerike</w:t>
      </w:r>
      <w:r w:rsidR="00BF3111" w:rsidRPr="000D1F39">
        <w:rPr>
          <w:rFonts w:eastAsia="Times New Roman"/>
        </w:rPr>
        <w:t xml:space="preserve">, </w:t>
      </w:r>
      <w:r w:rsidR="00580AA0" w:rsidRPr="000D1F39">
        <w:rPr>
          <w:rFonts w:eastAsia="Times New Roman"/>
          <w:iCs/>
        </w:rPr>
        <w:t>në</w:t>
      </w:r>
      <w:r w:rsidR="00BF3111" w:rsidRPr="000D1F39">
        <w:rPr>
          <w:rFonts w:eastAsia="Times New Roman"/>
          <w:iCs/>
        </w:rPr>
        <w:t xml:space="preserve"> fuqi</w:t>
      </w:r>
      <w:r w:rsidR="00580AA0" w:rsidRPr="000D1F39">
        <w:rPr>
          <w:rFonts w:eastAsia="Times New Roman"/>
          <w:iCs/>
        </w:rPr>
        <w:t>n</w:t>
      </w:r>
      <w:r w:rsidR="00BF3111" w:rsidRPr="000D1F39">
        <w:rPr>
          <w:rFonts w:eastAsia="Times New Roman"/>
          <w:iCs/>
        </w:rPr>
        <w:t>ë zgjedhore</w:t>
      </w:r>
      <w:r w:rsidR="00BF3111" w:rsidRPr="000D1F39">
        <w:rPr>
          <w:rFonts w:eastAsia="Times New Roman"/>
        </w:rPr>
        <w:t xml:space="preserve"> dhe </w:t>
      </w:r>
      <w:r w:rsidR="00580AA0" w:rsidRPr="000D1F39">
        <w:rPr>
          <w:rFonts w:eastAsia="Times New Roman"/>
        </w:rPr>
        <w:t xml:space="preserve">në </w:t>
      </w:r>
      <w:r w:rsidR="00BF3111" w:rsidRPr="000D1F39">
        <w:rPr>
          <w:rFonts w:eastAsia="Times New Roman"/>
          <w:iCs/>
        </w:rPr>
        <w:t>mundësi</w:t>
      </w:r>
      <w:r w:rsidR="00BF3111" w:rsidRPr="000D1F39">
        <w:rPr>
          <w:rFonts w:eastAsia="Times New Roman"/>
        </w:rPr>
        <w:t xml:space="preserve">, </w:t>
      </w:r>
      <w:r w:rsidR="00580AA0" w:rsidRPr="000D1F39">
        <w:rPr>
          <w:rFonts w:eastAsia="Times New Roman"/>
        </w:rPr>
        <w:t xml:space="preserve">dhe </w:t>
      </w:r>
      <w:r w:rsidR="00BF3111" w:rsidRPr="000D1F39">
        <w:rPr>
          <w:rFonts w:eastAsia="Times New Roman"/>
        </w:rPr>
        <w:t xml:space="preserve">kjo e fundit kërkon që midis partive dhe kandidatëve të krijohen </w:t>
      </w:r>
      <w:r w:rsidR="00BF3111" w:rsidRPr="000D1F39">
        <w:rPr>
          <w:rFonts w:eastAsia="Times New Roman"/>
          <w:iCs/>
        </w:rPr>
        <w:t xml:space="preserve">shanse të barabarta </w:t>
      </w:r>
      <w:r w:rsidR="00BF3111" w:rsidRPr="000D1F39">
        <w:rPr>
          <w:rFonts w:eastAsia="Times New Roman"/>
        </w:rPr>
        <w:t>dhe shteti të jetë i paanshëm ndaj tyre, duke zbatuar ligjet në mënyrë të njëjtë për të gjithë (</w:t>
      </w:r>
      <w:r w:rsidR="00BF3111" w:rsidRPr="000D1F39">
        <w:rPr>
          <w:rFonts w:eastAsia="Times New Roman"/>
          <w:i/>
        </w:rPr>
        <w:t>shih vendimet</w:t>
      </w:r>
      <w:r w:rsidR="00247703" w:rsidRPr="000D1F39">
        <w:rPr>
          <w:rFonts w:eastAsia="Times New Roman"/>
          <w:i/>
        </w:rPr>
        <w:t xml:space="preserve"> nr. 11, datë 09.03.2021;</w:t>
      </w:r>
      <w:r w:rsidR="00BF3111" w:rsidRPr="000D1F39">
        <w:rPr>
          <w:rFonts w:eastAsia="Times New Roman"/>
          <w:i/>
        </w:rPr>
        <w:t xml:space="preserve"> nr. 28, datë 09.05.2012; nr.</w:t>
      </w:r>
      <w:r w:rsidR="00350A18" w:rsidRPr="000D1F39">
        <w:rPr>
          <w:rFonts w:eastAsia="Times New Roman"/>
          <w:i/>
        </w:rPr>
        <w:t xml:space="preserve"> </w:t>
      </w:r>
      <w:r w:rsidR="00BF3111" w:rsidRPr="000D1F39">
        <w:rPr>
          <w:rFonts w:eastAsia="Times New Roman"/>
          <w:i/>
        </w:rPr>
        <w:t>32, datë 21.06.2010 të Gjykatës Kushtetuese</w:t>
      </w:r>
      <w:r w:rsidR="00BF3111" w:rsidRPr="000D1F39">
        <w:rPr>
          <w:rFonts w:eastAsia="Times New Roman"/>
        </w:rPr>
        <w:t xml:space="preserve">). </w:t>
      </w:r>
      <w:r w:rsidR="00F06376" w:rsidRPr="0033289B">
        <w:t xml:space="preserve">Sipas këtij parimi, çdo votë ka të njëjtën vlerë dhe të njëjtën mundësi ligjore suksesi dhe </w:t>
      </w:r>
      <w:r w:rsidR="00400D9F" w:rsidRPr="0033289B">
        <w:t>ç</w:t>
      </w:r>
      <w:r w:rsidR="00D277E4" w:rsidRPr="0033289B">
        <w:t xml:space="preserve">do votues </w:t>
      </w:r>
      <w:r w:rsidR="00F06376" w:rsidRPr="0033289B">
        <w:t xml:space="preserve">duhet të </w:t>
      </w:r>
      <w:r w:rsidR="00D277E4" w:rsidRPr="0033289B">
        <w:t>ndikoj</w:t>
      </w:r>
      <w:r w:rsidR="00BA5B3F" w:rsidRPr="0033289B">
        <w:t>ë</w:t>
      </w:r>
      <w:r w:rsidR="00D277E4" w:rsidRPr="0033289B">
        <w:t xml:space="preserve"> n</w:t>
      </w:r>
      <w:r w:rsidR="00BA5B3F" w:rsidRPr="0033289B">
        <w:t>ë</w:t>
      </w:r>
      <w:r w:rsidR="00D277E4" w:rsidRPr="0033289B">
        <w:t xml:space="preserve"> m</w:t>
      </w:r>
      <w:r w:rsidR="00BA5B3F" w:rsidRPr="0033289B">
        <w:t>ë</w:t>
      </w:r>
      <w:r w:rsidR="00D277E4" w:rsidRPr="0033289B">
        <w:t>nyr</w:t>
      </w:r>
      <w:r w:rsidR="00BA5B3F" w:rsidRPr="0033289B">
        <w:t>ë</w:t>
      </w:r>
      <w:r w:rsidR="00D277E4" w:rsidRPr="0033289B">
        <w:t xml:space="preserve"> t</w:t>
      </w:r>
      <w:r w:rsidR="00BA5B3F" w:rsidRPr="0033289B">
        <w:t>ë</w:t>
      </w:r>
      <w:r w:rsidR="00D277E4" w:rsidRPr="0033289B">
        <w:t xml:space="preserve"> barabart</w:t>
      </w:r>
      <w:r w:rsidR="00BA5B3F" w:rsidRPr="0033289B">
        <w:t>ë</w:t>
      </w:r>
      <w:r w:rsidR="00F06376" w:rsidRPr="0033289B">
        <w:t xml:space="preserve"> në rezultatet e zgjedhjeve. </w:t>
      </w:r>
      <w:bookmarkStart w:id="1" w:name="abs47"/>
      <w:r w:rsidR="00580AA0" w:rsidRPr="0033289B">
        <w:t>S</w:t>
      </w:r>
      <w:r w:rsidR="00F06376" w:rsidRPr="0033289B">
        <w:t xml:space="preserve">istemi </w:t>
      </w:r>
      <w:r w:rsidR="00D277E4" w:rsidRPr="0033289B">
        <w:t xml:space="preserve">proporcional </w:t>
      </w:r>
      <w:r w:rsidR="00580AA0" w:rsidRPr="0033289B">
        <w:t>synon</w:t>
      </w:r>
      <w:r w:rsidR="00F06376" w:rsidRPr="0033289B">
        <w:t xml:space="preserve"> që të gjitha palët të përfaqësohen në përqindje </w:t>
      </w:r>
      <w:r w:rsidR="00580AA0" w:rsidRPr="0033289B">
        <w:t xml:space="preserve">që është </w:t>
      </w:r>
      <w:r w:rsidR="00577C88" w:rsidRPr="0033289B">
        <w:t>sa më pranë</w:t>
      </w:r>
      <w:r w:rsidR="00F06376" w:rsidRPr="0033289B">
        <w:t xml:space="preserve"> numrit të votave</w:t>
      </w:r>
      <w:r w:rsidR="00BF3111" w:rsidRPr="0033289B">
        <w:t xml:space="preserve"> dhe formalizimi i barazisë së votës </w:t>
      </w:r>
      <w:r w:rsidR="00B26B9F" w:rsidRPr="0033289B">
        <w:t>s</w:t>
      </w:r>
      <w:r w:rsidR="00BF3111" w:rsidRPr="0033289B">
        <w:t>hkon më tej, që do të thotë jo vetëm vlerë numerike e njëjtë, por edhe vlerë e njëjtë suksesi ose ndikim i njëjtë në rezultat</w:t>
      </w:r>
      <w:bookmarkEnd w:id="1"/>
      <w:r w:rsidR="00BF3111" w:rsidRPr="0033289B">
        <w:t xml:space="preserve"> </w:t>
      </w:r>
      <w:r w:rsidR="00F06376" w:rsidRPr="0033289B">
        <w:t>(</w:t>
      </w:r>
      <w:r w:rsidR="00F06376" w:rsidRPr="000D1F39">
        <w:rPr>
          <w:i/>
        </w:rPr>
        <w:t>shih vendimin nr. 1, datë 07.01.2005 të Gjykatës Kushtetuese</w:t>
      </w:r>
      <w:r w:rsidR="00F06376" w:rsidRPr="0033289B">
        <w:t xml:space="preserve">). </w:t>
      </w:r>
    </w:p>
    <w:p w:rsidR="00BA5B3F" w:rsidRPr="0033289B" w:rsidRDefault="00BA5B3F" w:rsidP="00BA5B3F">
      <w:pPr>
        <w:numPr>
          <w:ilvl w:val="0"/>
          <w:numId w:val="2"/>
        </w:numPr>
        <w:tabs>
          <w:tab w:val="left" w:pos="720"/>
          <w:tab w:val="left" w:pos="1440"/>
        </w:tabs>
        <w:spacing w:line="360" w:lineRule="auto"/>
        <w:ind w:left="0" w:firstLine="810"/>
        <w:jc w:val="both"/>
        <w:rPr>
          <w:rFonts w:eastAsia="Times New Roman"/>
        </w:rPr>
      </w:pPr>
      <w:r w:rsidRPr="0033289B">
        <w:rPr>
          <w:rStyle w:val="CommentReference"/>
          <w:sz w:val="24"/>
          <w:szCs w:val="24"/>
        </w:rPr>
        <w:t>N</w:t>
      </w:r>
      <w:r w:rsidR="00AD5E01" w:rsidRPr="0033289B">
        <w:rPr>
          <w:rStyle w:val="CommentReference"/>
          <w:sz w:val="24"/>
          <w:szCs w:val="24"/>
        </w:rPr>
        <w:t>ë</w:t>
      </w:r>
      <w:r w:rsidRPr="0033289B">
        <w:rPr>
          <w:rStyle w:val="CommentReference"/>
          <w:sz w:val="24"/>
          <w:szCs w:val="24"/>
        </w:rPr>
        <w:t xml:space="preserve"> jurisprudenc</w:t>
      </w:r>
      <w:r w:rsidR="00AD5E01" w:rsidRPr="0033289B">
        <w:rPr>
          <w:rStyle w:val="CommentReference"/>
          <w:sz w:val="24"/>
          <w:szCs w:val="24"/>
        </w:rPr>
        <w:t>ë</w:t>
      </w:r>
      <w:r w:rsidRPr="0033289B">
        <w:rPr>
          <w:rStyle w:val="CommentReference"/>
          <w:sz w:val="24"/>
          <w:szCs w:val="24"/>
        </w:rPr>
        <w:t xml:space="preserve">n kushtetuese </w:t>
      </w:r>
      <w:r w:rsidR="00AD5E01" w:rsidRPr="0033289B">
        <w:rPr>
          <w:rStyle w:val="CommentReference"/>
          <w:sz w:val="24"/>
          <w:szCs w:val="24"/>
        </w:rPr>
        <w:t>ë</w:t>
      </w:r>
      <w:r w:rsidRPr="0033289B">
        <w:rPr>
          <w:rStyle w:val="CommentReference"/>
          <w:sz w:val="24"/>
          <w:szCs w:val="24"/>
        </w:rPr>
        <w:t>sht</w:t>
      </w:r>
      <w:r w:rsidR="00AD5E01" w:rsidRPr="0033289B">
        <w:rPr>
          <w:rStyle w:val="CommentReference"/>
          <w:sz w:val="24"/>
          <w:szCs w:val="24"/>
        </w:rPr>
        <w:t>ë</w:t>
      </w:r>
      <w:r w:rsidRPr="0033289B">
        <w:rPr>
          <w:rStyle w:val="CommentReference"/>
          <w:sz w:val="24"/>
          <w:szCs w:val="24"/>
        </w:rPr>
        <w:t xml:space="preserve"> theksuar se l</w:t>
      </w:r>
      <w:r w:rsidRPr="0033289B">
        <w:t>igjvënësi, gjatë hartimit të ligjeve, duhet të vlerësojë edhe faktorë të tjerë që mund të diktohen nga kushte të ndryshme specifike, me qëllim krijimin e një mekanizmi të përshtatshëm zgjedhor që të sigurojë një përfaqësim të drejtë dhe efektiv. Duke u nisur nga parimet demokratike mbi të cilat janë ndërtuar kushtetutat moderne, është e kuptueshme edhe tendenca e ligjvënësit për t’i kushtuar rëndësinë e duhur trajtimit të barabartë të shtetasve në procesin e shprehjes së vullnetit politik (</w:t>
      </w:r>
      <w:r w:rsidRPr="0033289B">
        <w:rPr>
          <w:i/>
        </w:rPr>
        <w:t>shih vendimin nr. 1, datë 07.01.2005 të Gjykatës Kushtetuese</w:t>
      </w:r>
      <w:r w:rsidRPr="0033289B">
        <w:t>).</w:t>
      </w:r>
    </w:p>
    <w:p w:rsidR="00A71C75" w:rsidRPr="0033289B" w:rsidRDefault="000D1F39" w:rsidP="00C4171A">
      <w:pPr>
        <w:numPr>
          <w:ilvl w:val="0"/>
          <w:numId w:val="2"/>
        </w:numPr>
        <w:tabs>
          <w:tab w:val="left" w:pos="720"/>
          <w:tab w:val="left" w:pos="1440"/>
        </w:tabs>
        <w:spacing w:line="360" w:lineRule="auto"/>
        <w:ind w:left="0" w:firstLine="810"/>
        <w:jc w:val="both"/>
        <w:rPr>
          <w:rFonts w:eastAsia="Times New Roman"/>
        </w:rPr>
      </w:pPr>
      <w:r>
        <w:rPr>
          <w:rFonts w:eastAsia="Times New Roman"/>
        </w:rPr>
        <w:t>B</w:t>
      </w:r>
      <w:r w:rsidR="007E27FA" w:rsidRPr="0033289B">
        <w:rPr>
          <w:rFonts w:eastAsia="Times New Roman"/>
        </w:rPr>
        <w:t>azuar n</w:t>
      </w:r>
      <w:r w:rsidR="006A3F8C" w:rsidRPr="0033289B">
        <w:rPr>
          <w:rFonts w:eastAsia="Times New Roman"/>
        </w:rPr>
        <w:t>ë</w:t>
      </w:r>
      <w:r w:rsidR="007E27FA" w:rsidRPr="0033289B">
        <w:rPr>
          <w:rFonts w:eastAsia="Times New Roman"/>
        </w:rPr>
        <w:t xml:space="preserve"> rrethanat e </w:t>
      </w:r>
      <w:r w:rsidR="00C4171A" w:rsidRPr="0033289B">
        <w:rPr>
          <w:rFonts w:eastAsia="Times New Roman"/>
        </w:rPr>
        <w:t>çështjes</w:t>
      </w:r>
      <w:r w:rsidR="007E27FA" w:rsidRPr="0033289B">
        <w:rPr>
          <w:rFonts w:eastAsia="Times New Roman"/>
        </w:rPr>
        <w:t xml:space="preserve"> konkrete, </w:t>
      </w:r>
      <w:r>
        <w:rPr>
          <w:rFonts w:eastAsia="Times New Roman"/>
        </w:rPr>
        <w:t xml:space="preserve">Gjykata çmon se </w:t>
      </w:r>
      <w:r w:rsidR="00637022" w:rsidRPr="0033289B">
        <w:t xml:space="preserve">përmbajtja e </w:t>
      </w:r>
      <w:r w:rsidR="00BF3111" w:rsidRPr="0033289B">
        <w:t>neni</w:t>
      </w:r>
      <w:r w:rsidR="00637022" w:rsidRPr="0033289B">
        <w:t>t</w:t>
      </w:r>
      <w:r w:rsidR="00BF3111" w:rsidRPr="0033289B">
        <w:t xml:space="preserve"> 45 </w:t>
      </w:r>
      <w:r w:rsidR="00637022" w:rsidRPr="0033289B">
        <w:t>të</w:t>
      </w:r>
      <w:r w:rsidR="00BF3111" w:rsidRPr="0033289B">
        <w:t xml:space="preserve"> Kushtetutës</w:t>
      </w:r>
      <w:r w:rsidR="00637022" w:rsidRPr="0033289B">
        <w:t xml:space="preserve"> duhet të shihet e lidhur edhe me nenin </w:t>
      </w:r>
      <w:r w:rsidR="00BF3111" w:rsidRPr="0033289B">
        <w:t xml:space="preserve">18 </w:t>
      </w:r>
      <w:r w:rsidR="00637022" w:rsidRPr="0033289B">
        <w:t>të</w:t>
      </w:r>
      <w:r w:rsidR="00BF3111" w:rsidRPr="0033289B">
        <w:t xml:space="preserve"> Kushtetutës, </w:t>
      </w:r>
      <w:r w:rsidR="00BF3111" w:rsidRPr="0033289B">
        <w:rPr>
          <w:rFonts w:eastAsia="Times New Roman"/>
        </w:rPr>
        <w:t xml:space="preserve">i cili </w:t>
      </w:r>
      <w:r w:rsidR="00577C88" w:rsidRPr="0033289B">
        <w:rPr>
          <w:rFonts w:eastAsia="Times New Roman"/>
        </w:rPr>
        <w:t xml:space="preserve">sanksionon </w:t>
      </w:r>
      <w:r w:rsidR="00BF3111" w:rsidRPr="0033289B">
        <w:t xml:space="preserve">shprehimisht parimin e barazisë përpara ligjit, si dhe ndalon diskriminimin e padrejtë, ndër të tjera, edhe për shkak të bindjeve politike. </w:t>
      </w:r>
    </w:p>
    <w:p w:rsidR="00C4171A" w:rsidRPr="0033289B" w:rsidRDefault="000D1F39" w:rsidP="00C4171A">
      <w:pPr>
        <w:numPr>
          <w:ilvl w:val="0"/>
          <w:numId w:val="2"/>
        </w:numPr>
        <w:tabs>
          <w:tab w:val="left" w:pos="720"/>
          <w:tab w:val="left" w:pos="1440"/>
        </w:tabs>
        <w:spacing w:line="360" w:lineRule="auto"/>
        <w:ind w:left="0" w:firstLine="810"/>
        <w:jc w:val="both"/>
        <w:rPr>
          <w:rFonts w:eastAsia="Times New Roman"/>
        </w:rPr>
      </w:pPr>
      <w:r>
        <w:t>Neni 18 i Kushtetutës është trajtuar gjerësisht në</w:t>
      </w:r>
      <w:r w:rsidR="00C4171A" w:rsidRPr="0033289B">
        <w:t xml:space="preserve"> jurisprudencë</w:t>
      </w:r>
      <w:r>
        <w:t>n kushtetuese, ku është</w:t>
      </w:r>
      <w:r w:rsidR="00C4171A" w:rsidRPr="0033289B">
        <w:t xml:space="preserve"> theksuar se parimi i barazisë synon që të gjithë të jenë të barabartë në/përpara ligjit, jo vetëm në të drejtat themelore të parashikuara në Kushtetutë, por edhe në të drejtat e tjera ligjore. B</w:t>
      </w:r>
      <w:r w:rsidR="00C4171A" w:rsidRPr="0033289B">
        <w:rPr>
          <w:iCs/>
        </w:rPr>
        <w:t>arazia në ligj dhe para ligjit nuk do të thotë që të ketë zgjidhje të njëllojta për individë ose kategori personash që janë në kushte objektivisht të ndryshme. Ky parim presupozon barazinë e individëve që janë në kushte të barabarta</w:t>
      </w:r>
      <w:r w:rsidR="00C4171A" w:rsidRPr="0033289B">
        <w:t xml:space="preserve"> dhe v</w:t>
      </w:r>
      <w:r w:rsidR="00C4171A" w:rsidRPr="0033289B">
        <w:rPr>
          <w:iCs/>
        </w:rPr>
        <w:t xml:space="preserve">etëm në raste </w:t>
      </w:r>
      <w:r w:rsidR="00C4171A" w:rsidRPr="0033289B">
        <w:rPr>
          <w:iCs/>
        </w:rPr>
        <w:lastRenderedPageBreak/>
        <w:t>përjashtimore dhe për shkaqe të arsyeshme e objektive mund të përligjet trajtimi i ndryshëm i kategorive të caktuara që përfitojnë nga kjo e drejtë (</w:t>
      </w:r>
      <w:r w:rsidR="00C4171A" w:rsidRPr="0033289B">
        <w:rPr>
          <w:i/>
          <w:iCs/>
        </w:rPr>
        <w:t>shih</w:t>
      </w:r>
      <w:r w:rsidR="00C4171A" w:rsidRPr="0033289B">
        <w:rPr>
          <w:iCs/>
        </w:rPr>
        <w:t xml:space="preserve"> </w:t>
      </w:r>
      <w:r w:rsidR="00C4171A" w:rsidRPr="0033289B">
        <w:rPr>
          <w:i/>
        </w:rPr>
        <w:t xml:space="preserve">vendimet </w:t>
      </w:r>
      <w:r w:rsidR="0040638E" w:rsidRPr="0033289B">
        <w:rPr>
          <w:i/>
        </w:rPr>
        <w:t xml:space="preserve">nr. 27, datë 29.06.2021; nr. 20, datë 20.04.2021; nr. 10, datë 29.02.2016; </w:t>
      </w:r>
      <w:r w:rsidR="00C4171A" w:rsidRPr="0033289B">
        <w:rPr>
          <w:i/>
        </w:rPr>
        <w:t>nr. 48, datë 15.11.2013</w:t>
      </w:r>
      <w:r w:rsidR="0040638E" w:rsidRPr="0033289B">
        <w:rPr>
          <w:i/>
        </w:rPr>
        <w:t xml:space="preserve"> </w:t>
      </w:r>
      <w:r w:rsidR="00C4171A" w:rsidRPr="0033289B">
        <w:rPr>
          <w:i/>
        </w:rPr>
        <w:t>të Gjykatës Kushtetuese</w:t>
      </w:r>
      <w:r w:rsidR="00C4171A" w:rsidRPr="0033289B">
        <w:t>).</w:t>
      </w:r>
    </w:p>
    <w:p w:rsidR="00657527" w:rsidRPr="0033289B" w:rsidRDefault="00657527" w:rsidP="00657527">
      <w:pPr>
        <w:numPr>
          <w:ilvl w:val="0"/>
          <w:numId w:val="2"/>
        </w:numPr>
        <w:tabs>
          <w:tab w:val="left" w:pos="720"/>
          <w:tab w:val="left" w:pos="1440"/>
        </w:tabs>
        <w:spacing w:line="360" w:lineRule="auto"/>
        <w:ind w:left="0" w:firstLine="810"/>
        <w:jc w:val="both"/>
        <w:rPr>
          <w:rFonts w:eastAsia="Times New Roman"/>
        </w:rPr>
      </w:pPr>
      <w:r w:rsidRPr="0033289B">
        <w:rPr>
          <w:bCs/>
        </w:rPr>
        <w:t xml:space="preserve">Gjykata rithekson se </w:t>
      </w:r>
      <w:r w:rsidRPr="0033289B">
        <w:t xml:space="preserve">organi ligjvënës është i detyruar t’i përmbahet këtij parimi kur bëhet fjalë për </w:t>
      </w:r>
      <w:r w:rsidRPr="0033289B">
        <w:rPr>
          <w:iCs/>
        </w:rPr>
        <w:t>“</w:t>
      </w:r>
      <w:r w:rsidRPr="0033289B">
        <w:rPr>
          <w:i/>
          <w:iCs/>
        </w:rPr>
        <w:t>barazinë në ligj</w:t>
      </w:r>
      <w:r w:rsidRPr="0033289B">
        <w:rPr>
          <w:iCs/>
        </w:rPr>
        <w:t>”</w:t>
      </w:r>
      <w:r w:rsidRPr="0033289B">
        <w:t xml:space="preserve">. </w:t>
      </w:r>
      <w:r w:rsidR="00CD525B" w:rsidRPr="0033289B">
        <w:t xml:space="preserve">Për </w:t>
      </w:r>
      <w:r w:rsidRPr="0033289B">
        <w:rPr>
          <w:iCs/>
        </w:rPr>
        <w:t>të vlerës</w:t>
      </w:r>
      <w:r w:rsidR="00CD525B" w:rsidRPr="0033289B">
        <w:rPr>
          <w:iCs/>
        </w:rPr>
        <w:t xml:space="preserve">uar </w:t>
      </w:r>
      <w:r w:rsidRPr="0033289B">
        <w:rPr>
          <w:iCs/>
        </w:rPr>
        <w:t xml:space="preserve">nëse një ligj është diskriminues në </w:t>
      </w:r>
      <w:r w:rsidR="008D4631">
        <w:rPr>
          <w:iCs/>
        </w:rPr>
        <w:t>kuptim të</w:t>
      </w:r>
      <w:r w:rsidRPr="0033289B">
        <w:rPr>
          <w:iCs/>
        </w:rPr>
        <w:t xml:space="preserve"> nenit 18 të Kushtetutës</w:t>
      </w:r>
      <w:r w:rsidR="00CD525B" w:rsidRPr="0033289B">
        <w:rPr>
          <w:iCs/>
        </w:rPr>
        <w:t xml:space="preserve">, </w:t>
      </w:r>
      <w:r w:rsidRPr="0033289B">
        <w:t>Gjykata shqyrton nëse ligji ka përcaktuar trajtim të diferencuar të subjekteve dhe</w:t>
      </w:r>
      <w:r w:rsidR="0040638E" w:rsidRPr="0033289B">
        <w:t>,</w:t>
      </w:r>
      <w:r w:rsidRPr="0033289B">
        <w:t xml:space="preserve"> në rast </w:t>
      </w:r>
      <w:r w:rsidR="0040638E" w:rsidRPr="0033289B">
        <w:t xml:space="preserve">se e konstaton këtë fakt, vlerëson nëse </w:t>
      </w:r>
      <w:r w:rsidRPr="0033289B">
        <w:t xml:space="preserve">diferencimi </w:t>
      </w:r>
      <w:r w:rsidR="0040638E" w:rsidRPr="0033289B">
        <w:t xml:space="preserve">ka qenë </w:t>
      </w:r>
      <w:r w:rsidRPr="0033289B">
        <w:t>i përligjur dhe për një arsye objektive. Kjo përligjje vlerësohet e lidhur me qëllimet dhe efektet e masave të marra. Gjithashtu, nuk mjafton vetëm diferencimi i përligjur, por edhe që mjeti i përzgjedhur për arritjen e qëllimit të ligjvënësit të jetë i arsyeshëm dhe i përshtatshëm</w:t>
      </w:r>
      <w:r w:rsidR="0040638E" w:rsidRPr="0033289B">
        <w:t xml:space="preserve"> (</w:t>
      </w:r>
      <w:r w:rsidR="0040638E" w:rsidRPr="0033289B">
        <w:rPr>
          <w:i/>
          <w:iCs/>
        </w:rPr>
        <w:t>shih</w:t>
      </w:r>
      <w:r w:rsidR="0040638E" w:rsidRPr="0033289B">
        <w:rPr>
          <w:iCs/>
        </w:rPr>
        <w:t xml:space="preserve"> </w:t>
      </w:r>
      <w:r w:rsidR="0040638E" w:rsidRPr="0033289B">
        <w:rPr>
          <w:i/>
        </w:rPr>
        <w:t>vendimet nr. 27, datë 29.06.2021; nr. 10, datë 29.02.2016; nr. 48, datë 15.11.2013 të Gjykatës Kushtetuese</w:t>
      </w:r>
      <w:r w:rsidR="0040638E" w:rsidRPr="0033289B">
        <w:t>)</w:t>
      </w:r>
      <w:r w:rsidRPr="0033289B">
        <w:t>. Nga ana tjetër, parimi i barazisë nuk e n</w:t>
      </w:r>
      <w:r w:rsidR="004529F4" w:rsidRPr="0033289B">
        <w:t xml:space="preserve">dalon trajtimin e diferencuar, </w:t>
      </w:r>
      <w:r w:rsidRPr="0033289B">
        <w:t xml:space="preserve">prandaj Gjykata, në rast trajtimi të njëjtë të subjekteve, shqyrton nëse ligji duhet të kishte pasur diferencim mbi një arsye legjitime dhe objektive, pasi ato (subjektet) paraqiten me specifika faktike të ndryshme </w:t>
      </w:r>
      <w:r w:rsidRPr="0033289B">
        <w:rPr>
          <w:iCs/>
        </w:rPr>
        <w:t>(</w:t>
      </w:r>
      <w:r w:rsidRPr="0033289B">
        <w:rPr>
          <w:i/>
          <w:iCs/>
        </w:rPr>
        <w:t>shih</w:t>
      </w:r>
      <w:r w:rsidRPr="0033289B">
        <w:rPr>
          <w:iCs/>
        </w:rPr>
        <w:t xml:space="preserve"> </w:t>
      </w:r>
      <w:r w:rsidRPr="0033289B">
        <w:rPr>
          <w:i/>
        </w:rPr>
        <w:t>vendimin nr. 48, datë 15.11.2013 të  Gjykatës Kushtetuese</w:t>
      </w:r>
      <w:r w:rsidRPr="0033289B">
        <w:t>).</w:t>
      </w:r>
    </w:p>
    <w:p w:rsidR="0064192B" w:rsidRPr="0033289B" w:rsidRDefault="0040638E" w:rsidP="003923FD">
      <w:pPr>
        <w:numPr>
          <w:ilvl w:val="0"/>
          <w:numId w:val="2"/>
        </w:numPr>
        <w:tabs>
          <w:tab w:val="left" w:pos="720"/>
          <w:tab w:val="left" w:pos="1440"/>
        </w:tabs>
        <w:spacing w:line="360" w:lineRule="auto"/>
        <w:ind w:left="0" w:firstLine="810"/>
        <w:jc w:val="both"/>
        <w:rPr>
          <w:rFonts w:eastAsia="Times New Roman"/>
        </w:rPr>
      </w:pPr>
      <w:r w:rsidRPr="0033289B">
        <w:t>P</w:t>
      </w:r>
      <w:r w:rsidR="007E27FA" w:rsidRPr="0033289B">
        <w:t>ërkufizimi i një rregullimi juridik, pavarësisht nëse është arsyetuar objektivisht ose jo</w:t>
      </w:r>
      <w:r w:rsidR="007E27FA" w:rsidRPr="0033289B">
        <w:rPr>
          <w:iCs/>
        </w:rPr>
        <w:t>,</w:t>
      </w:r>
      <w:r w:rsidR="007E27FA" w:rsidRPr="0033289B">
        <w:t xml:space="preserve"> nuk është vetëm çështje thjesht juridike, por kërkon edhe një vlerësim real</w:t>
      </w:r>
      <w:r w:rsidRPr="0033289B">
        <w:t xml:space="preserve"> (</w:t>
      </w:r>
      <w:r w:rsidRPr="0033289B">
        <w:rPr>
          <w:i/>
        </w:rPr>
        <w:t>shih vendimin nr. 27, datë 29.06.2021 të Gjykatës Kushtetuese</w:t>
      </w:r>
      <w:r w:rsidRPr="0033289B">
        <w:t>)</w:t>
      </w:r>
      <w:r w:rsidR="007E27FA" w:rsidRPr="0033289B">
        <w:t xml:space="preserve">. </w:t>
      </w:r>
      <w:r w:rsidR="007E27FA" w:rsidRPr="0033289B">
        <w:rPr>
          <w:lang w:eastAsia="sq-AL"/>
        </w:rPr>
        <w:t>Parimisht është e drejta e ligjvënësit të zgjedhë se cilat rrethana do të kenë pasoja juridike të njëjta</w:t>
      </w:r>
      <w:r w:rsidR="00154D2B" w:rsidRPr="0033289B">
        <w:rPr>
          <w:lang w:eastAsia="sq-AL"/>
        </w:rPr>
        <w:t>,</w:t>
      </w:r>
      <w:r w:rsidR="007E27FA" w:rsidRPr="0033289B">
        <w:rPr>
          <w:lang w:eastAsia="sq-AL"/>
        </w:rPr>
        <w:t xml:space="preserve"> me qëllim që t’i rregullojë ato juridikisht në mënyrë të njëllojtë. Por këtë zgjedhje ligjvënësi duhet ta argumentojë në mënyrë të arsyeshme. Fakti nëse në raste të caktuara është respektuar ose jo në thelb parimi i barazisë, nuk mund të vlerësohet në mënyrë abstrakte dhe të përgjithshme, por duhet të shihet në lidhje me veçoritë dhe karakteristikat e çështjes konkrete që synohet të rregullohet (</w:t>
      </w:r>
      <w:r w:rsidR="007E27FA" w:rsidRPr="0033289B">
        <w:rPr>
          <w:i/>
          <w:lang w:eastAsia="sq-AL"/>
        </w:rPr>
        <w:t>shih v</w:t>
      </w:r>
      <w:r w:rsidR="007E27FA" w:rsidRPr="0033289B">
        <w:rPr>
          <w:bCs/>
          <w:i/>
          <w:lang w:eastAsia="sq-AL"/>
        </w:rPr>
        <w:t>endimin</w:t>
      </w:r>
      <w:r w:rsidR="007E27FA" w:rsidRPr="0033289B">
        <w:rPr>
          <w:i/>
        </w:rPr>
        <w:t xml:space="preserve"> nr. 60, datë 16.09.2016 të Gjykatës Kushtetuese</w:t>
      </w:r>
      <w:r w:rsidR="007E27FA" w:rsidRPr="0033289B">
        <w:t xml:space="preserve">). </w:t>
      </w:r>
    </w:p>
    <w:p w:rsidR="00BA0026" w:rsidRPr="0033289B" w:rsidRDefault="00D277E4" w:rsidP="008A6290">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lang w:eastAsia="sq-AL"/>
        </w:rPr>
        <w:t xml:space="preserve">Mbrojtja kundër diskriminimit </w:t>
      </w:r>
      <w:r w:rsidR="00154D2B" w:rsidRPr="0033289B">
        <w:rPr>
          <w:rFonts w:eastAsia="Times New Roman"/>
          <w:lang w:eastAsia="sq-AL"/>
        </w:rPr>
        <w:t>në g</w:t>
      </w:r>
      <w:r w:rsidR="00154D2B" w:rsidRPr="0033289B">
        <w:t xml:space="preserve">ëzimin e të drejtave dhe lirive të përcaktuara nga KEDNJ-ja </w:t>
      </w:r>
      <w:r w:rsidRPr="0033289B">
        <w:rPr>
          <w:rFonts w:eastAsia="Times New Roman"/>
          <w:lang w:eastAsia="sq-AL"/>
        </w:rPr>
        <w:t>garantohet edhe nga</w:t>
      </w:r>
      <w:r w:rsidR="00154D2B" w:rsidRPr="0033289B">
        <w:rPr>
          <w:rFonts w:eastAsia="Times New Roman"/>
          <w:lang w:eastAsia="sq-AL"/>
        </w:rPr>
        <w:t xml:space="preserve"> neni</w:t>
      </w:r>
      <w:r w:rsidRPr="0033289B">
        <w:rPr>
          <w:rFonts w:eastAsia="Times New Roman"/>
          <w:lang w:eastAsia="sq-AL"/>
        </w:rPr>
        <w:t xml:space="preserve"> 14 i </w:t>
      </w:r>
      <w:r w:rsidR="00154D2B" w:rsidRPr="0033289B">
        <w:rPr>
          <w:rFonts w:eastAsia="Times New Roman"/>
          <w:lang w:eastAsia="sq-AL"/>
        </w:rPr>
        <w:t>saj</w:t>
      </w:r>
      <w:r w:rsidRPr="0033289B">
        <w:rPr>
          <w:rFonts w:eastAsia="Times New Roman"/>
          <w:lang w:eastAsia="sq-AL"/>
        </w:rPr>
        <w:t xml:space="preserve">, si parim thelbësor i shtetit të së drejtës dhe me rëndësi themelore për vlerat e tolerancës dhe paqes shoqërore. Kjo mbrojtje përforcohet edhe nga neni 1 i Protokollit nr. 12 të KEDNJ-së, i cili ndalon në çdo rast diskriminimin edhe në gëzimin e të drejtave të parashikuara nga ligji. </w:t>
      </w:r>
      <w:r w:rsidR="00E07278" w:rsidRPr="0033289B">
        <w:rPr>
          <w:rFonts w:eastAsia="Times New Roman"/>
          <w:lang w:eastAsia="sq-AL"/>
        </w:rPr>
        <w:t xml:space="preserve">Neni 14 i KEDNJ-së gjen zbatim edhe </w:t>
      </w:r>
      <w:r w:rsidR="00E07278" w:rsidRPr="0033289B">
        <w:t>kur shtetet, pa një justifikim objektiv dhe të arsyeshëm, nuk trajtojnë ndryshe persona</w:t>
      </w:r>
      <w:r w:rsidR="00AB214D" w:rsidRPr="0033289B">
        <w:t xml:space="preserve"> që ndodhen në s</w:t>
      </w:r>
      <w:r w:rsidR="00E07278" w:rsidRPr="0033289B">
        <w:t>ituata dukshëm të ndryshme (</w:t>
      </w:r>
      <w:r w:rsidR="001506FD" w:rsidRPr="0033289B">
        <w:rPr>
          <w:i/>
        </w:rPr>
        <w:t xml:space="preserve">shih </w:t>
      </w:r>
      <w:r w:rsidR="00E07278" w:rsidRPr="0033289B">
        <w:rPr>
          <w:i/>
        </w:rPr>
        <w:t xml:space="preserve">Eweida </w:t>
      </w:r>
      <w:r w:rsidR="001506FD" w:rsidRPr="0033289B">
        <w:rPr>
          <w:i/>
        </w:rPr>
        <w:t>dh</w:t>
      </w:r>
      <w:r w:rsidR="009721C5" w:rsidRPr="0033289B">
        <w:rPr>
          <w:i/>
        </w:rPr>
        <w:t>e të tjerë kundër Mbretë</w:t>
      </w:r>
      <w:r w:rsidR="00FE3F9F" w:rsidRPr="0033289B">
        <w:rPr>
          <w:i/>
        </w:rPr>
        <w:t>r</w:t>
      </w:r>
      <w:r w:rsidR="009721C5" w:rsidRPr="0033289B">
        <w:rPr>
          <w:i/>
        </w:rPr>
        <w:t>isë së Bashkuar</w:t>
      </w:r>
      <w:r w:rsidR="00E07278" w:rsidRPr="0033289B">
        <w:rPr>
          <w:i/>
        </w:rPr>
        <w:t xml:space="preserve">, </w:t>
      </w:r>
      <w:r w:rsidR="00FE3F9F" w:rsidRPr="0033289B">
        <w:rPr>
          <w:i/>
        </w:rPr>
        <w:t>datë 15.01.</w:t>
      </w:r>
      <w:r w:rsidR="00E07278" w:rsidRPr="0033289B">
        <w:rPr>
          <w:i/>
        </w:rPr>
        <w:t>2013, § 87</w:t>
      </w:r>
      <w:r w:rsidR="00E07278" w:rsidRPr="0033289B">
        <w:t>).</w:t>
      </w:r>
      <w:r w:rsidR="00E07278" w:rsidRPr="0033289B">
        <w:rPr>
          <w:rFonts w:eastAsia="Times New Roman"/>
        </w:rPr>
        <w:t xml:space="preserve"> </w:t>
      </w:r>
      <w:r w:rsidR="005A378B" w:rsidRPr="0033289B">
        <w:t xml:space="preserve">Referuar jurisprudencës së GJEDNJ-së, </w:t>
      </w:r>
      <w:r w:rsidR="00BF3111" w:rsidRPr="0033289B">
        <w:t>diskriminimi</w:t>
      </w:r>
      <w:r w:rsidR="005A378B" w:rsidRPr="0033289B">
        <w:t xml:space="preserve"> i</w:t>
      </w:r>
      <w:r w:rsidR="00BF3111" w:rsidRPr="0033289B">
        <w:t xml:space="preserve"> drejtpërdrejtë</w:t>
      </w:r>
      <w:r w:rsidR="005A378B" w:rsidRPr="0033289B">
        <w:t xml:space="preserve">, edhe pse neni 14 i KEDNJ-së nuk jep një përkufizim të tij, </w:t>
      </w:r>
      <w:r w:rsidR="00BF3111" w:rsidRPr="0033289B">
        <w:t xml:space="preserve">konsiderohet si “dallim në trajtim i personave në situata të njëjta ose të ngjashme” dhe </w:t>
      </w:r>
      <w:r w:rsidR="00BF3111" w:rsidRPr="0033289B">
        <w:lastRenderedPageBreak/>
        <w:t xml:space="preserve">“bazuar në një karakteristikë ose “status” të </w:t>
      </w:r>
      <w:r w:rsidR="0071063C" w:rsidRPr="0033289B">
        <w:t>dallueshëm</w:t>
      </w:r>
      <w:r w:rsidR="00BF3111" w:rsidRPr="0033289B">
        <w:t>”” (</w:t>
      </w:r>
      <w:r w:rsidR="001506FD" w:rsidRPr="0033289B">
        <w:rPr>
          <w:i/>
        </w:rPr>
        <w:t xml:space="preserve">shih </w:t>
      </w:r>
      <w:r w:rsidR="00BF3111" w:rsidRPr="0033289B">
        <w:rPr>
          <w:i/>
        </w:rPr>
        <w:t xml:space="preserve">Biao kundër Danimarkës, </w:t>
      </w:r>
      <w:r w:rsidR="00994990" w:rsidRPr="0033289B">
        <w:rPr>
          <w:i/>
        </w:rPr>
        <w:t xml:space="preserve"> </w:t>
      </w:r>
      <w:r w:rsidR="00BF3111" w:rsidRPr="0033289B">
        <w:rPr>
          <w:i/>
        </w:rPr>
        <w:t>Dhom</w:t>
      </w:r>
      <w:r w:rsidR="001506FD" w:rsidRPr="0033289B">
        <w:rPr>
          <w:i/>
        </w:rPr>
        <w:t>a e</w:t>
      </w:r>
      <w:r w:rsidR="00BF3111" w:rsidRPr="0033289B">
        <w:rPr>
          <w:i/>
        </w:rPr>
        <w:t xml:space="preserve"> Madhe</w:t>
      </w:r>
      <w:r w:rsidR="001506FD" w:rsidRPr="0033289B">
        <w:rPr>
          <w:i/>
        </w:rPr>
        <w:t xml:space="preserve">, datë </w:t>
      </w:r>
      <w:r w:rsidR="00FE3F9F" w:rsidRPr="0033289B">
        <w:rPr>
          <w:i/>
        </w:rPr>
        <w:t>14.05.</w:t>
      </w:r>
      <w:r w:rsidR="00BF3111" w:rsidRPr="0033289B">
        <w:rPr>
          <w:i/>
        </w:rPr>
        <w:t>2016, § 89</w:t>
      </w:r>
      <w:r w:rsidR="00BF3111" w:rsidRPr="0033289B">
        <w:t xml:space="preserve">). Diskriminimi i tërthortë mund të marrë formën </w:t>
      </w:r>
      <w:r w:rsidR="0071063C" w:rsidRPr="0033289B">
        <w:t>e</w:t>
      </w:r>
      <w:r w:rsidR="00BF3111" w:rsidRPr="0033289B">
        <w:t xml:space="preserve"> paragjyk</w:t>
      </w:r>
      <w:r w:rsidR="0071063C" w:rsidRPr="0033289B">
        <w:t>imeve</w:t>
      </w:r>
      <w:r w:rsidR="00BF3111" w:rsidRPr="0033289B">
        <w:t xml:space="preserve"> joproporcionale të një politike ose mase me karakter të përgjithshëm, e cila, edhe pse sh</w:t>
      </w:r>
      <w:r w:rsidR="000E12C8" w:rsidRPr="0033289B">
        <w:t>f</w:t>
      </w:r>
      <w:r w:rsidR="00BF3111" w:rsidRPr="0033289B">
        <w:t>aqet në terma neutral</w:t>
      </w:r>
      <w:r w:rsidR="00154D2B" w:rsidRPr="0033289B">
        <w:t>ë</w:t>
      </w:r>
      <w:r w:rsidR="00BF3111" w:rsidRPr="0033289B">
        <w:t xml:space="preserve">, ka efekt të </w:t>
      </w:r>
      <w:r w:rsidR="0071063C" w:rsidRPr="0033289B">
        <w:t xml:space="preserve">posaçëm </w:t>
      </w:r>
      <w:r w:rsidR="00BF3111" w:rsidRPr="0033289B">
        <w:t>diskriminues mbi një grup të veçantë (</w:t>
      </w:r>
      <w:r w:rsidR="001506FD" w:rsidRPr="0033289B">
        <w:rPr>
          <w:i/>
        </w:rPr>
        <w:t xml:space="preserve">shih </w:t>
      </w:r>
      <w:r w:rsidR="00994990" w:rsidRPr="0033289B">
        <w:rPr>
          <w:i/>
        </w:rPr>
        <w:t xml:space="preserve">Sampanis dhe të tjerë kundër Greqisë, datë 05.06.2008, § 67; </w:t>
      </w:r>
      <w:r w:rsidR="00BF3111" w:rsidRPr="0033289B">
        <w:rPr>
          <w:i/>
        </w:rPr>
        <w:t>D.H. dhe të tjerë kundër Republikës Çeke, Dhom</w:t>
      </w:r>
      <w:r w:rsidR="001506FD" w:rsidRPr="0033289B">
        <w:rPr>
          <w:i/>
        </w:rPr>
        <w:t>a e</w:t>
      </w:r>
      <w:r w:rsidR="00BF3111" w:rsidRPr="0033289B">
        <w:rPr>
          <w:i/>
        </w:rPr>
        <w:t xml:space="preserve"> Madhe</w:t>
      </w:r>
      <w:r w:rsidR="001506FD" w:rsidRPr="0033289B">
        <w:rPr>
          <w:i/>
        </w:rPr>
        <w:t>,</w:t>
      </w:r>
      <w:r w:rsidR="00994990" w:rsidRPr="0033289B">
        <w:rPr>
          <w:i/>
        </w:rPr>
        <w:t xml:space="preserve"> datë 13.11.</w:t>
      </w:r>
      <w:r w:rsidR="00BF3111" w:rsidRPr="0033289B">
        <w:rPr>
          <w:i/>
        </w:rPr>
        <w:t>2007, § 184</w:t>
      </w:r>
      <w:r w:rsidR="001506FD" w:rsidRPr="0033289B">
        <w:t>)</w:t>
      </w:r>
      <w:r w:rsidR="00BF3111" w:rsidRPr="0033289B">
        <w:t xml:space="preserve">. Edhe </w:t>
      </w:r>
      <w:r w:rsidR="0071063C" w:rsidRPr="0033289B">
        <w:t xml:space="preserve">nëse </w:t>
      </w:r>
      <w:r w:rsidR="00BF3111" w:rsidRPr="0033289B">
        <w:t xml:space="preserve">politika ose masa në fjalë mund të mos ketë qëllim ose të </w:t>
      </w:r>
      <w:r w:rsidR="0071063C" w:rsidRPr="0033289B">
        <w:t xml:space="preserve">mos </w:t>
      </w:r>
      <w:r w:rsidR="00BF3111" w:rsidRPr="0033289B">
        <w:t>jetë specifikisht e drejtuar ndaj një grupi të caktuar, ajo mundet megjithatë t</w:t>
      </w:r>
      <w:r w:rsidR="0071063C" w:rsidRPr="0033289B">
        <w:t>a</w:t>
      </w:r>
      <w:r w:rsidR="00BF3111" w:rsidRPr="0033289B">
        <w:t xml:space="preserve"> diskriminojë këtë grup në mënyrë të </w:t>
      </w:r>
      <w:r w:rsidR="0071063C" w:rsidRPr="0033289B">
        <w:t xml:space="preserve">tërthortë </w:t>
      </w:r>
      <w:r w:rsidR="00BF3111" w:rsidRPr="0033289B">
        <w:t>(</w:t>
      </w:r>
      <w:r w:rsidR="00FE4385" w:rsidRPr="0033289B">
        <w:rPr>
          <w:i/>
        </w:rPr>
        <w:t xml:space="preserve">shih </w:t>
      </w:r>
      <w:r w:rsidR="00BF3111" w:rsidRPr="0033289B">
        <w:rPr>
          <w:i/>
        </w:rPr>
        <w:t xml:space="preserve">Hugh Jordan kundër Mbretërisë së Bashkuar, </w:t>
      </w:r>
      <w:r w:rsidR="001506FD" w:rsidRPr="0033289B">
        <w:rPr>
          <w:i/>
        </w:rPr>
        <w:t>datë 04.05.</w:t>
      </w:r>
      <w:r w:rsidR="00BF3111" w:rsidRPr="0033289B">
        <w:rPr>
          <w:i/>
        </w:rPr>
        <w:t>2001, § 154</w:t>
      </w:r>
      <w:r w:rsidR="00BF3111" w:rsidRPr="0033289B">
        <w:t>).</w:t>
      </w:r>
      <w:r w:rsidR="001506FD" w:rsidRPr="0033289B">
        <w:t xml:space="preserve"> D</w:t>
      </w:r>
      <w:r w:rsidR="00BF3111" w:rsidRPr="0033289B">
        <w:t xml:space="preserve">iskriminimi i tërthortë nuk </w:t>
      </w:r>
      <w:r w:rsidR="000E12C8" w:rsidRPr="0033289B">
        <w:t>është e thënë të ketë patjetër</w:t>
      </w:r>
      <w:r w:rsidR="00BF3111" w:rsidRPr="0033289B">
        <w:t xml:space="preserve"> qëllim diskriminues. Ky lloj diskriminimi mund të lindë nga një rregull neutral (</w:t>
      </w:r>
      <w:r w:rsidR="00FE4385" w:rsidRPr="0033289B">
        <w:rPr>
          <w:i/>
        </w:rPr>
        <w:t xml:space="preserve">shih </w:t>
      </w:r>
      <w:r w:rsidR="00BF3111" w:rsidRPr="0033289B">
        <w:rPr>
          <w:i/>
        </w:rPr>
        <w:t xml:space="preserve">Hoogendijk kundër Hollandës, </w:t>
      </w:r>
      <w:r w:rsidR="001506FD" w:rsidRPr="0033289B">
        <w:rPr>
          <w:i/>
        </w:rPr>
        <w:t>datë 0</w:t>
      </w:r>
      <w:r w:rsidR="001506FD" w:rsidRPr="0033289B">
        <w:rPr>
          <w:rStyle w:val="sb8d990e2"/>
          <w:i/>
          <w:color w:val="000000"/>
          <w:shd w:val="clear" w:color="auto" w:fill="FFFFFF"/>
        </w:rPr>
        <w:t>6.01.2005</w:t>
      </w:r>
      <w:r w:rsidR="00BF3111" w:rsidRPr="0033289B">
        <w:t>) ose nga një situatë faktike (</w:t>
      </w:r>
      <w:r w:rsidR="00FE4385" w:rsidRPr="0033289B">
        <w:rPr>
          <w:i/>
        </w:rPr>
        <w:t xml:space="preserve">shih </w:t>
      </w:r>
      <w:r w:rsidR="00BF3111" w:rsidRPr="0033289B">
        <w:rPr>
          <w:i/>
        </w:rPr>
        <w:t xml:space="preserve">Zarb Adami kundër Maltës, </w:t>
      </w:r>
      <w:r w:rsidR="001506FD" w:rsidRPr="0033289B">
        <w:rPr>
          <w:i/>
        </w:rPr>
        <w:t xml:space="preserve">datë </w:t>
      </w:r>
      <w:r w:rsidR="001506FD" w:rsidRPr="0033289B">
        <w:rPr>
          <w:i/>
          <w:color w:val="000000"/>
          <w:shd w:val="clear" w:color="auto" w:fill="FFFFFF"/>
        </w:rPr>
        <w:t>20.06.2006</w:t>
      </w:r>
      <w:r w:rsidR="00BF3111" w:rsidRPr="0033289B">
        <w:rPr>
          <w:i/>
        </w:rPr>
        <w:t>, § 76</w:t>
      </w:r>
      <w:r w:rsidR="00BF3111" w:rsidRPr="0033289B">
        <w:t xml:space="preserve">). </w:t>
      </w:r>
    </w:p>
    <w:p w:rsidR="0064192B" w:rsidRPr="0033289B" w:rsidRDefault="00433AEB" w:rsidP="00C44211">
      <w:pPr>
        <w:numPr>
          <w:ilvl w:val="0"/>
          <w:numId w:val="2"/>
        </w:numPr>
        <w:tabs>
          <w:tab w:val="left" w:pos="720"/>
          <w:tab w:val="left" w:pos="1440"/>
        </w:tabs>
        <w:spacing w:line="360" w:lineRule="auto"/>
        <w:ind w:left="0" w:firstLine="810"/>
        <w:jc w:val="both"/>
        <w:rPr>
          <w:rFonts w:eastAsia="Times New Roman"/>
        </w:rPr>
      </w:pPr>
      <w:r w:rsidRPr="0033289B">
        <w:rPr>
          <w:rStyle w:val="y2iqfc"/>
        </w:rPr>
        <w:t>Dispozita e nenit 162 të Kodit Zgjedhor</w:t>
      </w:r>
      <w:r w:rsidR="00B3300B" w:rsidRPr="0033289B">
        <w:rPr>
          <w:rStyle w:val="y2iqfc"/>
        </w:rPr>
        <w:t>,</w:t>
      </w:r>
      <w:r w:rsidRPr="0033289B">
        <w:rPr>
          <w:rStyle w:val="y2iqfc"/>
        </w:rPr>
        <w:t xml:space="preserve"> </w:t>
      </w:r>
      <w:r w:rsidR="0073612E" w:rsidRPr="0033289B">
        <w:rPr>
          <w:rStyle w:val="y2iqfc"/>
        </w:rPr>
        <w:t xml:space="preserve">objekt shqyrtimi, </w:t>
      </w:r>
      <w:r w:rsidR="0073612E" w:rsidRPr="0033289B">
        <w:t xml:space="preserve">parashikon: </w:t>
      </w:r>
      <w:r w:rsidR="0073612E" w:rsidRPr="0033289B">
        <w:rPr>
          <w:rStyle w:val="y2iqfc"/>
        </w:rPr>
        <w:t>“</w:t>
      </w:r>
      <w:r w:rsidR="0073612E" w:rsidRPr="0033289B">
        <w:rPr>
          <w:i/>
        </w:rPr>
        <w:t>Për zgjedhjet për Kuvendin përjashtohen nga shpërndarja e mandateve subjektet zgjedhore që kanë marrë më pak se 1 për qind të votave të vlefshme në shkallë vendi</w:t>
      </w:r>
      <w:r w:rsidR="00C44211" w:rsidRPr="0033289B">
        <w:t>.</w:t>
      </w:r>
      <w:r w:rsidR="0073612E" w:rsidRPr="0033289B">
        <w:t>”.</w:t>
      </w:r>
      <w:r w:rsidR="0073612E" w:rsidRPr="0033289B">
        <w:rPr>
          <w:rFonts w:eastAsia="Times New Roman"/>
        </w:rPr>
        <w:t xml:space="preserve"> Ajo solli </w:t>
      </w:r>
      <w:r w:rsidR="00870982" w:rsidRPr="0033289B">
        <w:rPr>
          <w:rFonts w:eastAsia="Times New Roman"/>
        </w:rPr>
        <w:t xml:space="preserve">si risi </w:t>
      </w:r>
      <w:r w:rsidRPr="0033289B">
        <w:rPr>
          <w:rFonts w:eastAsia="Times New Roman"/>
        </w:rPr>
        <w:t>vendos</w:t>
      </w:r>
      <w:r w:rsidR="00870982" w:rsidRPr="0033289B">
        <w:rPr>
          <w:rFonts w:eastAsia="Times New Roman"/>
        </w:rPr>
        <w:t xml:space="preserve">jen e një </w:t>
      </w:r>
      <w:r w:rsidRPr="0033289B">
        <w:rPr>
          <w:rFonts w:eastAsia="Times New Roman"/>
        </w:rPr>
        <w:t>prag</w:t>
      </w:r>
      <w:r w:rsidR="00870982" w:rsidRPr="0033289B">
        <w:rPr>
          <w:rFonts w:eastAsia="Times New Roman"/>
        </w:rPr>
        <w:t>u</w:t>
      </w:r>
      <w:r w:rsidRPr="0033289B">
        <w:rPr>
          <w:rFonts w:eastAsia="Times New Roman"/>
        </w:rPr>
        <w:t xml:space="preserve"> kombëtar</w:t>
      </w:r>
      <w:r w:rsidR="006A3F8C" w:rsidRPr="0033289B">
        <w:rPr>
          <w:rFonts w:eastAsia="Times New Roman"/>
        </w:rPr>
        <w:t xml:space="preserve"> dhe </w:t>
      </w:r>
      <w:r w:rsidR="00870982" w:rsidRPr="0033289B">
        <w:rPr>
          <w:rFonts w:eastAsia="Times New Roman"/>
        </w:rPr>
        <w:t>përcakt</w:t>
      </w:r>
      <w:r w:rsidR="0073612E" w:rsidRPr="0033289B">
        <w:rPr>
          <w:rFonts w:eastAsia="Times New Roman"/>
        </w:rPr>
        <w:t xml:space="preserve">oi </w:t>
      </w:r>
      <w:r w:rsidR="006A3F8C" w:rsidRPr="0033289B">
        <w:rPr>
          <w:rFonts w:eastAsia="Times New Roman"/>
        </w:rPr>
        <w:t xml:space="preserve">rregullat e shpërndarjes së mandateve në </w:t>
      </w:r>
      <w:r w:rsidR="00870982" w:rsidRPr="0033289B">
        <w:rPr>
          <w:rFonts w:eastAsia="Times New Roman"/>
        </w:rPr>
        <w:t>varësi</w:t>
      </w:r>
      <w:r w:rsidR="006A3F8C" w:rsidRPr="0033289B">
        <w:rPr>
          <w:rFonts w:eastAsia="Times New Roman"/>
        </w:rPr>
        <w:t xml:space="preserve"> t</w:t>
      </w:r>
      <w:r w:rsidR="00870982" w:rsidRPr="0033289B">
        <w:rPr>
          <w:rFonts w:eastAsia="Times New Roman"/>
        </w:rPr>
        <w:t>ë</w:t>
      </w:r>
      <w:r w:rsidR="006A3F8C" w:rsidRPr="0033289B">
        <w:rPr>
          <w:rFonts w:eastAsia="Times New Roman"/>
        </w:rPr>
        <w:t xml:space="preserve"> arritjes së këtij p</w:t>
      </w:r>
      <w:r w:rsidR="00870982" w:rsidRPr="0033289B">
        <w:rPr>
          <w:rFonts w:eastAsia="Times New Roman"/>
        </w:rPr>
        <w:t>r</w:t>
      </w:r>
      <w:r w:rsidR="006A3F8C" w:rsidRPr="0033289B">
        <w:rPr>
          <w:rFonts w:eastAsia="Times New Roman"/>
        </w:rPr>
        <w:t xml:space="preserve">agu. </w:t>
      </w:r>
      <w:r w:rsidR="00C44211" w:rsidRPr="0033289B">
        <w:rPr>
          <w:rFonts w:eastAsia="Times New Roman"/>
        </w:rPr>
        <w:t>N</w:t>
      </w:r>
      <w:r w:rsidR="00C44211" w:rsidRPr="0033289B">
        <w:t xml:space="preserve">ë këtë kontekst të ri, </w:t>
      </w:r>
      <w:r w:rsidR="00D17381" w:rsidRPr="0033289B">
        <w:t>Gjykata</w:t>
      </w:r>
      <w:r w:rsidR="00C44211" w:rsidRPr="0033289B">
        <w:t xml:space="preserve"> vëren se partive politike dhe kandidatëve të propozuar nga zgjedhësit, si subjekte zgjedhore të njohura nga neni 68 i Kushtetutës, u garantohet barazia formale për sa </w:t>
      </w:r>
      <w:r w:rsidR="00D17381" w:rsidRPr="0033289B">
        <w:t>i</w:t>
      </w:r>
      <w:r w:rsidR="00C44211" w:rsidRPr="0033289B">
        <w:t xml:space="preserve"> përket shpërndarjes ose jo të mandateve. </w:t>
      </w:r>
      <w:r w:rsidR="001832DD" w:rsidRPr="0033289B">
        <w:t>Nga sa m</w:t>
      </w:r>
      <w:r w:rsidR="00BA5B3F" w:rsidRPr="0033289B">
        <w:t>ë</w:t>
      </w:r>
      <w:r w:rsidR="001832DD" w:rsidRPr="0033289B">
        <w:t xml:space="preserve"> sip</w:t>
      </w:r>
      <w:r w:rsidR="00BA5B3F" w:rsidRPr="0033289B">
        <w:t>ë</w:t>
      </w:r>
      <w:r w:rsidR="001832DD" w:rsidRPr="0033289B">
        <w:t xml:space="preserve">r, </w:t>
      </w:r>
      <w:r w:rsidR="001832DD" w:rsidRPr="0033289B">
        <w:rPr>
          <w:rFonts w:eastAsia="Times New Roman"/>
          <w:lang w:eastAsia="sq-AL"/>
        </w:rPr>
        <w:t>duke theksuar se d</w:t>
      </w:r>
      <w:r w:rsidR="001832DD" w:rsidRPr="0033289B">
        <w:t xml:space="preserve">iskriminimi shfaqet në dy forma: drejtpërdrejt ose tërthorazi, Gjykata </w:t>
      </w:r>
      <w:r w:rsidR="004772F3" w:rsidRPr="0033289B">
        <w:t xml:space="preserve">çmon </w:t>
      </w:r>
      <w:r w:rsidR="00AF0EA8" w:rsidRPr="0033289B">
        <w:t>të vlerësojë</w:t>
      </w:r>
      <w:r w:rsidR="007E524F" w:rsidRPr="0033289B">
        <w:t xml:space="preserve"> </w:t>
      </w:r>
      <w:r w:rsidR="00AF0EA8" w:rsidRPr="0033289B">
        <w:t>nëse dispozit</w:t>
      </w:r>
      <w:r w:rsidR="00C0456E" w:rsidRPr="0033289B">
        <w:t>a e kund</w:t>
      </w:r>
      <w:r w:rsidR="006A3F8C" w:rsidRPr="0033289B">
        <w:t>ë</w:t>
      </w:r>
      <w:r w:rsidR="00C0456E" w:rsidRPr="0033289B">
        <w:t xml:space="preserve">rshtuar </w:t>
      </w:r>
      <w:r w:rsidR="00AF0EA8" w:rsidRPr="0033289B">
        <w:t xml:space="preserve">garanton </w:t>
      </w:r>
      <w:r w:rsidR="00AF0EA8" w:rsidRPr="0033289B">
        <w:rPr>
          <w:rFonts w:eastAsia="Times New Roman"/>
        </w:rPr>
        <w:t xml:space="preserve">edhe barazinë </w:t>
      </w:r>
      <w:r w:rsidR="007E524F" w:rsidRPr="0033289B">
        <w:rPr>
          <w:rFonts w:eastAsia="Times New Roman"/>
        </w:rPr>
        <w:t xml:space="preserve">përmbajtësore </w:t>
      </w:r>
      <w:r w:rsidR="00C0456E" w:rsidRPr="0033289B">
        <w:rPr>
          <w:rFonts w:eastAsia="Times New Roman"/>
        </w:rPr>
        <w:t>mes k</w:t>
      </w:r>
      <w:r w:rsidR="006A3F8C" w:rsidRPr="0033289B">
        <w:rPr>
          <w:rFonts w:eastAsia="Times New Roman"/>
        </w:rPr>
        <w:t>ë</w:t>
      </w:r>
      <w:r w:rsidR="00C0456E" w:rsidRPr="0033289B">
        <w:rPr>
          <w:rFonts w:eastAsia="Times New Roman"/>
        </w:rPr>
        <w:t>tyre subjekteve</w:t>
      </w:r>
      <w:r w:rsidR="001832DD" w:rsidRPr="0033289B">
        <w:rPr>
          <w:rFonts w:eastAsia="Times New Roman"/>
        </w:rPr>
        <w:t xml:space="preserve">, duke </w:t>
      </w:r>
      <w:r w:rsidR="004772F3" w:rsidRPr="0033289B">
        <w:t>analiz</w:t>
      </w:r>
      <w:r w:rsidR="001832DD" w:rsidRPr="0033289B">
        <w:t>uar faktin n</w:t>
      </w:r>
      <w:r w:rsidR="004772F3" w:rsidRPr="0033289B">
        <w:t xml:space="preserve">ëse </w:t>
      </w:r>
      <w:r w:rsidR="001832DD" w:rsidRPr="0033289B">
        <w:t>ato</w:t>
      </w:r>
      <w:r w:rsidR="004772F3" w:rsidRPr="0033289B">
        <w:t xml:space="preserve"> ndodhen në kushte të njëjta </w:t>
      </w:r>
      <w:r w:rsidR="001832DD" w:rsidRPr="0033289B">
        <w:t>ose</w:t>
      </w:r>
      <w:r w:rsidR="004772F3" w:rsidRPr="0033289B">
        <w:t xml:space="preserve"> të ndryshme dhe nëse kan</w:t>
      </w:r>
      <w:r w:rsidR="006A3F8C" w:rsidRPr="0033289B">
        <w:t>ë</w:t>
      </w:r>
      <w:r w:rsidR="004772F3" w:rsidRPr="0033289B">
        <w:t xml:space="preserve"> karakteristika të tilla ose status që diktojnë nevoj</w:t>
      </w:r>
      <w:r w:rsidR="006A3F8C" w:rsidRPr="0033289B">
        <w:t>ë</w:t>
      </w:r>
      <w:r w:rsidR="004772F3" w:rsidRPr="0033289B">
        <w:t>n p</w:t>
      </w:r>
      <w:r w:rsidR="006A3F8C" w:rsidRPr="0033289B">
        <w:t>ë</w:t>
      </w:r>
      <w:r w:rsidR="004772F3" w:rsidRPr="0033289B">
        <w:t>r t</w:t>
      </w:r>
      <w:r w:rsidR="001832DD" w:rsidRPr="0033289B">
        <w:t>`</w:t>
      </w:r>
      <w:r w:rsidR="004772F3" w:rsidRPr="0033289B">
        <w:t>u trajtuar ndryshe</w:t>
      </w:r>
      <w:r w:rsidR="009A3139" w:rsidRPr="0033289B">
        <w:t>.</w:t>
      </w:r>
    </w:p>
    <w:p w:rsidR="0064192B" w:rsidRPr="0033289B" w:rsidRDefault="00F00537" w:rsidP="0064192B">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Gjykata vëren se </w:t>
      </w:r>
      <w:r w:rsidR="007E27FA" w:rsidRPr="0033289B">
        <w:rPr>
          <w:rFonts w:eastAsia="Times New Roman"/>
        </w:rPr>
        <w:t>p</w:t>
      </w:r>
      <w:r w:rsidR="00FE28E8" w:rsidRPr="0033289B">
        <w:rPr>
          <w:rStyle w:val="y2iqfc"/>
        </w:rPr>
        <w:t xml:space="preserve">artitë politike janë tipar dallues i demokracive moderne, element kyç i konkurrencës elektorale dhe instrument i rëndësishëm për </w:t>
      </w:r>
      <w:r w:rsidR="00F25349" w:rsidRPr="0033289B">
        <w:rPr>
          <w:rStyle w:val="y2iqfc"/>
        </w:rPr>
        <w:t xml:space="preserve">krijimin e urave </w:t>
      </w:r>
      <w:r w:rsidR="00FE28E8" w:rsidRPr="0033289B">
        <w:rPr>
          <w:rStyle w:val="y2iqfc"/>
        </w:rPr>
        <w:t>lidh</w:t>
      </w:r>
      <w:r w:rsidR="00F25349" w:rsidRPr="0033289B">
        <w:rPr>
          <w:rStyle w:val="y2iqfc"/>
        </w:rPr>
        <w:t>ëse mes</w:t>
      </w:r>
      <w:r w:rsidR="00FE28E8" w:rsidRPr="0033289B">
        <w:rPr>
          <w:rStyle w:val="y2iqfc"/>
        </w:rPr>
        <w:t xml:space="preserve"> individit </w:t>
      </w:r>
      <w:r w:rsidR="00F25349" w:rsidRPr="0033289B">
        <w:rPr>
          <w:rStyle w:val="y2iqfc"/>
        </w:rPr>
        <w:t>dh</w:t>
      </w:r>
      <w:r w:rsidR="00FE28E8" w:rsidRPr="0033289B">
        <w:rPr>
          <w:rStyle w:val="y2iqfc"/>
        </w:rPr>
        <w:t xml:space="preserve">e shtetit. </w:t>
      </w:r>
      <w:r w:rsidR="007E27FA" w:rsidRPr="0033289B">
        <w:t xml:space="preserve">Ato funksionojnë si struktura mbi baza të qëndrueshme dhe </w:t>
      </w:r>
      <w:r w:rsidR="00A0536E" w:rsidRPr="0033289B">
        <w:t>kontribuojnë në shfaqjen dhe përfaqësimin e vullnetit politik të popullit përmes pjesëmarrjes në zgjedhje dhe ndihmojnë në re</w:t>
      </w:r>
      <w:r w:rsidR="007E27FA" w:rsidRPr="0033289B">
        <w:t xml:space="preserve">alizimin e sovranitetit të tij. </w:t>
      </w:r>
      <w:r w:rsidR="00FE28E8" w:rsidRPr="0033289B">
        <w:rPr>
          <w:rStyle w:val="y2iqfc"/>
        </w:rPr>
        <w:t xml:space="preserve">Roli i </w:t>
      </w:r>
      <w:r w:rsidR="007E27FA" w:rsidRPr="0033289B">
        <w:rPr>
          <w:rStyle w:val="y2iqfc"/>
        </w:rPr>
        <w:t>tyre</w:t>
      </w:r>
      <w:r w:rsidR="00FE28E8" w:rsidRPr="0033289B">
        <w:rPr>
          <w:rStyle w:val="y2iqfc"/>
        </w:rPr>
        <w:t xml:space="preserve"> konsiston në integrimin e grupeve dhe </w:t>
      </w:r>
      <w:r w:rsidR="00D17381" w:rsidRPr="0033289B">
        <w:rPr>
          <w:rStyle w:val="y2iqfc"/>
        </w:rPr>
        <w:t xml:space="preserve">të </w:t>
      </w:r>
      <w:r w:rsidR="00FE28E8" w:rsidRPr="0033289B">
        <w:rPr>
          <w:rStyle w:val="y2iqfc"/>
        </w:rPr>
        <w:t xml:space="preserve">individëve në procesin politik, </w:t>
      </w:r>
      <w:r w:rsidR="00D17381" w:rsidRPr="0033289B">
        <w:rPr>
          <w:rStyle w:val="y2iqfc"/>
        </w:rPr>
        <w:t>në</w:t>
      </w:r>
      <w:r w:rsidR="00FE28E8" w:rsidRPr="0033289B">
        <w:rPr>
          <w:rStyle w:val="y2iqfc"/>
        </w:rPr>
        <w:t xml:space="preserve"> formulimin e përfaqësimin e interesave të tyre</w:t>
      </w:r>
      <w:r w:rsidR="00D17381" w:rsidRPr="0033289B">
        <w:rPr>
          <w:rStyle w:val="y2iqfc"/>
        </w:rPr>
        <w:t>,</w:t>
      </w:r>
      <w:r w:rsidR="00FE28E8" w:rsidRPr="0033289B">
        <w:rPr>
          <w:rStyle w:val="y2iqfc"/>
        </w:rPr>
        <w:t xml:space="preserve"> si dhe </w:t>
      </w:r>
      <w:r w:rsidR="00D17381" w:rsidRPr="0033289B">
        <w:rPr>
          <w:rStyle w:val="y2iqfc"/>
        </w:rPr>
        <w:t xml:space="preserve">në </w:t>
      </w:r>
      <w:r w:rsidR="00FE28E8" w:rsidRPr="0033289B">
        <w:rPr>
          <w:rStyle w:val="y2iqfc"/>
        </w:rPr>
        <w:t>ushtrimin e kontroll</w:t>
      </w:r>
      <w:r w:rsidR="00F25349" w:rsidRPr="0033289B">
        <w:rPr>
          <w:rStyle w:val="y2iqfc"/>
        </w:rPr>
        <w:t>it</w:t>
      </w:r>
      <w:r w:rsidR="00FE28E8" w:rsidRPr="0033289B">
        <w:rPr>
          <w:rStyle w:val="y2iqfc"/>
        </w:rPr>
        <w:t xml:space="preserve"> mbi ekzekutivin</w:t>
      </w:r>
      <w:r w:rsidR="00FE28E8" w:rsidRPr="0033289B">
        <w:t xml:space="preserve">. </w:t>
      </w:r>
      <w:r w:rsidR="00A0536E" w:rsidRPr="0033289B">
        <w:t xml:space="preserve">Për shkak të këtyre funksioneve ato konsiderohen pjesëtare të domosdoshme dhe faktorë në zhvillimin e jetës politike e shoqërore të vendit. Në kuptimin kushtetues ato paraqiten si bashkime vullnetare mbi bazën e ideve, të bindjeve e pikëpamjeve politike të përbashkëta, që synojnë të ndikojnë në jetën e vendit nëpërmjet pjesëmarrjes në zgjedhje dhe përfaqësimit të popullit në organet e </w:t>
      </w:r>
      <w:r w:rsidR="00A0536E" w:rsidRPr="0033289B">
        <w:lastRenderedPageBreak/>
        <w:t>zgjedhura të pushtetit (</w:t>
      </w:r>
      <w:r w:rsidR="00A0536E" w:rsidRPr="0033289B">
        <w:rPr>
          <w:i/>
        </w:rPr>
        <w:t xml:space="preserve">shih vendimet </w:t>
      </w:r>
      <w:r w:rsidR="00C24EC2" w:rsidRPr="0033289B">
        <w:rPr>
          <w:i/>
        </w:rPr>
        <w:t xml:space="preserve">nr. 27, datë 29.06.2021; nr. 11, datë 09.03.2021; </w:t>
      </w:r>
      <w:r w:rsidR="00A0536E" w:rsidRPr="0033289B">
        <w:rPr>
          <w:i/>
        </w:rPr>
        <w:t>nr. 11, datë 13.03.2015 të Gjykatës Kushtetuese</w:t>
      </w:r>
      <w:r w:rsidR="00A0536E" w:rsidRPr="0033289B">
        <w:t xml:space="preserve">). </w:t>
      </w:r>
    </w:p>
    <w:p w:rsidR="0064192B" w:rsidRPr="0033289B" w:rsidRDefault="00F00537" w:rsidP="0064192B">
      <w:pPr>
        <w:numPr>
          <w:ilvl w:val="0"/>
          <w:numId w:val="2"/>
        </w:numPr>
        <w:tabs>
          <w:tab w:val="left" w:pos="720"/>
          <w:tab w:val="left" w:pos="1440"/>
        </w:tabs>
        <w:spacing w:line="360" w:lineRule="auto"/>
        <w:ind w:left="0" w:firstLine="810"/>
        <w:jc w:val="both"/>
        <w:rPr>
          <w:rFonts w:eastAsia="Times New Roman"/>
        </w:rPr>
      </w:pPr>
      <w:r w:rsidRPr="0033289B">
        <w:t xml:space="preserve">Nga ana tjetër, </w:t>
      </w:r>
      <w:r w:rsidR="00FE28E8" w:rsidRPr="0033289B">
        <w:t xml:space="preserve">edhe </w:t>
      </w:r>
      <w:r w:rsidR="00625764" w:rsidRPr="0033289B">
        <w:t xml:space="preserve">kandidatët e propozuar nga zgjedhësit janë parashikuar si kategori kushtetuese </w:t>
      </w:r>
      <w:r w:rsidR="008544AA" w:rsidRPr="0033289B">
        <w:t xml:space="preserve">në </w:t>
      </w:r>
      <w:r w:rsidR="00625764" w:rsidRPr="0033289B">
        <w:t>neni</w:t>
      </w:r>
      <w:r w:rsidR="008544AA" w:rsidRPr="0033289B">
        <w:t xml:space="preserve">n </w:t>
      </w:r>
      <w:r w:rsidR="00625764" w:rsidRPr="0033289B">
        <w:t xml:space="preserve">68 </w:t>
      </w:r>
      <w:r w:rsidR="008544AA" w:rsidRPr="0033289B">
        <w:t>të</w:t>
      </w:r>
      <w:r w:rsidR="00625764" w:rsidRPr="0033289B">
        <w:t xml:space="preserve"> Kushtetutës, i cili </w:t>
      </w:r>
      <w:r w:rsidR="00A95C45" w:rsidRPr="0033289B">
        <w:t xml:space="preserve">e ka njohur si </w:t>
      </w:r>
      <w:r w:rsidR="00625764" w:rsidRPr="0033289B">
        <w:t xml:space="preserve">subjekt që ka të drejtë të marrë pjesë në procesin zgjedhor </w:t>
      </w:r>
      <w:r w:rsidR="008544AA" w:rsidRPr="0033289B">
        <w:t xml:space="preserve">krahas </w:t>
      </w:r>
      <w:r w:rsidR="00625764" w:rsidRPr="0033289B">
        <w:t>kandidatë</w:t>
      </w:r>
      <w:r w:rsidR="008544AA" w:rsidRPr="0033289B">
        <w:t>ve</w:t>
      </w:r>
      <w:r w:rsidR="00625764" w:rsidRPr="0033289B">
        <w:t xml:space="preserve"> që mbështeten nga partitë politike. </w:t>
      </w:r>
      <w:r w:rsidR="001B20EA" w:rsidRPr="0033289B">
        <w:t>Pavarësisht se dall</w:t>
      </w:r>
      <w:r w:rsidR="00F25349" w:rsidRPr="0033289B">
        <w:t>ohet</w:t>
      </w:r>
      <w:r w:rsidR="001B20EA" w:rsidRPr="0033289B">
        <w:t xml:space="preserve"> nga partitë politike</w:t>
      </w:r>
      <w:r w:rsidR="00D17381" w:rsidRPr="0033289B">
        <w:t>,</w:t>
      </w:r>
      <w:r w:rsidR="001B20EA" w:rsidRPr="0033289B">
        <w:t xml:space="preserve"> për shkak të mënyrës së organizimit dhe funksionimit, </w:t>
      </w:r>
      <w:r w:rsidR="00625764" w:rsidRPr="0033289B">
        <w:rPr>
          <w:rFonts w:eastAsia="Times New Roman"/>
        </w:rPr>
        <w:t xml:space="preserve">edhe ky subjekt zgjedhor </w:t>
      </w:r>
      <w:r w:rsidRPr="0033289B">
        <w:rPr>
          <w:rFonts w:eastAsia="Times New Roman"/>
          <w:lang w:eastAsia="en-GB"/>
        </w:rPr>
        <w:t>ndikon në cilësinë e përfaqësimit n</w:t>
      </w:r>
      <w:r w:rsidRPr="0033289B">
        <w:t xml:space="preserve">ëpërmjet rolit </w:t>
      </w:r>
      <w:r w:rsidR="00625764" w:rsidRPr="0033289B">
        <w:t xml:space="preserve">të tij </w:t>
      </w:r>
      <w:r w:rsidRPr="0033289B">
        <w:t xml:space="preserve">në </w:t>
      </w:r>
      <w:r w:rsidR="00F25349" w:rsidRPr="0033289B">
        <w:t xml:space="preserve">çështje </w:t>
      </w:r>
      <w:r w:rsidRPr="0033289B">
        <w:rPr>
          <w:rFonts w:eastAsia="Times New Roman"/>
          <w:lang w:eastAsia="en-GB"/>
        </w:rPr>
        <w:t>themelore për demokracinë, siç jan</w:t>
      </w:r>
      <w:r w:rsidRPr="0033289B">
        <w:t>ë p</w:t>
      </w:r>
      <w:r w:rsidRPr="0033289B">
        <w:rPr>
          <w:rFonts w:eastAsia="Times New Roman"/>
          <w:lang w:eastAsia="en-GB"/>
        </w:rPr>
        <w:t>jesëmarrja e votuesve në zgjedhje, llogaridhënia e qeverisë dhe përgjegjshmëria e saj. Por ky ndikim varet thell</w:t>
      </w:r>
      <w:r w:rsidRPr="0033289B">
        <w:t xml:space="preserve">ësisht </w:t>
      </w:r>
      <w:r w:rsidRPr="0033289B">
        <w:rPr>
          <w:rFonts w:eastAsia="Times New Roman"/>
          <w:lang w:eastAsia="en-GB"/>
        </w:rPr>
        <w:t xml:space="preserve">nga forca e </w:t>
      </w:r>
      <w:r w:rsidR="00F25349" w:rsidRPr="0033289B">
        <w:rPr>
          <w:rFonts w:eastAsia="Times New Roman"/>
          <w:lang w:eastAsia="en-GB"/>
        </w:rPr>
        <w:t xml:space="preserve">pesha e </w:t>
      </w:r>
      <w:r w:rsidRPr="0033289B">
        <w:rPr>
          <w:rFonts w:eastAsia="Times New Roman"/>
          <w:lang w:eastAsia="en-GB"/>
        </w:rPr>
        <w:t>t</w:t>
      </w:r>
      <w:r w:rsidR="00625764" w:rsidRPr="0033289B">
        <w:rPr>
          <w:rFonts w:eastAsia="Times New Roman"/>
          <w:lang w:eastAsia="en-GB"/>
        </w:rPr>
        <w:t xml:space="preserve">ij </w:t>
      </w:r>
      <w:r w:rsidRPr="0033289B">
        <w:rPr>
          <w:rFonts w:eastAsia="Times New Roman"/>
          <w:lang w:eastAsia="en-GB"/>
        </w:rPr>
        <w:t xml:space="preserve">zgjedhore, </w:t>
      </w:r>
      <w:r w:rsidR="00F25349" w:rsidRPr="0033289B">
        <w:rPr>
          <w:rFonts w:eastAsia="Times New Roman"/>
          <w:lang w:eastAsia="en-GB"/>
        </w:rPr>
        <w:t>e cila varet nga</w:t>
      </w:r>
      <w:r w:rsidRPr="0033289B">
        <w:t xml:space="preserve"> </w:t>
      </w:r>
      <w:r w:rsidRPr="0033289B">
        <w:rPr>
          <w:rFonts w:eastAsia="Times New Roman"/>
          <w:lang w:eastAsia="en-GB"/>
        </w:rPr>
        <w:t>sistemet elektorale</w:t>
      </w:r>
      <w:r w:rsidR="00F25349" w:rsidRPr="0033289B">
        <w:rPr>
          <w:rFonts w:eastAsia="Times New Roman"/>
          <w:lang w:eastAsia="en-GB"/>
        </w:rPr>
        <w:t xml:space="preserve"> që mund të</w:t>
      </w:r>
      <w:r w:rsidRPr="0033289B">
        <w:rPr>
          <w:rFonts w:eastAsia="Times New Roman"/>
          <w:lang w:eastAsia="en-GB"/>
        </w:rPr>
        <w:t xml:space="preserve"> ndikojnë </w:t>
      </w:r>
      <w:r w:rsidR="00F25349" w:rsidRPr="0033289B">
        <w:rPr>
          <w:rFonts w:eastAsia="Times New Roman"/>
          <w:lang w:eastAsia="en-GB"/>
        </w:rPr>
        <w:t>duke vendosur</w:t>
      </w:r>
      <w:r w:rsidR="00F25349" w:rsidRPr="0033289B">
        <w:t xml:space="preserve"> </w:t>
      </w:r>
      <w:r w:rsidRPr="0033289B">
        <w:t>kritere</w:t>
      </w:r>
      <w:r w:rsidRPr="0033289B">
        <w:rPr>
          <w:rFonts w:eastAsia="Times New Roman"/>
          <w:lang w:eastAsia="en-GB"/>
        </w:rPr>
        <w:t xml:space="preserve"> </w:t>
      </w:r>
      <w:r w:rsidR="00F25349" w:rsidRPr="0033289B">
        <w:rPr>
          <w:rFonts w:eastAsia="Times New Roman"/>
          <w:lang w:eastAsia="en-GB"/>
        </w:rPr>
        <w:t xml:space="preserve">për </w:t>
      </w:r>
      <w:r w:rsidRPr="0033289B">
        <w:rPr>
          <w:rFonts w:eastAsia="Times New Roman"/>
          <w:lang w:eastAsia="en-GB"/>
        </w:rPr>
        <w:t>konkurr</w:t>
      </w:r>
      <w:r w:rsidR="00F25349" w:rsidRPr="0033289B">
        <w:rPr>
          <w:rFonts w:eastAsia="Times New Roman"/>
          <w:lang w:eastAsia="en-GB"/>
        </w:rPr>
        <w:t>im</w:t>
      </w:r>
      <w:r w:rsidRPr="0033289B">
        <w:rPr>
          <w:rFonts w:eastAsia="Times New Roman"/>
          <w:lang w:eastAsia="en-GB"/>
        </w:rPr>
        <w:t xml:space="preserve"> (kërkesa për t`u regjistruar si kandidat</w:t>
      </w:r>
      <w:r w:rsidR="006C7E75" w:rsidRPr="0033289B">
        <w:rPr>
          <w:rFonts w:eastAsia="Times New Roman"/>
          <w:lang w:eastAsia="en-GB"/>
        </w:rPr>
        <w:t xml:space="preserve">, </w:t>
      </w:r>
      <w:r w:rsidRPr="0033289B">
        <w:rPr>
          <w:rFonts w:eastAsia="Times New Roman"/>
          <w:lang w:eastAsia="en-GB"/>
        </w:rPr>
        <w:t xml:space="preserve">madhësia e qarkut dhe pragu elektoral). </w:t>
      </w:r>
      <w:r w:rsidR="001C493B" w:rsidRPr="0033289B">
        <w:rPr>
          <w:rFonts w:eastAsia="Times New Roman"/>
          <w:lang w:eastAsia="en-GB"/>
        </w:rPr>
        <w:t>Pran</w:t>
      </w:r>
      <w:r w:rsidR="001417FA" w:rsidRPr="0033289B">
        <w:rPr>
          <w:rFonts w:eastAsia="Times New Roman"/>
          <w:lang w:eastAsia="en-GB"/>
        </w:rPr>
        <w:t xml:space="preserve">daj është </w:t>
      </w:r>
      <w:r w:rsidR="001C493B" w:rsidRPr="0033289B">
        <w:rPr>
          <w:rFonts w:eastAsia="Times New Roman"/>
          <w:lang w:eastAsia="en-GB"/>
        </w:rPr>
        <w:t>me</w:t>
      </w:r>
      <w:r w:rsidR="001417FA" w:rsidRPr="0033289B">
        <w:rPr>
          <w:rFonts w:eastAsia="Times New Roman"/>
          <w:lang w:eastAsia="en-GB"/>
        </w:rPr>
        <w:t xml:space="preserve"> rëndësi që l</w:t>
      </w:r>
      <w:r w:rsidRPr="0033289B">
        <w:t xml:space="preserve">igjvënësi të mos vendosë barriera të tilla që do të </w:t>
      </w:r>
      <w:r w:rsidR="008544AA" w:rsidRPr="0033289B">
        <w:t xml:space="preserve">sillnin </w:t>
      </w:r>
      <w:r w:rsidR="00F4038F" w:rsidRPr="0033289B">
        <w:t>zbehjen</w:t>
      </w:r>
      <w:r w:rsidR="008544AA" w:rsidRPr="0033289B">
        <w:t xml:space="preserve"> e dëshirës për pjesëmarrje në garën zgjedhore të</w:t>
      </w:r>
      <w:r w:rsidR="00625764" w:rsidRPr="0033289B">
        <w:t xml:space="preserve"> </w:t>
      </w:r>
      <w:r w:rsidRPr="0033289B">
        <w:t>kandidat</w:t>
      </w:r>
      <w:r w:rsidR="008544AA" w:rsidRPr="0033289B">
        <w:t>ëve të</w:t>
      </w:r>
      <w:r w:rsidR="00625764" w:rsidRPr="0033289B">
        <w:t xml:space="preserve"> propozuar nga zgjedhësit</w:t>
      </w:r>
      <w:r w:rsidRPr="0033289B">
        <w:t xml:space="preserve">, përkundrazi të synojë nxitjen e pjesëmarrjes së </w:t>
      </w:r>
      <w:r w:rsidR="00625764" w:rsidRPr="0033289B">
        <w:t>kë</w:t>
      </w:r>
      <w:r w:rsidR="001B20EA" w:rsidRPr="0033289B">
        <w:t>saj kategorie</w:t>
      </w:r>
      <w:r w:rsidR="00625764" w:rsidRPr="0033289B">
        <w:t xml:space="preserve"> </w:t>
      </w:r>
      <w:r w:rsidRPr="0033289B">
        <w:t>në procesin zgjedhor</w:t>
      </w:r>
      <w:r w:rsidR="00F4038F" w:rsidRPr="0033289B">
        <w:t xml:space="preserve">, duke i dhënë mundësi </w:t>
      </w:r>
      <w:r w:rsidRPr="0033289B">
        <w:t>të mas</w:t>
      </w:r>
      <w:r w:rsidR="00625764" w:rsidRPr="0033289B">
        <w:t>ë</w:t>
      </w:r>
      <w:r w:rsidRPr="0033289B">
        <w:t xml:space="preserve"> forcat </w:t>
      </w:r>
      <w:r w:rsidR="001C493B" w:rsidRPr="0033289B">
        <w:t>n</w:t>
      </w:r>
      <w:r w:rsidRPr="0033289B">
        <w:t xml:space="preserve">ë </w:t>
      </w:r>
      <w:r w:rsidR="001C493B" w:rsidRPr="0033289B">
        <w:t xml:space="preserve">sytë e </w:t>
      </w:r>
      <w:r w:rsidR="006C7E75" w:rsidRPr="0033289B">
        <w:t xml:space="preserve">zgjedhësve dhe </w:t>
      </w:r>
      <w:r w:rsidR="00D17381" w:rsidRPr="0033289B">
        <w:t xml:space="preserve">të </w:t>
      </w:r>
      <w:r w:rsidR="006C7E75" w:rsidRPr="0033289B">
        <w:t>votuesve</w:t>
      </w:r>
      <w:r w:rsidR="00182333" w:rsidRPr="0033289B">
        <w:t>.</w:t>
      </w:r>
      <w:bookmarkStart w:id="2" w:name="abs1"/>
      <w:bookmarkStart w:id="3" w:name="abs16"/>
      <w:bookmarkStart w:id="4" w:name="abs20"/>
      <w:bookmarkStart w:id="5" w:name="abs30"/>
    </w:p>
    <w:p w:rsidR="0064192B" w:rsidRPr="0033289B" w:rsidRDefault="00AF2262" w:rsidP="0064192B">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Gjykata vëren se </w:t>
      </w:r>
      <w:r w:rsidR="00B05008" w:rsidRPr="0033289B">
        <w:t xml:space="preserve">neni 63 </w:t>
      </w:r>
      <w:r w:rsidR="006C7E75" w:rsidRPr="0033289B">
        <w:t xml:space="preserve">i </w:t>
      </w:r>
      <w:r w:rsidR="00B05008" w:rsidRPr="0033289B">
        <w:t>Kodit Zgjedhor</w:t>
      </w:r>
      <w:r w:rsidR="00563843" w:rsidRPr="0033289B">
        <w:t xml:space="preserve"> </w:t>
      </w:r>
      <w:r w:rsidR="006C7E75" w:rsidRPr="0033289B">
        <w:t xml:space="preserve">përkufizon si </w:t>
      </w:r>
      <w:r w:rsidR="00563843" w:rsidRPr="0033289B">
        <w:t>s</w:t>
      </w:r>
      <w:r w:rsidR="00B05008" w:rsidRPr="0033289B">
        <w:t>ubjekt zgjedhor një parti politike ose një koalicion partish politike, të cilët paraqesin listë kandidatësh, sipas rregullave që përcaktohen në Kod</w:t>
      </w:r>
      <w:r w:rsidR="006C7E75" w:rsidRPr="0033289B">
        <w:t>in Zgjedhor</w:t>
      </w:r>
      <w:r w:rsidR="00B05008" w:rsidRPr="0033289B">
        <w:t xml:space="preserve">. </w:t>
      </w:r>
      <w:r w:rsidR="00563843" w:rsidRPr="0033289B">
        <w:t>Sipas pikës 2 të këtij neni, s</w:t>
      </w:r>
      <w:r w:rsidR="00B05008" w:rsidRPr="0033289B">
        <w:t>ubjekt zgjedhor mund të jetë edhe shtetas</w:t>
      </w:r>
      <w:r w:rsidR="006C7E75" w:rsidRPr="0033289B">
        <w:t>i</w:t>
      </w:r>
      <w:r w:rsidR="00B05008" w:rsidRPr="0033289B">
        <w:t xml:space="preserve"> shqiptar me të drejtë vote, i cili propozohet si kandidat për deputet nga një grup zgjedhësish, sipas </w:t>
      </w:r>
      <w:r w:rsidR="006C7E75" w:rsidRPr="0033289B">
        <w:t>rregullave përkatëse të</w:t>
      </w:r>
      <w:r w:rsidR="00B05008" w:rsidRPr="0033289B">
        <w:t xml:space="preserve"> </w:t>
      </w:r>
      <w:r w:rsidR="006C7E75" w:rsidRPr="0033289B">
        <w:t>ligjit zgjedhor</w:t>
      </w:r>
      <w:r w:rsidR="00B05008" w:rsidRPr="0033289B">
        <w:t xml:space="preserve">. </w:t>
      </w:r>
      <w:r w:rsidR="006C7E75" w:rsidRPr="0033289B">
        <w:t>Ndërsa në</w:t>
      </w:r>
      <w:r w:rsidR="00563843" w:rsidRPr="0033289B">
        <w:t xml:space="preserve"> pikë</w:t>
      </w:r>
      <w:r w:rsidR="006C7E75" w:rsidRPr="0033289B">
        <w:t>n</w:t>
      </w:r>
      <w:r w:rsidR="00563843" w:rsidRPr="0033289B">
        <w:t xml:space="preserve"> </w:t>
      </w:r>
      <w:r w:rsidR="00B05008" w:rsidRPr="0033289B">
        <w:t>3</w:t>
      </w:r>
      <w:r w:rsidR="00563843" w:rsidRPr="0033289B">
        <w:t xml:space="preserve"> të </w:t>
      </w:r>
      <w:r w:rsidR="00970997" w:rsidRPr="0033289B">
        <w:t xml:space="preserve">po </w:t>
      </w:r>
      <w:r w:rsidR="00563843" w:rsidRPr="0033289B">
        <w:t xml:space="preserve">këtij neni </w:t>
      </w:r>
      <w:r w:rsidR="006C7E75" w:rsidRPr="0033289B">
        <w:t xml:space="preserve">parashikohet se </w:t>
      </w:r>
      <w:r w:rsidR="00563843" w:rsidRPr="0033289B">
        <w:t>k</w:t>
      </w:r>
      <w:r w:rsidR="00B05008" w:rsidRPr="0033289B">
        <w:t>andidat është shtetasi që plotëson kushtet e parashikuara në nenet 45 dhe 69 të Kushtetutës dhe që regjistrohet si kandidat për deputet në KQZ</w:t>
      </w:r>
      <w:r w:rsidR="00F4038F" w:rsidRPr="0033289B">
        <w:t>.</w:t>
      </w:r>
      <w:r w:rsidR="00B05008" w:rsidRPr="0033289B">
        <w:t xml:space="preserve"> Sipas nenit 68, listat e kandidatëve për Kuvendin, të paraqitura nga partitë politike, të cilat nuk zotërojnë asnjë mandat në Kuvend, duhet të mbështeten nga jo më pak se 5,000 zgjedhës në shkallë kombëtare. Në rastin e koalicionit zgjedhor listat në tërësi duhet të kenë marrë mbështetjen e jo më pak se 7,000 zgjedhësve në shkallë kombëtare. Bën përjashtim nga ky rregull koalicioni, ku partitë pjesëtare zotërojnë bashkërisht në Kuvend një numër mandatesh jo më të vogël se numri i partive pjesëtare të koalicionit.</w:t>
      </w:r>
    </w:p>
    <w:p w:rsidR="00EA43BD" w:rsidRPr="0033289B" w:rsidRDefault="006C7E75" w:rsidP="003C5CCE">
      <w:pPr>
        <w:numPr>
          <w:ilvl w:val="0"/>
          <w:numId w:val="2"/>
        </w:numPr>
        <w:tabs>
          <w:tab w:val="left" w:pos="720"/>
          <w:tab w:val="left" w:pos="1440"/>
        </w:tabs>
        <w:spacing w:line="360" w:lineRule="auto"/>
        <w:ind w:left="0" w:firstLine="810"/>
        <w:jc w:val="both"/>
        <w:rPr>
          <w:rFonts w:eastAsia="Times New Roman"/>
        </w:rPr>
      </w:pPr>
      <w:r w:rsidRPr="0033289B">
        <w:t>P</w:t>
      </w:r>
      <w:r w:rsidR="007E08AD" w:rsidRPr="0033289B">
        <w:t>rocedur</w:t>
      </w:r>
      <w:r w:rsidRPr="0033289B">
        <w:t>a e</w:t>
      </w:r>
      <w:r w:rsidR="007E08AD" w:rsidRPr="0033289B">
        <w:t xml:space="preserve"> regjistrimi</w:t>
      </w:r>
      <w:r w:rsidRPr="0033289B">
        <w:t>t të</w:t>
      </w:r>
      <w:r w:rsidR="007E08AD" w:rsidRPr="0033289B">
        <w:t xml:space="preserve"> kandidatëve të propozuar nga zgjedhësit për zgjedhjet në Kuvend</w:t>
      </w:r>
      <w:r w:rsidRPr="0033289B">
        <w:t xml:space="preserve"> rregullohet në nenin </w:t>
      </w:r>
      <w:r w:rsidR="00AF2262" w:rsidRPr="0033289B">
        <w:rPr>
          <w:rStyle w:val="highlight"/>
        </w:rPr>
        <w:t>69</w:t>
      </w:r>
      <w:r w:rsidR="00AF2262" w:rsidRPr="0033289B">
        <w:t xml:space="preserve"> të </w:t>
      </w:r>
      <w:r w:rsidRPr="0033289B">
        <w:t>Kodit Zgjedhor. Sipas tij,</w:t>
      </w:r>
      <w:r w:rsidR="00AF2262" w:rsidRPr="0033289B">
        <w:t xml:space="preserve"> </w:t>
      </w:r>
      <w:r w:rsidR="00563843" w:rsidRPr="0033289B">
        <w:t>n</w:t>
      </w:r>
      <w:r w:rsidR="007E08AD" w:rsidRPr="0033289B">
        <w:t xml:space="preserve">jë grup zgjedhësish në një zonë zgjedhore kanë të drejtë të propozojnë një kandidat për atë zonë zgjedhore, </w:t>
      </w:r>
      <w:r w:rsidR="00A31623" w:rsidRPr="0033289B">
        <w:t>që</w:t>
      </w:r>
      <w:r w:rsidR="007E08AD" w:rsidRPr="0033289B">
        <w:t xml:space="preserve"> përmbush kushtet e përcaktuara në nenin 45 të Kushtetutës dhe në nenin 63 të këtij </w:t>
      </w:r>
      <w:r w:rsidR="00970997" w:rsidRPr="0033289B">
        <w:t>k</w:t>
      </w:r>
      <w:r w:rsidR="007E08AD" w:rsidRPr="0033289B">
        <w:t>odi,</w:t>
      </w:r>
      <w:r w:rsidR="00563843" w:rsidRPr="0033289B">
        <w:t xml:space="preserve"> </w:t>
      </w:r>
      <w:r w:rsidRPr="0033289B">
        <w:t xml:space="preserve">dhe </w:t>
      </w:r>
      <w:r w:rsidR="00A31623" w:rsidRPr="0033289B">
        <w:t>që nuk është</w:t>
      </w:r>
      <w:r w:rsidRPr="0033289B">
        <w:t xml:space="preserve"> </w:t>
      </w:r>
      <w:r w:rsidR="007E08AD" w:rsidRPr="0033289B">
        <w:t xml:space="preserve">pjesë </w:t>
      </w:r>
      <w:r w:rsidRPr="0033289B">
        <w:t xml:space="preserve">në </w:t>
      </w:r>
      <w:r w:rsidR="007E08AD" w:rsidRPr="0033289B">
        <w:t>asnjë parti apo koalicion që konkurron në zgjedhje</w:t>
      </w:r>
      <w:r w:rsidR="00563843" w:rsidRPr="0033289B">
        <w:t xml:space="preserve"> </w:t>
      </w:r>
      <w:r w:rsidRPr="0033289B">
        <w:t xml:space="preserve">dhe nuk </w:t>
      </w:r>
      <w:r w:rsidR="007E08AD" w:rsidRPr="0033289B">
        <w:t>mbështe</w:t>
      </w:r>
      <w:r w:rsidRPr="0033289B">
        <w:t>t</w:t>
      </w:r>
      <w:r w:rsidR="007E08AD" w:rsidRPr="0033289B">
        <w:t xml:space="preserve"> haptazi apo në mënyrë të tërthortë ndonjë subjekt apo kandidat tjetër që konkurron në zgjedhje. </w:t>
      </w:r>
      <w:r w:rsidR="00A31623" w:rsidRPr="0033289B">
        <w:t>P</w:t>
      </w:r>
      <w:r w:rsidR="007E08AD" w:rsidRPr="0033289B">
        <w:t>araqitj</w:t>
      </w:r>
      <w:r w:rsidR="00A31623" w:rsidRPr="0033289B">
        <w:t>a</w:t>
      </w:r>
      <w:r w:rsidR="007E08AD" w:rsidRPr="0033289B">
        <w:t xml:space="preserve"> e kandidati</w:t>
      </w:r>
      <w:r w:rsidR="00563843" w:rsidRPr="0033289B">
        <w:t>t</w:t>
      </w:r>
      <w:r w:rsidR="007E08AD" w:rsidRPr="0033289B">
        <w:t xml:space="preserve"> nga zgjedhësit </w:t>
      </w:r>
      <w:r w:rsidR="00A31623" w:rsidRPr="0033289B">
        <w:t xml:space="preserve">bëhet nga </w:t>
      </w:r>
      <w:r w:rsidR="007E08AD" w:rsidRPr="0033289B">
        <w:t xml:space="preserve">një komitet nismëtar </w:t>
      </w:r>
      <w:r w:rsidR="00A31623" w:rsidRPr="0033289B">
        <w:t xml:space="preserve">i krijuar enkas e </w:t>
      </w:r>
      <w:r w:rsidR="00563843" w:rsidRPr="0033289B">
        <w:t xml:space="preserve">që </w:t>
      </w:r>
      <w:r w:rsidR="007E08AD" w:rsidRPr="0033289B">
        <w:t xml:space="preserve">organizon punën për </w:t>
      </w:r>
      <w:r w:rsidR="00563843" w:rsidRPr="0033289B">
        <w:t xml:space="preserve">mbledhjen e </w:t>
      </w:r>
      <w:r w:rsidR="00F4038F" w:rsidRPr="0033289B">
        <w:t xml:space="preserve">nënshkrimeve </w:t>
      </w:r>
      <w:r w:rsidR="00563843" w:rsidRPr="0033289B">
        <w:t>mbështetëse</w:t>
      </w:r>
      <w:r w:rsidR="00A31623" w:rsidRPr="0033289B">
        <w:t xml:space="preserve"> (</w:t>
      </w:r>
      <w:r w:rsidR="007E08AD" w:rsidRPr="0033289B">
        <w:t xml:space="preserve">jo më pak se </w:t>
      </w:r>
      <w:r w:rsidR="007E08AD" w:rsidRPr="0033289B">
        <w:lastRenderedPageBreak/>
        <w:t xml:space="preserve">1 </w:t>
      </w:r>
      <w:r w:rsidR="00796184" w:rsidRPr="0033289B">
        <w:t>%</w:t>
      </w:r>
      <w:r w:rsidR="007E08AD" w:rsidRPr="0033289B">
        <w:t xml:space="preserve"> </w:t>
      </w:r>
      <w:r w:rsidR="00F4038F" w:rsidRPr="0033289B">
        <w:t xml:space="preserve">e </w:t>
      </w:r>
      <w:r w:rsidR="007E08AD" w:rsidRPr="0033289B">
        <w:t xml:space="preserve">listës së zgjedhësve të zonës zgjedhore, por </w:t>
      </w:r>
      <w:r w:rsidR="00563843" w:rsidRPr="0033289B">
        <w:t>jo më shumë se 3,000 zgjedhës</w:t>
      </w:r>
      <w:r w:rsidR="00A31623" w:rsidRPr="0033289B">
        <w:t>)</w:t>
      </w:r>
      <w:r w:rsidR="00EA43BD" w:rsidRPr="0033289B">
        <w:t>, duke u përjashtuar nga ky rregull kandidati që është deputet.</w:t>
      </w:r>
    </w:p>
    <w:p w:rsidR="0064192B" w:rsidRPr="0033289B" w:rsidRDefault="007E08AD" w:rsidP="0064192B">
      <w:pPr>
        <w:numPr>
          <w:ilvl w:val="0"/>
          <w:numId w:val="2"/>
        </w:numPr>
        <w:tabs>
          <w:tab w:val="left" w:pos="720"/>
          <w:tab w:val="left" w:pos="1440"/>
        </w:tabs>
        <w:spacing w:line="360" w:lineRule="auto"/>
        <w:ind w:left="0" w:firstLine="810"/>
        <w:jc w:val="both"/>
        <w:rPr>
          <w:rFonts w:eastAsia="Times New Roman"/>
        </w:rPr>
      </w:pPr>
      <w:r w:rsidRPr="0033289B">
        <w:t xml:space="preserve">Duke pasur parasysh përmbajtjen e dispozitave të Kodit Zgjedhor, Gjykata vëren se kandidati i propozuar nga zgjedhësit, edhe pse përfshihet në përkufizimin </w:t>
      </w:r>
      <w:r w:rsidRPr="0033289B">
        <w:rPr>
          <w:i/>
        </w:rPr>
        <w:t>subjekt zgjedhor</w:t>
      </w:r>
      <w:r w:rsidR="003C53E3" w:rsidRPr="0033289B">
        <w:t>,</w:t>
      </w:r>
      <w:r w:rsidRPr="0033289B">
        <w:rPr>
          <w:i/>
        </w:rPr>
        <w:t xml:space="preserve"> </w:t>
      </w:r>
      <w:r w:rsidRPr="0033289B">
        <w:t>d</w:t>
      </w:r>
      <w:r w:rsidR="001C493B" w:rsidRPr="0033289B">
        <w:t>all</w:t>
      </w:r>
      <w:r w:rsidR="00A31623" w:rsidRPr="0033289B">
        <w:t>ohet</w:t>
      </w:r>
      <w:r w:rsidRPr="0033289B">
        <w:t xml:space="preserve"> duksh</w:t>
      </w:r>
      <w:r w:rsidR="00A31623" w:rsidRPr="0033289B">
        <w:t xml:space="preserve">ëm nga </w:t>
      </w:r>
      <w:r w:rsidRPr="0033289B">
        <w:t xml:space="preserve">subjektet e tjera zgjedhore (partitë politike dhe koalicionet zgjedhore) si </w:t>
      </w:r>
      <w:r w:rsidR="00F4038F" w:rsidRPr="0033289B">
        <w:t>në drejtim të</w:t>
      </w:r>
      <w:r w:rsidRPr="0033289B">
        <w:t xml:space="preserve"> mënyr</w:t>
      </w:r>
      <w:r w:rsidR="00F4038F" w:rsidRPr="0033289B">
        <w:t xml:space="preserve">ës së </w:t>
      </w:r>
      <w:r w:rsidR="001C493B" w:rsidRPr="0033289B">
        <w:t>krijimit</w:t>
      </w:r>
      <w:r w:rsidRPr="0033289B">
        <w:t xml:space="preserve"> dhe regjistr</w:t>
      </w:r>
      <w:r w:rsidR="001C493B" w:rsidRPr="0033289B">
        <w:t>imit</w:t>
      </w:r>
      <w:r w:rsidRPr="0033289B">
        <w:t xml:space="preserve">, ashtu edhe </w:t>
      </w:r>
      <w:r w:rsidR="00F4038F" w:rsidRPr="0033289B">
        <w:t>të</w:t>
      </w:r>
      <w:r w:rsidRPr="0033289B">
        <w:t xml:space="preserve"> hapësirë</w:t>
      </w:r>
      <w:r w:rsidR="00F4038F" w:rsidRPr="0033289B">
        <w:t>s</w:t>
      </w:r>
      <w:r w:rsidRPr="0033289B">
        <w:t xml:space="preserve"> territoriale ku zhvillo</w:t>
      </w:r>
      <w:r w:rsidR="00A31623" w:rsidRPr="0033289B">
        <w:t>n</w:t>
      </w:r>
      <w:r w:rsidRPr="0033289B">
        <w:t xml:space="preserve"> fushatën zgjedhore dhe kërko</w:t>
      </w:r>
      <w:r w:rsidR="00A31623" w:rsidRPr="0033289B">
        <w:t>n</w:t>
      </w:r>
      <w:r w:rsidRPr="0033289B">
        <w:t xml:space="preserve"> mbështetje</w:t>
      </w:r>
      <w:r w:rsidR="00F4038F" w:rsidRPr="0033289B">
        <w:t>n e</w:t>
      </w:r>
      <w:r w:rsidRPr="0033289B">
        <w:t xml:space="preserve"> zgjedhës</w:t>
      </w:r>
      <w:r w:rsidR="00F4038F" w:rsidRPr="0033289B">
        <w:t>ve</w:t>
      </w:r>
      <w:r w:rsidRPr="0033289B">
        <w:t>. Ndër</w:t>
      </w:r>
      <w:r w:rsidR="001C493B" w:rsidRPr="0033289B">
        <w:t>kohë që</w:t>
      </w:r>
      <w:r w:rsidRPr="0033289B">
        <w:t xml:space="preserve"> partitë ose koalicionet zgjedhore marrin vota në të gjithë vendin, të cilat më pas përkthehen në mandate përfaqësuese që ndahen mes kandidatëve të listës për çdo zonë zgjedhore, kandidati i propozuar nga zgjedhësit merr vota</w:t>
      </w:r>
      <w:r w:rsidR="001C493B" w:rsidRPr="0033289B">
        <w:t xml:space="preserve"> vetëm në zonën zgjedhore ku </w:t>
      </w:r>
      <w:r w:rsidRPr="0033289B">
        <w:t xml:space="preserve">kandidon, </w:t>
      </w:r>
      <w:r w:rsidR="00A31623" w:rsidRPr="0033289B">
        <w:t>duke</w:t>
      </w:r>
      <w:r w:rsidR="001C493B" w:rsidRPr="0033289B">
        <w:t xml:space="preserve"> synuar arritjen e</w:t>
      </w:r>
      <w:r w:rsidRPr="0033289B">
        <w:t xml:space="preserve"> prag</w:t>
      </w:r>
      <w:r w:rsidR="00563843" w:rsidRPr="0033289B">
        <w:t>ut</w:t>
      </w:r>
      <w:r w:rsidRPr="0033289B">
        <w:t xml:space="preserve"> kombëtar 1%</w:t>
      </w:r>
      <w:r w:rsidR="001C493B" w:rsidRPr="0033289B">
        <w:t xml:space="preserve">, njëlloj </w:t>
      </w:r>
      <w:r w:rsidRPr="0033289B">
        <w:t xml:space="preserve">si subjektet e tjera zgjedhore. Kodi Zgjedhor </w:t>
      </w:r>
      <w:r w:rsidR="00B25C04" w:rsidRPr="0033289B">
        <w:t xml:space="preserve">parashikon se </w:t>
      </w:r>
      <w:r w:rsidRPr="0033289B">
        <w:t xml:space="preserve">partitë politike, në dallim nga kandidatët e propozuar nga zgjedhësit, kanë të drejtë të marrin pjesë në koalicione zgjedhore, për të realizuar disa synime, ndër të cilat, më kryesori lidhet me maksimalizimin e numrit të votave, që më pas përkthehen në mandate sipas rregullave </w:t>
      </w:r>
      <w:r w:rsidR="00A31623" w:rsidRPr="0033289B">
        <w:t xml:space="preserve">përkatëse </w:t>
      </w:r>
      <w:r w:rsidRPr="0033289B">
        <w:t xml:space="preserve">të Kodit Zgjedhor. Për partitë politike të vogla, pjesëmarrja në koalicion </w:t>
      </w:r>
      <w:r w:rsidR="00F4038F" w:rsidRPr="0033289B">
        <w:t xml:space="preserve">ndikon pozitivisht </w:t>
      </w:r>
      <w:r w:rsidRPr="0033289B">
        <w:t>në arritjen e pragut kombëtar</w:t>
      </w:r>
      <w:r w:rsidR="00A31623" w:rsidRPr="0033289B">
        <w:t>, pra</w:t>
      </w:r>
      <w:r w:rsidRPr="0033289B">
        <w:t xml:space="preserve"> 1% të votave të vlefshme, dhe </w:t>
      </w:r>
      <w:r w:rsidR="00F4038F" w:rsidRPr="0033289B">
        <w:t>renditjen</w:t>
      </w:r>
      <w:r w:rsidRPr="0033289B">
        <w:t xml:space="preserve"> e disa kandidatëve të tyre në </w:t>
      </w:r>
      <w:r w:rsidR="00F4038F" w:rsidRPr="0033289B">
        <w:t xml:space="preserve">vendet </w:t>
      </w:r>
      <w:r w:rsidRPr="0033289B">
        <w:t xml:space="preserve">fituese të listës, sipas marrëveshjes. Këto </w:t>
      </w:r>
      <w:r w:rsidR="00981A02" w:rsidRPr="0033289B">
        <w:t xml:space="preserve">përfitime </w:t>
      </w:r>
      <w:r w:rsidRPr="0033289B">
        <w:t>lidhen më pas drejtpërdrejt me përfitimin e financimit nga buxheti i shtetit, i cili vendos kushtin e arritjes së pragut kombëtar, duke ndjekur më pas rregullat e numrit të mandateve të fituara në raport me numrin e votave të vlefshme (</w:t>
      </w:r>
      <w:r w:rsidRPr="0033289B">
        <w:rPr>
          <w:bCs/>
          <w:i/>
        </w:rPr>
        <w:t>shih vendimin nr. 27, datë 29.06.2021 të Gjykatës Kushtetuese</w:t>
      </w:r>
      <w:r w:rsidRPr="0033289B">
        <w:rPr>
          <w:bCs/>
        </w:rPr>
        <w:t xml:space="preserve">). </w:t>
      </w:r>
    </w:p>
    <w:p w:rsidR="0064192B" w:rsidRPr="0033289B" w:rsidRDefault="00B25C04" w:rsidP="0064192B">
      <w:pPr>
        <w:numPr>
          <w:ilvl w:val="0"/>
          <w:numId w:val="2"/>
        </w:numPr>
        <w:tabs>
          <w:tab w:val="left" w:pos="720"/>
          <w:tab w:val="left" w:pos="1440"/>
        </w:tabs>
        <w:spacing w:line="360" w:lineRule="auto"/>
        <w:ind w:left="0" w:firstLine="810"/>
        <w:jc w:val="both"/>
        <w:rPr>
          <w:rFonts w:eastAsia="Times New Roman"/>
        </w:rPr>
      </w:pPr>
      <w:r w:rsidRPr="0033289B">
        <w:t xml:space="preserve">Bazuar në përmbajtjen e dispozitave </w:t>
      </w:r>
      <w:r w:rsidR="007E08AD" w:rsidRPr="0033289B">
        <w:t xml:space="preserve">të Kodit Zgjedhor, </w:t>
      </w:r>
      <w:r w:rsidR="00A027CE" w:rsidRPr="0033289B">
        <w:t xml:space="preserve">si </w:t>
      </w:r>
      <w:r w:rsidR="007E08AD" w:rsidRPr="0033289B">
        <w:t>k</w:t>
      </w:r>
      <w:r w:rsidR="00B05008" w:rsidRPr="0033289B">
        <w:t>andidatët</w:t>
      </w:r>
      <w:r w:rsidR="00A027CE" w:rsidRPr="0033289B">
        <w:t xml:space="preserve"> </w:t>
      </w:r>
      <w:r w:rsidR="00A31623" w:rsidRPr="0033289B">
        <w:t>q</w:t>
      </w:r>
      <w:r w:rsidR="00981A02" w:rsidRPr="0033289B">
        <w:t>ë</w:t>
      </w:r>
      <w:r w:rsidR="00B05008" w:rsidRPr="0033289B">
        <w:t xml:space="preserve"> mbështet</w:t>
      </w:r>
      <w:r w:rsidR="00A31623" w:rsidRPr="0033289B">
        <w:t>en</w:t>
      </w:r>
      <w:r w:rsidR="00B05008" w:rsidRPr="0033289B">
        <w:t xml:space="preserve"> nga partitë politike (pra </w:t>
      </w:r>
      <w:r w:rsidR="00A31623" w:rsidRPr="0033289B">
        <w:t xml:space="preserve">janë </w:t>
      </w:r>
      <w:r w:rsidR="00B05008" w:rsidRPr="0033289B">
        <w:t>të përfshir</w:t>
      </w:r>
      <w:r w:rsidR="00A31623" w:rsidRPr="0033289B">
        <w:t>ë</w:t>
      </w:r>
      <w:r w:rsidR="00B05008" w:rsidRPr="0033289B">
        <w:t xml:space="preserve"> në listat e tyre)</w:t>
      </w:r>
      <w:r w:rsidR="003C53E3" w:rsidRPr="0033289B">
        <w:t>,</w:t>
      </w:r>
      <w:r w:rsidR="00B05008" w:rsidRPr="0033289B">
        <w:t xml:space="preserve"> </w:t>
      </w:r>
      <w:r w:rsidR="00981A02" w:rsidRPr="0033289B">
        <w:t xml:space="preserve">ashtu dhe ata </w:t>
      </w:r>
      <w:r w:rsidR="00A31623" w:rsidRPr="0033289B">
        <w:t xml:space="preserve">që mbështeten dhe propozohen </w:t>
      </w:r>
      <w:r w:rsidR="00981A02" w:rsidRPr="0033289B">
        <w:t>n</w:t>
      </w:r>
      <w:r w:rsidR="00B05008" w:rsidRPr="0033289B">
        <w:t xml:space="preserve">ga zgjedhësit, </w:t>
      </w:r>
      <w:r w:rsidR="00A027CE" w:rsidRPr="0033289B">
        <w:t>mund të</w:t>
      </w:r>
      <w:r w:rsidR="00B05008" w:rsidRPr="0033289B">
        <w:t xml:space="preserve"> kandidojnë vetëm në një zonë zgjedhore. Por në ndryshim nga kandidati i propozuar nga zgjedhësit, kandidati </w:t>
      </w:r>
      <w:r w:rsidR="00AC5C3F" w:rsidRPr="0033289B">
        <w:t>i</w:t>
      </w:r>
      <w:r w:rsidR="00F860C7" w:rsidRPr="0033289B">
        <w:t xml:space="preserve"> </w:t>
      </w:r>
      <w:r w:rsidR="00B05008" w:rsidRPr="0033289B">
        <w:t>parti</w:t>
      </w:r>
      <w:r w:rsidR="00F860C7" w:rsidRPr="0033289B">
        <w:t>së</w:t>
      </w:r>
      <w:r w:rsidR="00B05008" w:rsidRPr="0033289B">
        <w:t xml:space="preserve"> politike ose koalicion</w:t>
      </w:r>
      <w:r w:rsidR="00F860C7" w:rsidRPr="0033289B">
        <w:t xml:space="preserve">it </w:t>
      </w:r>
      <w:r w:rsidR="00B05008" w:rsidRPr="0033289B">
        <w:t>zgjedhor</w:t>
      </w:r>
      <w:r w:rsidR="00A027CE" w:rsidRPr="0033289B">
        <w:t xml:space="preserve">, i cili në fakt </w:t>
      </w:r>
      <w:r w:rsidR="00B05008" w:rsidRPr="0033289B">
        <w:t xml:space="preserve">nuk </w:t>
      </w:r>
      <w:r w:rsidR="00A027CE" w:rsidRPr="0033289B">
        <w:t>përmendet</w:t>
      </w:r>
      <w:r w:rsidR="00B05008" w:rsidRPr="0033289B">
        <w:t xml:space="preserve"> si subjekt zgjedhor, </w:t>
      </w:r>
      <w:r w:rsidR="00981A02" w:rsidRPr="0033289B">
        <w:t>me arritjen e</w:t>
      </w:r>
      <w:r w:rsidR="00B05008" w:rsidRPr="0033289B">
        <w:t xml:space="preserve"> pragut kombëtar dhe ndarje</w:t>
      </w:r>
      <w:r w:rsidR="0066089E">
        <w:t xml:space="preserve">n e </w:t>
      </w:r>
      <w:r w:rsidR="00B05008" w:rsidRPr="0033289B">
        <w:t xml:space="preserve">numrit të mandateve mes partive politike, </w:t>
      </w:r>
      <w:r w:rsidR="00F860C7" w:rsidRPr="0033289B">
        <w:t xml:space="preserve">merr pjesë në </w:t>
      </w:r>
      <w:r w:rsidR="00B05008" w:rsidRPr="0033289B">
        <w:t>ndarj</w:t>
      </w:r>
      <w:r w:rsidR="00F860C7" w:rsidRPr="0033289B">
        <w:t xml:space="preserve">en e mandateve </w:t>
      </w:r>
      <w:r w:rsidR="00AC5C3F" w:rsidRPr="0033289B">
        <w:t xml:space="preserve">për kandidatët e listës shumemërore </w:t>
      </w:r>
      <w:r w:rsidR="00B05008" w:rsidRPr="0033289B">
        <w:t xml:space="preserve">në bazë të votave të marra në zonën zgjedhore </w:t>
      </w:r>
      <w:r w:rsidR="003300D7" w:rsidRPr="0033289B">
        <w:t>përkatëse</w:t>
      </w:r>
      <w:r w:rsidR="00B05008" w:rsidRPr="0033289B">
        <w:t xml:space="preserve">, sipas formulës së parashikuar nga ligji zgjedhor. Kjo </w:t>
      </w:r>
      <w:r w:rsidR="00A31623" w:rsidRPr="0033289B">
        <w:t xml:space="preserve">do të thotë </w:t>
      </w:r>
      <w:r w:rsidR="00B36843" w:rsidRPr="0033289B">
        <w:t>që</w:t>
      </w:r>
      <w:r w:rsidR="00B05008" w:rsidRPr="0033289B">
        <w:t xml:space="preserve"> edhe pse kandidojnë në të njëjtën zonë zgjedhore</w:t>
      </w:r>
      <w:r w:rsidR="003C53E3" w:rsidRPr="0033289B">
        <w:t>,</w:t>
      </w:r>
      <w:r w:rsidR="00B05008" w:rsidRPr="0033289B">
        <w:t xml:space="preserve"> mënyra </w:t>
      </w:r>
      <w:r w:rsidR="00981A02" w:rsidRPr="0033289B">
        <w:t>e</w:t>
      </w:r>
      <w:r w:rsidR="00B05008" w:rsidRPr="0033289B">
        <w:t xml:space="preserve"> llogarit</w:t>
      </w:r>
      <w:r w:rsidR="00981A02" w:rsidRPr="0033289B">
        <w:t>jes së</w:t>
      </w:r>
      <w:r w:rsidR="00B05008" w:rsidRPr="0033289B">
        <w:t xml:space="preserve"> vler</w:t>
      </w:r>
      <w:r w:rsidR="00981A02" w:rsidRPr="0033289B">
        <w:t>ës së</w:t>
      </w:r>
      <w:r w:rsidR="00B05008" w:rsidRPr="0033289B">
        <w:t xml:space="preserve"> votës për </w:t>
      </w:r>
      <w:r w:rsidR="003300D7" w:rsidRPr="0033289B">
        <w:t xml:space="preserve">këto dy kategori kandidatësh </w:t>
      </w:r>
      <w:r w:rsidR="00B05008" w:rsidRPr="0033289B">
        <w:t xml:space="preserve">është e ndryshme. Po ashtu, </w:t>
      </w:r>
      <w:r w:rsidR="00563843" w:rsidRPr="0033289B">
        <w:t>lidhur me regjistrimin e tij si subjekt zgjedhor</w:t>
      </w:r>
      <w:r w:rsidR="003C53E3" w:rsidRPr="0033289B">
        <w:t>,</w:t>
      </w:r>
      <w:r w:rsidR="00563843" w:rsidRPr="0033289B">
        <w:t xml:space="preserve"> k</w:t>
      </w:r>
      <w:r w:rsidR="00B05008" w:rsidRPr="0033289B">
        <w:t>andidat</w:t>
      </w:r>
      <w:r w:rsidR="00563843" w:rsidRPr="0033289B">
        <w:t xml:space="preserve">it të propozuar nga zgjedhësit i kërkohet </w:t>
      </w:r>
      <w:r w:rsidR="00BE6BB3" w:rsidRPr="0033289B">
        <w:t xml:space="preserve">mbështetje nga një numër i caktuar zgjedhësish </w:t>
      </w:r>
      <w:r w:rsidR="00B05008" w:rsidRPr="0033289B">
        <w:t xml:space="preserve">në zonën zgjedhore ku </w:t>
      </w:r>
      <w:r w:rsidR="00BE6BB3" w:rsidRPr="0033289B">
        <w:t xml:space="preserve">ai </w:t>
      </w:r>
      <w:r w:rsidR="00B05008" w:rsidRPr="0033289B">
        <w:t>kandidon</w:t>
      </w:r>
      <w:r w:rsidR="00563843" w:rsidRPr="0033289B">
        <w:t xml:space="preserve">, ndërkohë që </w:t>
      </w:r>
      <w:r w:rsidR="00BE6BB3" w:rsidRPr="0033289B">
        <w:t xml:space="preserve">për të marrë pjesë në shpërndarjen e mandateve atij i kërkohet të plotësojë </w:t>
      </w:r>
      <w:r w:rsidR="00563843" w:rsidRPr="0033289B">
        <w:t xml:space="preserve">kushtin e </w:t>
      </w:r>
      <w:r w:rsidR="00BE6BB3" w:rsidRPr="0033289B">
        <w:t xml:space="preserve">pragut zgjedhor në nivel kombëtar, në të njëjtën mënyrë dhe masë </w:t>
      </w:r>
      <w:r w:rsidR="00981A02" w:rsidRPr="0033289B">
        <w:t xml:space="preserve">si </w:t>
      </w:r>
      <w:r w:rsidR="00BE6BB3" w:rsidRPr="0033289B">
        <w:t xml:space="preserve">subjektet e tjera zgjedhore. </w:t>
      </w:r>
    </w:p>
    <w:p w:rsidR="0064192B" w:rsidRPr="0033289B" w:rsidRDefault="00DC2C28" w:rsidP="0064192B">
      <w:pPr>
        <w:numPr>
          <w:ilvl w:val="0"/>
          <w:numId w:val="2"/>
        </w:numPr>
        <w:tabs>
          <w:tab w:val="left" w:pos="720"/>
          <w:tab w:val="left" w:pos="1440"/>
        </w:tabs>
        <w:spacing w:line="360" w:lineRule="auto"/>
        <w:ind w:left="0" w:firstLine="810"/>
        <w:jc w:val="both"/>
        <w:rPr>
          <w:rFonts w:eastAsia="Times New Roman"/>
        </w:rPr>
      </w:pPr>
      <w:r w:rsidRPr="0033289B">
        <w:lastRenderedPageBreak/>
        <w:t>G</w:t>
      </w:r>
      <w:r w:rsidR="00B05008" w:rsidRPr="0033289B">
        <w:t>jykata vlerëson se “kandidati i propozuar nga zgjedhësit” nuk ndodhet në situatë të njëjtë me subjekt</w:t>
      </w:r>
      <w:r w:rsidR="001C493B" w:rsidRPr="0033289B">
        <w:t>et</w:t>
      </w:r>
      <w:r w:rsidR="00B05008" w:rsidRPr="0033289B">
        <w:t xml:space="preserve"> zgjedhor</w:t>
      </w:r>
      <w:r w:rsidR="001C493B" w:rsidRPr="0033289B">
        <w:t>e</w:t>
      </w:r>
      <w:r w:rsidR="00B05008" w:rsidRPr="0033289B">
        <w:t xml:space="preserve"> “parti politike” </w:t>
      </w:r>
      <w:r w:rsidR="001C493B" w:rsidRPr="0033289B">
        <w:t>dhe</w:t>
      </w:r>
      <w:r w:rsidR="00B05008" w:rsidRPr="0033289B">
        <w:t xml:space="preserve"> “koalicion partish politike”. Për rrjedhojë, parashikimi </w:t>
      </w:r>
      <w:r w:rsidR="004027D7" w:rsidRPr="0033289B">
        <w:t>i</w:t>
      </w:r>
      <w:r w:rsidR="00B05008" w:rsidRPr="0033289B">
        <w:t xml:space="preserve"> rregullave </w:t>
      </w:r>
      <w:r w:rsidR="004027D7" w:rsidRPr="0033289B">
        <w:t xml:space="preserve">të njëjta </w:t>
      </w:r>
      <w:r w:rsidR="00B05008" w:rsidRPr="0033289B">
        <w:t xml:space="preserve">lidhur me kufizimin e shpërndarjes së mandateve </w:t>
      </w:r>
      <w:r w:rsidR="004027D7" w:rsidRPr="0033289B">
        <w:t xml:space="preserve">bazuar </w:t>
      </w:r>
      <w:r w:rsidR="00B05008" w:rsidRPr="0033289B">
        <w:t xml:space="preserve">mbi të njëjtin prag, të përcaktuar në </w:t>
      </w:r>
      <w:r w:rsidR="004027D7" w:rsidRPr="0033289B">
        <w:t>shkallë</w:t>
      </w:r>
      <w:r w:rsidR="00B05008" w:rsidRPr="0033289B">
        <w:t xml:space="preserve"> kombëtar</w:t>
      </w:r>
      <w:r w:rsidR="004027D7" w:rsidRPr="0033289B">
        <w:t>e</w:t>
      </w:r>
      <w:r w:rsidR="00B05008" w:rsidRPr="0033289B">
        <w:t xml:space="preserve">, përbën diskriminim të tërthortë </w:t>
      </w:r>
      <w:r w:rsidR="00912A62">
        <w:t>t</w:t>
      </w:r>
      <w:r w:rsidR="00912A62" w:rsidRPr="0033289B">
        <w:t>ë</w:t>
      </w:r>
      <w:r w:rsidR="00912A62">
        <w:t xml:space="preserve"> </w:t>
      </w:r>
      <w:r w:rsidR="00B05008" w:rsidRPr="0033289B">
        <w:t xml:space="preserve">kandidatit të propozuar nga zgjedhësit </w:t>
      </w:r>
      <w:r w:rsidR="00912A62">
        <w:t>n</w:t>
      </w:r>
      <w:r w:rsidR="00912A62" w:rsidRPr="0033289B">
        <w:t>ë</w:t>
      </w:r>
      <w:r w:rsidR="00912A62">
        <w:t xml:space="preserve"> t</w:t>
      </w:r>
      <w:r w:rsidR="00912A62" w:rsidRPr="0033289B">
        <w:t>ë</w:t>
      </w:r>
      <w:r w:rsidR="00912A62">
        <w:t xml:space="preserve"> drejt</w:t>
      </w:r>
      <w:r w:rsidR="00912A62" w:rsidRPr="0033289B">
        <w:t>ë</w:t>
      </w:r>
      <w:r w:rsidR="00912A62">
        <w:t xml:space="preserve">n </w:t>
      </w:r>
      <w:r w:rsidR="00B05008" w:rsidRPr="0033289B">
        <w:t>për t`u zgjedhur dhe për shanse të b</w:t>
      </w:r>
      <w:r w:rsidR="001C493B" w:rsidRPr="0033289B">
        <w:t xml:space="preserve">arabarta në procesin zgjedhor. </w:t>
      </w:r>
      <w:r w:rsidR="00B05008" w:rsidRPr="0033289B">
        <w:t>Siç</w:t>
      </w:r>
      <w:r w:rsidR="000C29DC" w:rsidRPr="0033289B">
        <w:t xml:space="preserve"> u</w:t>
      </w:r>
      <w:r w:rsidR="00B05008" w:rsidRPr="0033289B">
        <w:t xml:space="preserve"> theks</w:t>
      </w:r>
      <w:r w:rsidR="000C29DC" w:rsidRPr="0033289B">
        <w:t>ua</w:t>
      </w:r>
      <w:r w:rsidR="00B05008" w:rsidRPr="0033289B">
        <w:t xml:space="preserve"> edhe më sipër, Gjykata vlerëson se ky diskriminim vjen nga një normë që </w:t>
      </w:r>
      <w:r w:rsidR="00167A0F" w:rsidRPr="0033289B">
        <w:t xml:space="preserve">edhe pse </w:t>
      </w:r>
      <w:r w:rsidR="00B05008" w:rsidRPr="0033289B">
        <w:t xml:space="preserve">në dukje respekton parimin e barazisë mes subjekteve zgjedhore, </w:t>
      </w:r>
      <w:r w:rsidR="000C29DC" w:rsidRPr="0033289B">
        <w:t xml:space="preserve">faktikisht </w:t>
      </w:r>
      <w:r w:rsidR="00B05008" w:rsidRPr="0033289B">
        <w:t xml:space="preserve">sjell pabarazi të dukshme në gëzimin e të drejtave të garantuara </w:t>
      </w:r>
      <w:r w:rsidR="000C29DC" w:rsidRPr="0033289B">
        <w:t>nga Kushtetuta</w:t>
      </w:r>
      <w:r w:rsidR="00B05008" w:rsidRPr="0033289B">
        <w:t xml:space="preserve">. </w:t>
      </w:r>
      <w:r w:rsidR="00A31623" w:rsidRPr="0033289B">
        <w:t xml:space="preserve">Nisur </w:t>
      </w:r>
      <w:r w:rsidR="00B05008" w:rsidRPr="0033289B">
        <w:t xml:space="preserve">nga natyra, mënyra e krijimit dhe ushtrimit të veprimtarisë së </w:t>
      </w:r>
      <w:r w:rsidR="00B36843" w:rsidRPr="0033289B">
        <w:t xml:space="preserve">këtyre </w:t>
      </w:r>
      <w:r w:rsidR="00B05008" w:rsidRPr="0033289B">
        <w:t xml:space="preserve">subjekteve zgjedhore, ato nuk mund të trajtohen në mënyrë të barabartë në </w:t>
      </w:r>
      <w:r w:rsidR="00A31623" w:rsidRPr="0033289B">
        <w:t>drejtim të</w:t>
      </w:r>
      <w:r w:rsidR="00B05008" w:rsidRPr="0033289B">
        <w:t xml:space="preserve"> pragu</w:t>
      </w:r>
      <w:r w:rsidR="00A31623" w:rsidRPr="0033289B">
        <w:t>t</w:t>
      </w:r>
      <w:r w:rsidR="00B05008" w:rsidRPr="0033289B">
        <w:t xml:space="preserve"> elektoral</w:t>
      </w:r>
      <w:r w:rsidR="00A31623" w:rsidRPr="0033289B">
        <w:t xml:space="preserve"> të detyrueshëm</w:t>
      </w:r>
      <w:r w:rsidR="00B05008" w:rsidRPr="0033289B">
        <w:t>, pasi vlera e votave të vlefshme nuk përkthehet në mënyrë të njëjtë në vlerën e votës efektive. Me caktimin e pragut</w:t>
      </w:r>
      <w:r w:rsidR="000C29DC" w:rsidRPr="0033289B">
        <w:t xml:space="preserve"> të njëjtë</w:t>
      </w:r>
      <w:r w:rsidR="00B05008" w:rsidRPr="0033289B">
        <w:t xml:space="preserve"> elektoral si për partitë p</w:t>
      </w:r>
      <w:r w:rsidR="003C53E3" w:rsidRPr="0033289B">
        <w:t xml:space="preserve">olitike ose koalicionet, ashtu </w:t>
      </w:r>
      <w:r w:rsidR="00B05008" w:rsidRPr="0033289B">
        <w:t xml:space="preserve">dhe </w:t>
      </w:r>
      <w:r w:rsidR="00B36843" w:rsidRPr="0033289B">
        <w:t xml:space="preserve">për </w:t>
      </w:r>
      <w:r w:rsidR="00B05008" w:rsidRPr="0033289B">
        <w:t>kandidatët e propozuar nga zgjedhësit, ka ndryshuar kuptimi dhe pesha e votës dhe, për këtë arsye, mund të ndryshojë vullneti i elektoratit</w:t>
      </w:r>
      <w:r w:rsidR="00981A02" w:rsidRPr="0033289B">
        <w:t xml:space="preserve"> </w:t>
      </w:r>
      <w:r w:rsidR="00B05008" w:rsidRPr="0033289B">
        <w:t xml:space="preserve">në kutinë e votimit. Kandidati i propozuar nga zgjedhësit, </w:t>
      </w:r>
      <w:r w:rsidR="00981A02" w:rsidRPr="0033289B">
        <w:t>si kusht për të përfituar nga shpërndarja e mandateve</w:t>
      </w:r>
      <w:r w:rsidR="003C53E3" w:rsidRPr="0033289B">
        <w:t>,</w:t>
      </w:r>
      <w:r w:rsidR="00981A02" w:rsidRPr="0033289B" w:rsidDel="00981A02">
        <w:t xml:space="preserve"> </w:t>
      </w:r>
      <w:r w:rsidR="00B1750A" w:rsidRPr="0033289B">
        <w:t xml:space="preserve">duhet të </w:t>
      </w:r>
      <w:r w:rsidR="00B05008" w:rsidRPr="0033289B">
        <w:t>arri</w:t>
      </w:r>
      <w:r w:rsidR="00B1750A" w:rsidRPr="0033289B">
        <w:t>jë</w:t>
      </w:r>
      <w:r w:rsidR="00B05008" w:rsidRPr="0033289B">
        <w:t xml:space="preserve"> pragu</w:t>
      </w:r>
      <w:r w:rsidR="00B1750A" w:rsidRPr="0033289B">
        <w:t>n</w:t>
      </w:r>
      <w:r w:rsidR="00B05008" w:rsidRPr="0033289B">
        <w:t xml:space="preserve"> kombëtar</w:t>
      </w:r>
      <w:r w:rsidR="001960E7" w:rsidRPr="0033289B">
        <w:t xml:space="preserve"> 1%, </w:t>
      </w:r>
      <w:r w:rsidR="00981A02" w:rsidRPr="0033289B">
        <w:t xml:space="preserve">por </w:t>
      </w:r>
      <w:r w:rsidR="00B05008" w:rsidRPr="0033289B">
        <w:t xml:space="preserve">faktikisht nuk ka mundësi reale të konkurrojë në </w:t>
      </w:r>
      <w:r w:rsidR="000C29DC" w:rsidRPr="0033289B">
        <w:t>shkallë</w:t>
      </w:r>
      <w:r w:rsidR="00B05008" w:rsidRPr="0033289B">
        <w:t xml:space="preserve"> kombëtar</w:t>
      </w:r>
      <w:r w:rsidR="000C29DC" w:rsidRPr="0033289B">
        <w:t>e</w:t>
      </w:r>
      <w:r w:rsidR="00B1750A" w:rsidRPr="0033289B">
        <w:t xml:space="preserve"> </w:t>
      </w:r>
      <w:r w:rsidR="00A31623" w:rsidRPr="0033289B">
        <w:t xml:space="preserve">për </w:t>
      </w:r>
      <w:r w:rsidR="00B1750A" w:rsidRPr="0033289B">
        <w:t>ta arri</w:t>
      </w:r>
      <w:r w:rsidR="00436309" w:rsidRPr="0033289B">
        <w:t>tur</w:t>
      </w:r>
      <w:r w:rsidR="00B1750A" w:rsidRPr="0033289B">
        <w:t xml:space="preserve"> atë</w:t>
      </w:r>
      <w:r w:rsidR="00B05008" w:rsidRPr="0033289B">
        <w:t xml:space="preserve">. </w:t>
      </w:r>
      <w:r w:rsidR="000C29DC" w:rsidRPr="0033289B">
        <w:t>Pra</w:t>
      </w:r>
      <w:r w:rsidR="00B05008" w:rsidRPr="0033289B">
        <w:t xml:space="preserve"> duket </w:t>
      </w:r>
      <w:r w:rsidR="000C29DC" w:rsidRPr="0033289B">
        <w:t xml:space="preserve">qartazi se </w:t>
      </w:r>
      <w:r w:rsidR="00B05008" w:rsidRPr="0033289B">
        <w:t xml:space="preserve">praktikisht </w:t>
      </w:r>
      <w:r w:rsidR="000C29DC" w:rsidRPr="0033289B">
        <w:t xml:space="preserve">është </w:t>
      </w:r>
      <w:r w:rsidR="00B05008" w:rsidRPr="0033289B">
        <w:t>shumë e vështirë</w:t>
      </w:r>
      <w:r w:rsidR="000C29DC" w:rsidRPr="0033289B">
        <w:t>, madje thuajse e pamundur</w:t>
      </w:r>
      <w:r w:rsidR="003C53E3" w:rsidRPr="0033289B">
        <w:t>,</w:t>
      </w:r>
      <w:r w:rsidR="00B05008" w:rsidRPr="0033289B">
        <w:t xml:space="preserve"> që një kandidat i pavarur të fitojë mandat për të përfaqësuar mbështetësit e zonës </w:t>
      </w:r>
      <w:r w:rsidR="00BE6BB3" w:rsidRPr="0033289B">
        <w:t xml:space="preserve">së tij </w:t>
      </w:r>
      <w:r w:rsidR="00B05008" w:rsidRPr="0033289B">
        <w:t>zgjedhor</w:t>
      </w:r>
      <w:r w:rsidR="000C29DC" w:rsidRPr="0033289B">
        <w:t>e</w:t>
      </w:r>
      <w:r w:rsidR="00B05008" w:rsidRPr="0033289B">
        <w:t xml:space="preserve">.  </w:t>
      </w:r>
      <w:bookmarkEnd w:id="2"/>
      <w:bookmarkEnd w:id="3"/>
      <w:bookmarkEnd w:id="4"/>
      <w:bookmarkEnd w:id="5"/>
    </w:p>
    <w:p w:rsidR="00B272FD" w:rsidRPr="0033289B" w:rsidRDefault="0064192B" w:rsidP="001D1179">
      <w:pPr>
        <w:numPr>
          <w:ilvl w:val="0"/>
          <w:numId w:val="2"/>
        </w:numPr>
        <w:tabs>
          <w:tab w:val="left" w:pos="720"/>
          <w:tab w:val="left" w:pos="1440"/>
        </w:tabs>
        <w:spacing w:line="360" w:lineRule="auto"/>
        <w:ind w:left="0" w:firstLine="810"/>
        <w:jc w:val="both"/>
        <w:rPr>
          <w:rFonts w:eastAsia="Times New Roman"/>
        </w:rPr>
      </w:pPr>
      <w:r w:rsidRPr="0033289B">
        <w:rPr>
          <w:rFonts w:eastAsia="Times New Roman"/>
        </w:rPr>
        <w:t xml:space="preserve">Sipas </w:t>
      </w:r>
      <w:r w:rsidRPr="0033289B">
        <w:t xml:space="preserve">vendimit nr. 21, datë 13.07.2021 të Komisionit Rregullator të KQZ-së “Për shpalljen e rezultatit përfundimtar të zgjedhjeve për Kuvendin e Republikës së Shqipërisë të datës 25.04.2021”, numri i votave të vlefshme në rang vendi është 1,578,117 (100%), kurse numri i votave të vlefshme në zonën zgjedhore </w:t>
      </w:r>
      <w:r w:rsidR="003C5FC9" w:rsidRPr="0033289B">
        <w:t>q</w:t>
      </w:r>
      <w:r w:rsidRPr="0033289B">
        <w:t>arkun Dibër është 64,297. Bazuar në pikën 1 të nenit 162 të Kodit Zgjedhor, numri i votave të vlefshme që duhet të merrte kërkuesi për të marrë pjesë në shpërndarjen e mandateve është jo më pak se 15,781.17, që nëse do të përkthehej në përqindje në rang qarku</w:t>
      </w:r>
      <w:r w:rsidR="003C53E3" w:rsidRPr="0033289B">
        <w:t>,</w:t>
      </w:r>
      <w:r w:rsidRPr="0033289B">
        <w:t xml:space="preserve"> është afërsisht 25% e numrit të përgjithshëm të votave. Nga ana tjetër, duke iu referuar akteve të organeve të KQZ-së për miratimin e tabel</w:t>
      </w:r>
      <w:r w:rsidR="004529F4" w:rsidRPr="0033289B">
        <w:t>ave</w:t>
      </w:r>
      <w:r w:rsidRPr="0033289B">
        <w:t xml:space="preserve"> përmbledhëse për rezultatin e votimit në zonat zgjedhore dhe shpalljen e rezultatit përfundimtar të zgjedhjeve për Kuvendin e Shqipërisë, Gjykata konstaton se </w:t>
      </w:r>
      <w:r w:rsidR="00254761">
        <w:t xml:space="preserve">ka </w:t>
      </w:r>
      <w:r w:rsidR="00D72B47" w:rsidRPr="0033289B">
        <w:t>kandidatë në</w:t>
      </w:r>
      <w:r w:rsidRPr="0033289B">
        <w:t xml:space="preserve"> lista</w:t>
      </w:r>
      <w:r w:rsidR="00D72B47" w:rsidRPr="0033289B">
        <w:t>t</w:t>
      </w:r>
      <w:r w:rsidRPr="0033289B">
        <w:t xml:space="preserve"> shumemërore të partive politike </w:t>
      </w:r>
      <w:r w:rsidR="00D72B47" w:rsidRPr="0033289B">
        <w:t>t</w:t>
      </w:r>
      <w:r w:rsidRPr="0033289B">
        <w:t>ë kët</w:t>
      </w:r>
      <w:r w:rsidR="00D72B47" w:rsidRPr="0033289B">
        <w:t>yre zgjedhjeve</w:t>
      </w:r>
      <w:r w:rsidRPr="0033289B">
        <w:t xml:space="preserve"> </w:t>
      </w:r>
      <w:r w:rsidR="00BA5B3F" w:rsidRPr="0033289B">
        <w:t>n</w:t>
      </w:r>
      <w:r w:rsidR="00AD5E01" w:rsidRPr="0033289B">
        <w:t>ë</w:t>
      </w:r>
      <w:r w:rsidR="00BA5B3F" w:rsidRPr="0033289B">
        <w:t xml:space="preserve"> </w:t>
      </w:r>
      <w:r w:rsidR="003C5FC9" w:rsidRPr="0033289B">
        <w:t>q</w:t>
      </w:r>
      <w:r w:rsidR="00BA5B3F" w:rsidRPr="0033289B">
        <w:t>arkun Tiranë</w:t>
      </w:r>
      <w:r w:rsidR="003C53E3" w:rsidRPr="0033289B">
        <w:t xml:space="preserve"> </w:t>
      </w:r>
      <w:r w:rsidR="00254761">
        <w:t>q</w:t>
      </w:r>
      <w:r w:rsidR="00254761" w:rsidRPr="0033289B">
        <w:t>ë</w:t>
      </w:r>
      <w:r w:rsidR="00254761">
        <w:t xml:space="preserve"> </w:t>
      </w:r>
      <w:r w:rsidRPr="0033289B">
        <w:t xml:space="preserve">kanë </w:t>
      </w:r>
      <w:r w:rsidR="00D72B47" w:rsidRPr="0033289B">
        <w:t>marrë</w:t>
      </w:r>
      <w:r w:rsidRPr="0033289B">
        <w:t xml:space="preserve"> mandat </w:t>
      </w:r>
      <w:r w:rsidR="00D72B47" w:rsidRPr="0033289B">
        <w:t>me më</w:t>
      </w:r>
      <w:r w:rsidR="0066747D" w:rsidRPr="0033289B">
        <w:t xml:space="preserve"> shum</w:t>
      </w:r>
      <w:r w:rsidR="00BA5B3F" w:rsidRPr="0033289B">
        <w:t>ë</w:t>
      </w:r>
      <w:r w:rsidR="00D72B47" w:rsidRPr="0033289B">
        <w:t xml:space="preserve"> pak </w:t>
      </w:r>
      <w:r w:rsidRPr="0033289B">
        <w:t xml:space="preserve">vota sesa </w:t>
      </w:r>
      <w:r w:rsidR="0066747D" w:rsidRPr="0033289B">
        <w:t>numri i votave t</w:t>
      </w:r>
      <w:r w:rsidR="00BA5B3F" w:rsidRPr="0033289B">
        <w:t>ë</w:t>
      </w:r>
      <w:r w:rsidR="0066747D" w:rsidRPr="0033289B">
        <w:t xml:space="preserve"> nevojshme p</w:t>
      </w:r>
      <w:r w:rsidR="00BA5B3F" w:rsidRPr="0033289B">
        <w:t>ë</w:t>
      </w:r>
      <w:r w:rsidR="0066747D" w:rsidRPr="0033289B">
        <w:t xml:space="preserve">r </w:t>
      </w:r>
      <w:r w:rsidRPr="0033289B">
        <w:t>kandidati</w:t>
      </w:r>
      <w:r w:rsidR="0066747D" w:rsidRPr="0033289B">
        <w:t>n</w:t>
      </w:r>
      <w:r w:rsidRPr="0033289B">
        <w:t xml:space="preserve"> </w:t>
      </w:r>
      <w:r w:rsidR="0066747D" w:rsidRPr="0033289B">
        <w:t>e</w:t>
      </w:r>
      <w:r w:rsidRPr="0033289B">
        <w:t xml:space="preserve"> pavarur në zonën zgjedhore përkatëse</w:t>
      </w:r>
      <w:r w:rsidR="00BA5B3F" w:rsidRPr="0033289B">
        <w:t>.</w:t>
      </w:r>
      <w:r w:rsidR="0066747D" w:rsidRPr="0033289B">
        <w:t xml:space="preserve"> E nj</w:t>
      </w:r>
      <w:r w:rsidR="00BA5B3F" w:rsidRPr="0033289B">
        <w:t>ë</w:t>
      </w:r>
      <w:r w:rsidR="0066747D" w:rsidRPr="0033289B">
        <w:t>jta mosp</w:t>
      </w:r>
      <w:r w:rsidR="00BA5B3F" w:rsidRPr="0033289B">
        <w:t>ë</w:t>
      </w:r>
      <w:r w:rsidR="0066747D" w:rsidRPr="0033289B">
        <w:t xml:space="preserve">rputhje </w:t>
      </w:r>
      <w:r w:rsidR="00BA5B3F" w:rsidRPr="0033289B">
        <w:t>ë</w:t>
      </w:r>
      <w:r w:rsidR="0066747D" w:rsidRPr="0033289B">
        <w:t>sht</w:t>
      </w:r>
      <w:r w:rsidR="00BA5B3F" w:rsidRPr="0033289B">
        <w:t>ë</w:t>
      </w:r>
      <w:r w:rsidR="0066747D" w:rsidRPr="0033289B">
        <w:t xml:space="preserve"> shfaqur edhe n</w:t>
      </w:r>
      <w:r w:rsidR="00BA5B3F" w:rsidRPr="0033289B">
        <w:t>ë</w:t>
      </w:r>
      <w:r w:rsidR="0066747D" w:rsidRPr="0033289B">
        <w:t xml:space="preserve"> rastin e kandidat</w:t>
      </w:r>
      <w:r w:rsidR="00BA5B3F" w:rsidRPr="0033289B">
        <w:t>ë</w:t>
      </w:r>
      <w:r w:rsidR="0066747D" w:rsidRPr="0033289B">
        <w:t>ve me vot</w:t>
      </w:r>
      <w:r w:rsidR="00BA5B3F" w:rsidRPr="0033289B">
        <w:t>ë</w:t>
      </w:r>
      <w:r w:rsidR="0066747D" w:rsidRPr="0033289B">
        <w:t xml:space="preserve"> parap</w:t>
      </w:r>
      <w:r w:rsidR="00BA5B3F" w:rsidRPr="0033289B">
        <w:t>ë</w:t>
      </w:r>
      <w:r w:rsidR="0066747D" w:rsidRPr="0033289B">
        <w:t>lqyese, p</w:t>
      </w:r>
      <w:r w:rsidR="00BA5B3F" w:rsidRPr="0033289B">
        <w:t>ë</w:t>
      </w:r>
      <w:r w:rsidR="0066747D" w:rsidRPr="0033289B">
        <w:t>r t</w:t>
      </w:r>
      <w:r w:rsidR="00BA5B3F" w:rsidRPr="0033289B">
        <w:t>ë</w:t>
      </w:r>
      <w:r w:rsidR="0066747D" w:rsidRPr="0033289B">
        <w:t xml:space="preserve"> cil</w:t>
      </w:r>
      <w:r w:rsidR="00BA5B3F" w:rsidRPr="0033289B">
        <w:t>ë</w:t>
      </w:r>
      <w:r w:rsidR="0066747D" w:rsidRPr="0033289B">
        <w:t>t</w:t>
      </w:r>
      <w:r w:rsidR="00BF73D4">
        <w:t xml:space="preserve"> Kodi Zgjedhor përcakton</w:t>
      </w:r>
      <w:r w:rsidR="00D72B47" w:rsidRPr="0033289B">
        <w:t xml:space="preserve"> </w:t>
      </w:r>
      <w:r w:rsidR="0066747D" w:rsidRPr="0033289B">
        <w:t>nj</w:t>
      </w:r>
      <w:r w:rsidR="00BA5B3F" w:rsidRPr="0033289B">
        <w:t>ë</w:t>
      </w:r>
      <w:r w:rsidR="0066747D" w:rsidRPr="0033289B">
        <w:t xml:space="preserve"> lloj tjet</w:t>
      </w:r>
      <w:r w:rsidR="00BA5B3F" w:rsidRPr="0033289B">
        <w:t>ë</w:t>
      </w:r>
      <w:r w:rsidR="0066747D" w:rsidRPr="0033289B">
        <w:t>r pragu p</w:t>
      </w:r>
      <w:r w:rsidR="00BA5B3F" w:rsidRPr="0033289B">
        <w:t>ë</w:t>
      </w:r>
      <w:r w:rsidR="0066747D" w:rsidRPr="0033289B">
        <w:t xml:space="preserve">r </w:t>
      </w:r>
      <w:r w:rsidR="00B272FD" w:rsidRPr="0033289B">
        <w:t>p</w:t>
      </w:r>
      <w:r w:rsidR="00BA5B3F" w:rsidRPr="0033289B">
        <w:t>ë</w:t>
      </w:r>
      <w:r w:rsidR="00B272FD" w:rsidRPr="0033289B">
        <w:t>rfitimin e mandatit jasht</w:t>
      </w:r>
      <w:r w:rsidR="00BA5B3F" w:rsidRPr="0033289B">
        <w:t>ë</w:t>
      </w:r>
      <w:r w:rsidR="00B272FD" w:rsidRPr="0033289B">
        <w:t xml:space="preserve"> list</w:t>
      </w:r>
      <w:r w:rsidR="00BA5B3F" w:rsidRPr="0033289B">
        <w:t>ë</w:t>
      </w:r>
      <w:r w:rsidR="00B272FD" w:rsidRPr="0033289B">
        <w:t>s shumem</w:t>
      </w:r>
      <w:r w:rsidR="00BA5B3F" w:rsidRPr="0033289B">
        <w:t>ë</w:t>
      </w:r>
      <w:r w:rsidR="00B272FD" w:rsidRPr="0033289B">
        <w:t>rore t</w:t>
      </w:r>
      <w:r w:rsidR="00BA5B3F" w:rsidRPr="0033289B">
        <w:t>ë</w:t>
      </w:r>
      <w:r w:rsidR="00B272FD" w:rsidRPr="0033289B">
        <w:t xml:space="preserve"> partive politike ose koalicioneve</w:t>
      </w:r>
      <w:r w:rsidR="00BF73D4">
        <w:t xml:space="preserve"> t</w:t>
      </w:r>
      <w:r w:rsidR="00BF73D4" w:rsidRPr="0033289B">
        <w:t>ë</w:t>
      </w:r>
      <w:r w:rsidR="00BF73D4">
        <w:t xml:space="preserve"> partive politike</w:t>
      </w:r>
      <w:r w:rsidR="00B272FD" w:rsidRPr="0033289B">
        <w:t xml:space="preserve"> (her</w:t>
      </w:r>
      <w:r w:rsidR="00BA5B3F" w:rsidRPr="0033289B">
        <w:t>ë</w:t>
      </w:r>
      <w:r w:rsidR="00B272FD" w:rsidRPr="0033289B">
        <w:t>si), i cili s</w:t>
      </w:r>
      <w:r w:rsidR="00BA5B3F" w:rsidRPr="0033289B">
        <w:t>ë</w:t>
      </w:r>
      <w:r w:rsidR="00B272FD" w:rsidRPr="0033289B">
        <w:t xml:space="preserve">rish </w:t>
      </w:r>
      <w:r w:rsidR="00BA5B3F" w:rsidRPr="0033289B">
        <w:t>ë</w:t>
      </w:r>
      <w:r w:rsidR="00B272FD" w:rsidRPr="0033289B">
        <w:t>sht</w:t>
      </w:r>
      <w:r w:rsidR="00BA5B3F" w:rsidRPr="0033289B">
        <w:t>ë</w:t>
      </w:r>
      <w:r w:rsidR="00B272FD" w:rsidRPr="0033289B">
        <w:t xml:space="preserve"> m</w:t>
      </w:r>
      <w:r w:rsidR="00BA5B3F" w:rsidRPr="0033289B">
        <w:t>ë</w:t>
      </w:r>
      <w:r w:rsidR="00B272FD" w:rsidRPr="0033289B">
        <w:t xml:space="preserve"> i ul</w:t>
      </w:r>
      <w:r w:rsidR="00BA5B3F" w:rsidRPr="0033289B">
        <w:t>ë</w:t>
      </w:r>
      <w:r w:rsidR="00B272FD" w:rsidRPr="0033289B">
        <w:t xml:space="preserve">t se sa niveli i pragut </w:t>
      </w:r>
      <w:r w:rsidR="005140C3" w:rsidRPr="0033289B">
        <w:t xml:space="preserve">kombëtar </w:t>
      </w:r>
      <w:r w:rsidR="00B272FD" w:rsidRPr="0033289B">
        <w:t>q</w:t>
      </w:r>
      <w:r w:rsidR="00BA5B3F" w:rsidRPr="0033289B">
        <w:t>ë</w:t>
      </w:r>
      <w:r w:rsidR="00B272FD" w:rsidRPr="0033289B">
        <w:t xml:space="preserve"> duhet t</w:t>
      </w:r>
      <w:r w:rsidR="00BA5B3F" w:rsidRPr="0033289B">
        <w:t>ë</w:t>
      </w:r>
      <w:r w:rsidR="00B272FD" w:rsidRPr="0033289B">
        <w:t xml:space="preserve"> arrij</w:t>
      </w:r>
      <w:r w:rsidR="00BA5B3F" w:rsidRPr="0033289B">
        <w:t>ë</w:t>
      </w:r>
      <w:r w:rsidR="00B272FD" w:rsidRPr="0033289B">
        <w:t xml:space="preserve"> kandidati i propozuar nga zgjedh</w:t>
      </w:r>
      <w:r w:rsidR="00BA5B3F" w:rsidRPr="0033289B">
        <w:t>ë</w:t>
      </w:r>
      <w:r w:rsidR="00B272FD" w:rsidRPr="0033289B">
        <w:t>sit p</w:t>
      </w:r>
      <w:r w:rsidR="00BA5B3F" w:rsidRPr="0033289B">
        <w:t>ë</w:t>
      </w:r>
      <w:r w:rsidR="00B272FD" w:rsidRPr="0033289B">
        <w:t>r t</w:t>
      </w:r>
      <w:r w:rsidR="00BA5B3F" w:rsidRPr="0033289B">
        <w:t>ë</w:t>
      </w:r>
      <w:r w:rsidR="00B272FD" w:rsidRPr="0033289B">
        <w:t xml:space="preserve"> p</w:t>
      </w:r>
      <w:r w:rsidR="00BA5B3F" w:rsidRPr="0033289B">
        <w:t>ë</w:t>
      </w:r>
      <w:r w:rsidR="00B272FD" w:rsidRPr="0033289B">
        <w:t>rfituar mandat n</w:t>
      </w:r>
      <w:r w:rsidR="00BA5B3F" w:rsidRPr="0033289B">
        <w:t>ë</w:t>
      </w:r>
      <w:r w:rsidR="00B272FD" w:rsidRPr="0033289B">
        <w:t xml:space="preserve"> parlament. </w:t>
      </w:r>
    </w:p>
    <w:p w:rsidR="0064192B" w:rsidRPr="0033289B" w:rsidRDefault="00400F65" w:rsidP="001D1179">
      <w:pPr>
        <w:numPr>
          <w:ilvl w:val="0"/>
          <w:numId w:val="2"/>
        </w:numPr>
        <w:tabs>
          <w:tab w:val="left" w:pos="720"/>
          <w:tab w:val="left" w:pos="1440"/>
        </w:tabs>
        <w:spacing w:line="360" w:lineRule="auto"/>
        <w:ind w:left="0" w:firstLine="810"/>
        <w:jc w:val="both"/>
        <w:rPr>
          <w:rFonts w:eastAsia="Times New Roman"/>
        </w:rPr>
      </w:pPr>
      <w:r>
        <w:lastRenderedPageBreak/>
        <w:t>Në analizë të sa</w:t>
      </w:r>
      <w:r w:rsidR="0064192B" w:rsidRPr="0033289B">
        <w:t xml:space="preserve"> më lart, Gjykata vlerëson se pragu prej 1%  për kandidatët </w:t>
      </w:r>
      <w:r w:rsidR="004529F4" w:rsidRPr="0033289B">
        <w:t xml:space="preserve">e propozuar nga zgjedhësit </w:t>
      </w:r>
      <w:r w:rsidR="0064192B" w:rsidRPr="0033289B">
        <w:t>nuk është i përligjur, pasi nuk rezulton të jetë prag natyral</w:t>
      </w:r>
      <w:r w:rsidR="00F071EB" w:rsidRPr="0033289B">
        <w:t>, pra</w:t>
      </w:r>
      <w:r w:rsidR="0064192B" w:rsidRPr="0033289B">
        <w:t xml:space="preserve"> </w:t>
      </w:r>
      <w:r w:rsidR="0064192B" w:rsidRPr="0033289B">
        <w:rPr>
          <w:rStyle w:val="markedcontent"/>
        </w:rPr>
        <w:t>i përafërt me numrin e votave që i takojnë një mandati deputeti. Në këtë kuptim</w:t>
      </w:r>
      <w:r w:rsidR="004529F4" w:rsidRPr="0033289B">
        <w:rPr>
          <w:rStyle w:val="markedcontent"/>
        </w:rPr>
        <w:t>,</w:t>
      </w:r>
      <w:r w:rsidR="0064192B" w:rsidRPr="0033289B">
        <w:rPr>
          <w:rStyle w:val="markedcontent"/>
        </w:rPr>
        <w:t xml:space="preserve"> edhe prapësimi i </w:t>
      </w:r>
      <w:r w:rsidR="0064192B" w:rsidRPr="0033289B">
        <w:rPr>
          <w:rStyle w:val="markedcontent"/>
          <w:rFonts w:eastAsia="Times New Roman"/>
        </w:rPr>
        <w:t>përfaqësueses s</w:t>
      </w:r>
      <w:r w:rsidR="00A7535D" w:rsidRPr="0033289B">
        <w:rPr>
          <w:rStyle w:val="markedcontent"/>
          <w:rFonts w:eastAsia="Times New Roman"/>
        </w:rPr>
        <w:t>ë</w:t>
      </w:r>
      <w:r w:rsidR="0064192B" w:rsidRPr="0033289B">
        <w:rPr>
          <w:rStyle w:val="markedcontent"/>
          <w:rFonts w:eastAsia="Times New Roman"/>
        </w:rPr>
        <w:t xml:space="preserve"> subjektit të interesuar, Kuvendit, se niveli 1% i </w:t>
      </w:r>
      <w:r w:rsidR="00F071EB" w:rsidRPr="0033289B">
        <w:rPr>
          <w:rStyle w:val="markedcontent"/>
        </w:rPr>
        <w:t>numrit të përgjithshëm</w:t>
      </w:r>
      <w:r w:rsidR="0064192B" w:rsidRPr="0033289B">
        <w:rPr>
          <w:rStyle w:val="markedcontent"/>
        </w:rPr>
        <w:t xml:space="preserve"> të votave të vlefshme në </w:t>
      </w:r>
      <w:r w:rsidR="00F071EB" w:rsidRPr="0033289B">
        <w:rPr>
          <w:rStyle w:val="markedcontent"/>
        </w:rPr>
        <w:t>shkallë</w:t>
      </w:r>
      <w:r w:rsidR="0064192B" w:rsidRPr="0033289B">
        <w:rPr>
          <w:rStyle w:val="markedcontent"/>
        </w:rPr>
        <w:t xml:space="preserve"> kombëtar</w:t>
      </w:r>
      <w:r w:rsidR="00F071EB" w:rsidRPr="0033289B">
        <w:rPr>
          <w:rStyle w:val="markedcontent"/>
        </w:rPr>
        <w:t>e</w:t>
      </w:r>
      <w:r w:rsidR="0064192B" w:rsidRPr="0033289B">
        <w:rPr>
          <w:rStyle w:val="markedcontent"/>
          <w:rFonts w:eastAsia="Times New Roman"/>
        </w:rPr>
        <w:t xml:space="preserve"> është vendosur </w:t>
      </w:r>
      <w:r w:rsidR="00F071EB" w:rsidRPr="0033289B">
        <w:rPr>
          <w:rStyle w:val="markedcontent"/>
          <w:rFonts w:eastAsia="Times New Roman"/>
        </w:rPr>
        <w:t>për ta</w:t>
      </w:r>
      <w:r w:rsidR="0064192B" w:rsidRPr="0033289B">
        <w:t xml:space="preserve"> </w:t>
      </w:r>
      <w:r w:rsidR="00F071EB" w:rsidRPr="0033289B">
        <w:t>sjellë</w:t>
      </w:r>
      <w:r w:rsidR="0064192B" w:rsidRPr="0033289B">
        <w:t xml:space="preserve"> sa më </w:t>
      </w:r>
      <w:r w:rsidR="00F071EB" w:rsidRPr="0033289B">
        <w:t>pranë</w:t>
      </w:r>
      <w:r w:rsidR="0064192B" w:rsidRPr="0033289B">
        <w:t xml:space="preserve"> pragut natyral</w:t>
      </w:r>
      <w:r w:rsidR="00F071EB" w:rsidRPr="0033289B">
        <w:t>, pra</w:t>
      </w:r>
      <w:r w:rsidR="0064192B" w:rsidRPr="0033289B">
        <w:t xml:space="preserve"> numrit të votave </w:t>
      </w:r>
      <w:r w:rsidR="00F071EB" w:rsidRPr="0033289B">
        <w:t xml:space="preserve">të nevojshme </w:t>
      </w:r>
      <w:r w:rsidR="0064192B" w:rsidRPr="0033289B">
        <w:t>për marrjen e një mandati deputeti</w:t>
      </w:r>
      <w:r w:rsidR="00A7535D" w:rsidRPr="0033289B">
        <w:t xml:space="preserve">, </w:t>
      </w:r>
      <w:r w:rsidR="0064192B" w:rsidRPr="0033289B">
        <w:t xml:space="preserve">rezulton i pabazuar.  </w:t>
      </w:r>
    </w:p>
    <w:p w:rsidR="00BA5B3F" w:rsidRPr="0033289B" w:rsidRDefault="00BA5B3F" w:rsidP="0064192B">
      <w:pPr>
        <w:numPr>
          <w:ilvl w:val="0"/>
          <w:numId w:val="2"/>
        </w:numPr>
        <w:tabs>
          <w:tab w:val="left" w:pos="720"/>
          <w:tab w:val="left" w:pos="1440"/>
        </w:tabs>
        <w:spacing w:line="360" w:lineRule="auto"/>
        <w:ind w:left="0" w:firstLine="810"/>
        <w:jc w:val="both"/>
        <w:rPr>
          <w:rStyle w:val="CommentReference"/>
          <w:rFonts w:eastAsia="Times New Roman"/>
          <w:sz w:val="24"/>
          <w:szCs w:val="24"/>
        </w:rPr>
      </w:pPr>
      <w:r w:rsidRPr="0033289B">
        <w:t xml:space="preserve">Gjykata vlerëson se zgjedhjet kanë si objektiva ruajtjen e natyrës së tyre si një faktor integrues në procesin e formimit të politikave nga populli dhe krijimin e kushteve që organi përfaqësues të jetë në gjendje të funksionojë në mënyrën e duhur. Duke pasur një numër të madh partish të vogla në një organ përfaqësues mund të dëmtohet seriozisht aftësia e këtij organi për të vepruar. Zgjedhjet synojnë jo vetëm të krijojnë organe përfaqësuese, por edhe që ato të jenë funksionale. </w:t>
      </w:r>
      <w:r w:rsidRPr="0033289B">
        <w:rPr>
          <w:rStyle w:val="markedcontent"/>
        </w:rPr>
        <w:t xml:space="preserve">Gjykata çmon se detyra e saj është të analizojë e përcaktojë nëse rregullat që vendosen e zbatohen në zgjedhjet parlamentare synojnë të përjashtojnë disa persona ose grupe personash nga pjesëmarrja në jetën politike të vendit dhe nëse problemet e krijuara nga një sistem elektoral i veçantë mund të jenë rezultat i arbitraritetit ose abuzivizmit, ose nëse sistemi është i prirur drejt favorizimit të një partie politike </w:t>
      </w:r>
      <w:r w:rsidR="00A7535D" w:rsidRPr="0033289B">
        <w:rPr>
          <w:rStyle w:val="markedcontent"/>
        </w:rPr>
        <w:t xml:space="preserve">apo </w:t>
      </w:r>
      <w:r w:rsidRPr="0033289B">
        <w:rPr>
          <w:rStyle w:val="markedcontent"/>
        </w:rPr>
        <w:t xml:space="preserve">kandidati, duke </w:t>
      </w:r>
      <w:r w:rsidR="005140C3" w:rsidRPr="0033289B">
        <w:rPr>
          <w:rStyle w:val="markedcontent"/>
        </w:rPr>
        <w:t>i</w:t>
      </w:r>
      <w:r w:rsidRPr="0033289B">
        <w:rPr>
          <w:rStyle w:val="markedcontent"/>
        </w:rPr>
        <w:t xml:space="preserve"> dhënë epërsi elektorale krahasuar me të tjerët.</w:t>
      </w:r>
      <w:r w:rsidRPr="0033289B">
        <w:rPr>
          <w:rStyle w:val="CommentReference"/>
          <w:sz w:val="24"/>
          <w:szCs w:val="24"/>
        </w:rPr>
        <w:t xml:space="preserve"> </w:t>
      </w:r>
    </w:p>
    <w:p w:rsidR="00EA442F" w:rsidRPr="0033289B" w:rsidRDefault="0064192B" w:rsidP="00EA442F">
      <w:pPr>
        <w:numPr>
          <w:ilvl w:val="0"/>
          <w:numId w:val="2"/>
        </w:numPr>
        <w:tabs>
          <w:tab w:val="left" w:pos="720"/>
          <w:tab w:val="left" w:pos="1440"/>
        </w:tabs>
        <w:spacing w:line="360" w:lineRule="auto"/>
        <w:ind w:left="0" w:firstLine="810"/>
        <w:jc w:val="both"/>
        <w:rPr>
          <w:rStyle w:val="markedcontent"/>
          <w:rFonts w:eastAsia="Times New Roman"/>
        </w:rPr>
      </w:pPr>
      <w:r w:rsidRPr="0033289B">
        <w:t>Gjykata</w:t>
      </w:r>
      <w:r w:rsidR="004529F4" w:rsidRPr="0033289B">
        <w:t xml:space="preserve"> vëren se R</w:t>
      </w:r>
      <w:r w:rsidRPr="0033289B">
        <w:rPr>
          <w:rStyle w:val="markedcontent"/>
        </w:rPr>
        <w:t>aporti</w:t>
      </w:r>
      <w:r w:rsidR="004529F4" w:rsidRPr="0033289B">
        <w:rPr>
          <w:rStyle w:val="markedcontent"/>
        </w:rPr>
        <w:t xml:space="preserve"> i </w:t>
      </w:r>
      <w:r w:rsidRPr="0033289B">
        <w:rPr>
          <w:rStyle w:val="markedcontent"/>
        </w:rPr>
        <w:t>datës 02.10.2020</w:t>
      </w:r>
      <w:r w:rsidR="004529F4" w:rsidRPr="0033289B">
        <w:rPr>
          <w:rStyle w:val="markedcontent"/>
        </w:rPr>
        <w:t xml:space="preserve"> i </w:t>
      </w:r>
      <w:r w:rsidRPr="0033289B">
        <w:rPr>
          <w:rStyle w:val="markedcontent"/>
        </w:rPr>
        <w:t xml:space="preserve">Komisionit për Çështjet Ligjore, Administratën </w:t>
      </w:r>
      <w:r w:rsidR="00A7535D" w:rsidRPr="0033289B">
        <w:rPr>
          <w:rStyle w:val="markedcontent"/>
        </w:rPr>
        <w:t>Publike dhe të Drejtat e Njeriu</w:t>
      </w:r>
      <w:r w:rsidRPr="0033289B">
        <w:rPr>
          <w:rStyle w:val="markedcontent"/>
        </w:rPr>
        <w:t xml:space="preserve"> për dy projektligjet  “Për disa shtesa dhe ndryshime në ligjin nr.10019, datë 29.12.2008 “Kodi Zgjedhor i Republikës së Shqipërisë”, </w:t>
      </w:r>
      <w:r w:rsidR="004529F4" w:rsidRPr="0033289B">
        <w:rPr>
          <w:rStyle w:val="markedcontent"/>
        </w:rPr>
        <w:t>shprehet se</w:t>
      </w:r>
      <w:r w:rsidRPr="0033289B">
        <w:rPr>
          <w:rStyle w:val="markedcontent"/>
        </w:rPr>
        <w:t>: “</w:t>
      </w:r>
      <w:r w:rsidRPr="0033289B">
        <w:rPr>
          <w:rStyle w:val="markedcontent"/>
          <w:i/>
        </w:rPr>
        <w:t xml:space="preserve">Ndryshimi në nenin </w:t>
      </w:r>
      <w:r w:rsidRPr="0033289B">
        <w:rPr>
          <w:rStyle w:val="highlight"/>
          <w:i/>
        </w:rPr>
        <w:t>162</w:t>
      </w:r>
      <w:r w:rsidRPr="0033289B">
        <w:rPr>
          <w:rStyle w:val="markedcontent"/>
          <w:i/>
        </w:rPr>
        <w:t xml:space="preserve"> të Kodit parashikon uljen e pragut për ndarjen e mandateve nga 3 në 1%. Ky ndryshim, i cili u bë sipas kërkesës së opozitës parlamentare, parashikon se, që të përfshihet në formulën e ndarjes së mandateve në zonën përkatëse zgjedhore, një subjekt zgjedhor (parti/koalicion/kandidat i pavarur) duhet të ketë grumbulluar së paku 1% të totalit të votave të vlefshme në rang kombëtar. Ky konsiderohet një prag natyral pasi është i përafërt me numrin e votave që i takojnë një mandati deputeti</w:t>
      </w:r>
      <w:r w:rsidRPr="0033289B">
        <w:rPr>
          <w:rStyle w:val="markedcontent"/>
        </w:rPr>
        <w:t>.”</w:t>
      </w:r>
      <w:r w:rsidR="004529F4" w:rsidRPr="0033289B">
        <w:rPr>
          <w:rStyle w:val="markedcontent"/>
        </w:rPr>
        <w:t xml:space="preserve">. </w:t>
      </w:r>
      <w:r w:rsidR="004529F4" w:rsidRPr="0033289B">
        <w:rPr>
          <w:rStyle w:val="markedcontent"/>
          <w:rFonts w:eastAsia="Times New Roman"/>
        </w:rPr>
        <w:t>Edhe sipas përfaqësueses së Kuvendit, synimi i nivelit 1% ka qenë inkurajimi i partive të vogla që të marrin pjesë në procesin zgjedhor dhe të kenë mundësi të bëhen pjesë e Kuvendit.</w:t>
      </w:r>
    </w:p>
    <w:p w:rsidR="00A7535D" w:rsidRPr="0033289B" w:rsidRDefault="004529F4" w:rsidP="00A7535D">
      <w:pPr>
        <w:numPr>
          <w:ilvl w:val="0"/>
          <w:numId w:val="2"/>
        </w:numPr>
        <w:tabs>
          <w:tab w:val="left" w:pos="720"/>
          <w:tab w:val="left" w:pos="1440"/>
        </w:tabs>
        <w:spacing w:line="360" w:lineRule="auto"/>
        <w:ind w:left="0" w:firstLine="810"/>
        <w:jc w:val="both"/>
        <w:rPr>
          <w:rStyle w:val="markedcontent"/>
          <w:rFonts w:eastAsia="Times New Roman"/>
        </w:rPr>
      </w:pPr>
      <w:r w:rsidRPr="0033289B">
        <w:rPr>
          <w:rStyle w:val="markedcontent"/>
          <w:rFonts w:eastAsia="Times New Roman"/>
        </w:rPr>
        <w:t xml:space="preserve">Gjykata konstaton se ky </w:t>
      </w:r>
      <w:r w:rsidR="00D01B2C" w:rsidRPr="0033289B">
        <w:rPr>
          <w:rStyle w:val="markedcontent"/>
          <w:rFonts w:eastAsia="Times New Roman"/>
        </w:rPr>
        <w:t xml:space="preserve">raport </w:t>
      </w:r>
      <w:r w:rsidRPr="0033289B">
        <w:rPr>
          <w:rStyle w:val="markedcontent"/>
          <w:rFonts w:eastAsia="Times New Roman"/>
        </w:rPr>
        <w:t xml:space="preserve">nuk ka </w:t>
      </w:r>
      <w:r w:rsidR="0064192B" w:rsidRPr="0033289B">
        <w:rPr>
          <w:rStyle w:val="markedcontent"/>
          <w:rFonts w:eastAsia="Times New Roman"/>
        </w:rPr>
        <w:t>trajtuar kandidatët e propozuar nga zgjedhësit</w:t>
      </w:r>
      <w:r w:rsidRPr="0033289B">
        <w:rPr>
          <w:rStyle w:val="markedcontent"/>
          <w:rFonts w:eastAsia="Times New Roman"/>
        </w:rPr>
        <w:t xml:space="preserve"> si subjekte zgjedhore</w:t>
      </w:r>
      <w:r w:rsidR="0064192B" w:rsidRPr="0033289B">
        <w:rPr>
          <w:rStyle w:val="markedcontent"/>
          <w:rFonts w:eastAsia="Times New Roman"/>
        </w:rPr>
        <w:t xml:space="preserve"> dhe</w:t>
      </w:r>
      <w:r w:rsidRPr="0033289B">
        <w:rPr>
          <w:rStyle w:val="markedcontent"/>
          <w:rFonts w:eastAsia="Times New Roman"/>
        </w:rPr>
        <w:t xml:space="preserve"> nuk</w:t>
      </w:r>
      <w:r w:rsidR="0064192B" w:rsidRPr="0033289B">
        <w:rPr>
          <w:rStyle w:val="markedcontent"/>
          <w:rFonts w:eastAsia="Times New Roman"/>
        </w:rPr>
        <w:t xml:space="preserve"> </w:t>
      </w:r>
      <w:r w:rsidRPr="0033289B">
        <w:rPr>
          <w:rStyle w:val="markedcontent"/>
          <w:rFonts w:eastAsia="Times New Roman"/>
        </w:rPr>
        <w:t xml:space="preserve">përmban asnjë </w:t>
      </w:r>
      <w:r w:rsidR="0064192B" w:rsidRPr="0033289B">
        <w:rPr>
          <w:rStyle w:val="markedcontent"/>
          <w:rFonts w:eastAsia="Times New Roman"/>
        </w:rPr>
        <w:t>argument lidhur me efektet e këtij legjislacioni për këtë kategori subjektesh zgjedhore</w:t>
      </w:r>
      <w:r w:rsidRPr="0033289B">
        <w:rPr>
          <w:rStyle w:val="markedcontent"/>
          <w:rFonts w:eastAsia="Times New Roman"/>
        </w:rPr>
        <w:t xml:space="preserve">, </w:t>
      </w:r>
      <w:r w:rsidR="00E419D9" w:rsidRPr="0033289B">
        <w:rPr>
          <w:rStyle w:val="markedcontent"/>
          <w:rFonts w:eastAsia="Times New Roman"/>
        </w:rPr>
        <w:t>o</w:t>
      </w:r>
      <w:r w:rsidR="00A7535D" w:rsidRPr="0033289B">
        <w:rPr>
          <w:rStyle w:val="markedcontent"/>
          <w:rFonts w:eastAsia="Times New Roman"/>
        </w:rPr>
        <w:t>se</w:t>
      </w:r>
      <w:r w:rsidR="00E419D9" w:rsidRPr="0033289B">
        <w:rPr>
          <w:rStyle w:val="markedcontent"/>
          <w:rFonts w:eastAsia="Times New Roman"/>
        </w:rPr>
        <w:t xml:space="preserve"> për</w:t>
      </w:r>
      <w:r w:rsidR="0064192B" w:rsidRPr="0033289B">
        <w:rPr>
          <w:rStyle w:val="markedcontent"/>
          <w:rFonts w:eastAsia="Times New Roman"/>
        </w:rPr>
        <w:t xml:space="preserve"> </w:t>
      </w:r>
      <w:r w:rsidR="00E419D9" w:rsidRPr="0033289B">
        <w:rPr>
          <w:rStyle w:val="markedcontent"/>
          <w:rFonts w:eastAsia="Times New Roman"/>
        </w:rPr>
        <w:t xml:space="preserve">arsyet e </w:t>
      </w:r>
      <w:r w:rsidR="0064192B" w:rsidRPr="0033289B">
        <w:rPr>
          <w:rStyle w:val="markedcontent"/>
          <w:rFonts w:eastAsia="Times New Roman"/>
        </w:rPr>
        <w:t>trajtimi</w:t>
      </w:r>
      <w:r w:rsidR="00E419D9" w:rsidRPr="0033289B">
        <w:rPr>
          <w:rStyle w:val="markedcontent"/>
          <w:rFonts w:eastAsia="Times New Roman"/>
        </w:rPr>
        <w:t xml:space="preserve">t të </w:t>
      </w:r>
      <w:r w:rsidR="0064192B" w:rsidRPr="0033289B">
        <w:rPr>
          <w:rStyle w:val="markedcontent"/>
          <w:rFonts w:eastAsia="Times New Roman"/>
        </w:rPr>
        <w:t xml:space="preserve">barabartë mes tyre dhe partive politike. Në vështrim të Gjykatës, mosmarrja parasysh </w:t>
      </w:r>
      <w:r w:rsidR="00E419D9" w:rsidRPr="0033289B">
        <w:rPr>
          <w:rStyle w:val="markedcontent"/>
          <w:rFonts w:eastAsia="Times New Roman"/>
        </w:rPr>
        <w:t xml:space="preserve">gjatë procesit të ligjbërjes </w:t>
      </w:r>
      <w:r w:rsidR="0064192B" w:rsidRPr="0033289B">
        <w:rPr>
          <w:rStyle w:val="markedcontent"/>
          <w:rFonts w:eastAsia="Times New Roman"/>
        </w:rPr>
        <w:t xml:space="preserve">e kandidatit të pavarur si subjekt zgjedhor kushtetues dhe </w:t>
      </w:r>
      <w:r w:rsidR="00E419D9" w:rsidRPr="0033289B">
        <w:rPr>
          <w:rStyle w:val="markedcontent"/>
          <w:rFonts w:eastAsia="Times New Roman"/>
        </w:rPr>
        <w:t xml:space="preserve">e </w:t>
      </w:r>
      <w:r w:rsidR="0064192B" w:rsidRPr="0033289B">
        <w:rPr>
          <w:rStyle w:val="markedcontent"/>
          <w:rFonts w:eastAsia="Times New Roman"/>
        </w:rPr>
        <w:t>standarde</w:t>
      </w:r>
      <w:r w:rsidR="00E419D9" w:rsidRPr="0033289B">
        <w:rPr>
          <w:rStyle w:val="markedcontent"/>
          <w:rFonts w:eastAsia="Times New Roman"/>
        </w:rPr>
        <w:t xml:space="preserve">ve </w:t>
      </w:r>
      <w:r w:rsidR="0064192B" w:rsidRPr="0033289B">
        <w:rPr>
          <w:rStyle w:val="markedcontent"/>
          <w:rFonts w:eastAsia="Times New Roman"/>
        </w:rPr>
        <w:t xml:space="preserve">kushtetuese </w:t>
      </w:r>
      <w:r w:rsidR="00E419D9" w:rsidRPr="0033289B">
        <w:rPr>
          <w:rStyle w:val="markedcontent"/>
          <w:rFonts w:eastAsia="Times New Roman"/>
        </w:rPr>
        <w:t>që kanë të bëjnë me të</w:t>
      </w:r>
      <w:r w:rsidR="0064192B" w:rsidRPr="0033289B">
        <w:rPr>
          <w:rStyle w:val="markedcontent"/>
          <w:rFonts w:eastAsia="Times New Roman"/>
        </w:rPr>
        <w:t xml:space="preserve"> drejtë</w:t>
      </w:r>
      <w:r w:rsidR="00E419D9" w:rsidRPr="0033289B">
        <w:rPr>
          <w:rStyle w:val="markedcontent"/>
          <w:rFonts w:eastAsia="Times New Roman"/>
        </w:rPr>
        <w:t xml:space="preserve">n </w:t>
      </w:r>
      <w:r w:rsidR="0064192B" w:rsidRPr="0033289B">
        <w:rPr>
          <w:rStyle w:val="markedcontent"/>
          <w:rFonts w:eastAsia="Times New Roman"/>
        </w:rPr>
        <w:t xml:space="preserve">për t’u zgjedhur dhe </w:t>
      </w:r>
      <w:r w:rsidR="00E419D9" w:rsidRPr="0033289B">
        <w:rPr>
          <w:rStyle w:val="markedcontent"/>
          <w:rFonts w:eastAsia="Times New Roman"/>
        </w:rPr>
        <w:t xml:space="preserve">parimin e </w:t>
      </w:r>
      <w:r w:rsidR="0064192B" w:rsidRPr="0033289B">
        <w:rPr>
          <w:rStyle w:val="markedcontent"/>
          <w:rFonts w:eastAsia="Times New Roman"/>
        </w:rPr>
        <w:t>mosdiskrimini</w:t>
      </w:r>
      <w:r w:rsidR="00E419D9" w:rsidRPr="0033289B">
        <w:rPr>
          <w:rStyle w:val="markedcontent"/>
          <w:rFonts w:eastAsia="Times New Roman"/>
        </w:rPr>
        <w:t>t</w:t>
      </w:r>
      <w:r w:rsidR="0064192B" w:rsidRPr="0033289B">
        <w:rPr>
          <w:rStyle w:val="markedcontent"/>
          <w:rFonts w:eastAsia="Times New Roman"/>
        </w:rPr>
        <w:t xml:space="preserve">, e përforcon </w:t>
      </w:r>
      <w:r w:rsidR="0064192B" w:rsidRPr="0033289B">
        <w:rPr>
          <w:rStyle w:val="markedcontent"/>
          <w:rFonts w:eastAsia="Times New Roman"/>
        </w:rPr>
        <w:lastRenderedPageBreak/>
        <w:t xml:space="preserve">argumentin për mospërligjen e masës së pragut 1%, si një prag që e bën kandidimin dhe të drejtën për t’u zgjedhur joefektive. </w:t>
      </w:r>
    </w:p>
    <w:p w:rsidR="00EA442F" w:rsidRPr="0033289B" w:rsidRDefault="0064192B" w:rsidP="00A7535D">
      <w:pPr>
        <w:numPr>
          <w:ilvl w:val="0"/>
          <w:numId w:val="2"/>
        </w:numPr>
        <w:tabs>
          <w:tab w:val="left" w:pos="720"/>
          <w:tab w:val="left" w:pos="1440"/>
        </w:tabs>
        <w:spacing w:line="360" w:lineRule="auto"/>
        <w:ind w:left="0" w:firstLine="810"/>
        <w:jc w:val="both"/>
        <w:rPr>
          <w:rStyle w:val="markedcontent"/>
          <w:rFonts w:eastAsia="Times New Roman"/>
        </w:rPr>
      </w:pPr>
      <w:r w:rsidRPr="0033289B">
        <w:rPr>
          <w:rStyle w:val="markedcontent"/>
          <w:rFonts w:eastAsia="Times New Roman"/>
        </w:rPr>
        <w:t xml:space="preserve">Edhe </w:t>
      </w:r>
      <w:r w:rsidR="00EA442F" w:rsidRPr="0033289B">
        <w:rPr>
          <w:rStyle w:val="markedcontent"/>
          <w:rFonts w:eastAsia="Times New Roman"/>
        </w:rPr>
        <w:t>s</w:t>
      </w:r>
      <w:r w:rsidR="00EA442F" w:rsidRPr="0033289B">
        <w:rPr>
          <w:rStyle w:val="markedcontent"/>
        </w:rPr>
        <w:t xml:space="preserve">ipas Opinionit të Përbashkët të datës 11.12.2020 të </w:t>
      </w:r>
      <w:r w:rsidR="00EA442F" w:rsidRPr="0033289B">
        <w:rPr>
          <w:lang w:eastAsia="en-GB"/>
        </w:rPr>
        <w:t>Komisionit të Venecies dhe OSBE/ODIHR “Për ndryshimet kushtetuese të datës 30 korrik 2020 dhe Kodit Zgjedhor të datës 5 tetor 2020” (</w:t>
      </w:r>
      <w:r w:rsidR="00EA442F" w:rsidRPr="0033289B">
        <w:rPr>
          <w:rStyle w:val="markedcontent"/>
        </w:rPr>
        <w:t>CDL-AD(2020)036)</w:t>
      </w:r>
      <w:r w:rsidR="00A7535D" w:rsidRPr="0033289B">
        <w:rPr>
          <w:rStyle w:val="markedcontent"/>
        </w:rPr>
        <w:t>,</w:t>
      </w:r>
      <w:r w:rsidR="00EA442F" w:rsidRPr="0033289B">
        <w:rPr>
          <w:lang w:eastAsia="en-GB"/>
        </w:rPr>
        <w:t xml:space="preserve"> zëvendësimi i pragut rajonal nga 3% (për partitë) ose 5% (për koalicionet) me prag kombëtar 1% nuk solli ndryshim thelbësor. Edhe ky prag i ri do të jetë joefektiv për shkak të pragut natyral, i cili varet nga madhësia e zonave zgjedhore, ndonëse mund të jetë në favor të kandidatëve individualë dhe partive që përfaqësojnë pakicat kombëtare (</w:t>
      </w:r>
      <w:r w:rsidR="00EA442F" w:rsidRPr="0033289B">
        <w:rPr>
          <w:i/>
          <w:iCs/>
          <w:lang w:eastAsia="en-GB"/>
        </w:rPr>
        <w:t>shih paragrafin 23 të Opinionit</w:t>
      </w:r>
      <w:r w:rsidR="00EA442F" w:rsidRPr="0033289B">
        <w:rPr>
          <w:lang w:eastAsia="en-GB"/>
        </w:rPr>
        <w:t>).</w:t>
      </w:r>
      <w:r w:rsidR="00A7535D" w:rsidRPr="0033289B">
        <w:rPr>
          <w:rFonts w:eastAsia="Times New Roman"/>
        </w:rPr>
        <w:t xml:space="preserve"> Nd</w:t>
      </w:r>
      <w:r w:rsidR="00EA442F" w:rsidRPr="0033289B">
        <w:t>ë</w:t>
      </w:r>
      <w:r w:rsidR="00A7535D" w:rsidRPr="0033289B">
        <w:t>rsa në</w:t>
      </w:r>
      <w:r w:rsidR="00EA442F" w:rsidRPr="0033289B">
        <w:t xml:space="preserve"> Raportin Përfundimtar të OSBE/ODIHR-it për vëzhgimin e zgjedhjeve parlamentare të datës 25.04.2021 është vlerësuar se sistemi i përfaqësimit proporcional rajonal lejon </w:t>
      </w:r>
      <w:r w:rsidR="000D1F39">
        <w:t xml:space="preserve">konkurrimin </w:t>
      </w:r>
      <w:r w:rsidR="00EA442F" w:rsidRPr="0033289B">
        <w:t>e kandidatëve të pavarur, por nuk u garanton atyre mundësi të barabarta krahasuar me kandidatët e partive politike, në kundërshtim me standardet ndërkombëtare dhe angazhimet e OSBE-së (</w:t>
      </w:r>
      <w:r w:rsidR="00EA442F" w:rsidRPr="0033289B">
        <w:rPr>
          <w:i/>
          <w:iCs/>
        </w:rPr>
        <w:t>shih faqe</w:t>
      </w:r>
      <w:r w:rsidR="004F24CB">
        <w:rPr>
          <w:i/>
          <w:iCs/>
        </w:rPr>
        <w:t>n</w:t>
      </w:r>
      <w:r w:rsidR="00EA442F" w:rsidRPr="0033289B">
        <w:rPr>
          <w:i/>
          <w:iCs/>
        </w:rPr>
        <w:t xml:space="preserve"> 2 </w:t>
      </w:r>
      <w:r w:rsidR="004F24CB">
        <w:rPr>
          <w:i/>
          <w:iCs/>
        </w:rPr>
        <w:t>të</w:t>
      </w:r>
      <w:r w:rsidR="00EA442F" w:rsidRPr="0033289B">
        <w:rPr>
          <w:i/>
          <w:iCs/>
        </w:rPr>
        <w:t xml:space="preserve"> Raportit</w:t>
      </w:r>
      <w:r w:rsidR="000D1F39">
        <w:rPr>
          <w:i/>
          <w:iCs/>
        </w:rPr>
        <w:t xml:space="preserve"> në gjuhën shqipe</w:t>
      </w:r>
      <w:r w:rsidR="00EA442F" w:rsidRPr="0033289B">
        <w:t xml:space="preserve">). Zbatimi i pragut kombëtar për kandidatët e pavarur mund të bëjë që ata të kenë nevojë për një numër ndjeshëm më të lartë votash për të hyrë në parlament sesa numri i votave që u duhet kandidatëve të partive në zonat përkatëse, çka vë në pikëpyetje parimin e </w:t>
      </w:r>
      <w:r w:rsidR="000D1F39">
        <w:t xml:space="preserve">konkurrimit </w:t>
      </w:r>
      <w:r w:rsidR="00EA442F" w:rsidRPr="0033289B">
        <w:t>në kushte të barabarta. P</w:t>
      </w:r>
      <w:r w:rsidR="00002808" w:rsidRPr="0033289B">
        <w:t>ë</w:t>
      </w:r>
      <w:r w:rsidR="00EA442F" w:rsidRPr="0033289B">
        <w:t>r k</w:t>
      </w:r>
      <w:r w:rsidR="00002808" w:rsidRPr="0033289B">
        <w:t>ëtë</w:t>
      </w:r>
      <w:r w:rsidR="00A7535D" w:rsidRPr="0033289B">
        <w:t xml:space="preserve"> arsye</w:t>
      </w:r>
      <w:r w:rsidR="00EA442F" w:rsidRPr="0033289B">
        <w:t xml:space="preserve"> Raporti sugjeron, ndër të tjera, rishikimin e pragut kombëtar p</w:t>
      </w:r>
      <w:r w:rsidR="00002808" w:rsidRPr="0033289B">
        <w:t>ë</w:t>
      </w:r>
      <w:r w:rsidR="00EA442F" w:rsidRPr="0033289B">
        <w:t>r kandidat</w:t>
      </w:r>
      <w:r w:rsidR="00A7535D" w:rsidRPr="0033289B">
        <w:t>ë</w:t>
      </w:r>
      <w:r w:rsidR="00EA442F" w:rsidRPr="0033289B">
        <w:t>t e pavarur n</w:t>
      </w:r>
      <w:r w:rsidR="00002808" w:rsidRPr="0033289B">
        <w:t>ë</w:t>
      </w:r>
      <w:r w:rsidR="00EA442F" w:rsidRPr="0033289B">
        <w:t xml:space="preserve"> kuadër t</w:t>
      </w:r>
      <w:r w:rsidR="00002808" w:rsidRPr="0033289B">
        <w:t>ë</w:t>
      </w:r>
      <w:r w:rsidR="00EA442F" w:rsidRPr="0033289B">
        <w:t xml:space="preserve"> respektimit t</w:t>
      </w:r>
      <w:r w:rsidR="00002808" w:rsidRPr="0033289B">
        <w:t>ë</w:t>
      </w:r>
      <w:r w:rsidR="00EA442F" w:rsidRPr="0033289B">
        <w:t xml:space="preserve"> s</w:t>
      </w:r>
      <w:r w:rsidR="00002808" w:rsidRPr="0033289B">
        <w:t>ë</w:t>
      </w:r>
      <w:r w:rsidR="00EA442F" w:rsidRPr="0033289B">
        <w:t xml:space="preserve"> drejtës p</w:t>
      </w:r>
      <w:r w:rsidR="00002808" w:rsidRPr="0033289B">
        <w:t>ë</w:t>
      </w:r>
      <w:r w:rsidR="00EA442F" w:rsidRPr="0033289B">
        <w:t>r shanse t</w:t>
      </w:r>
      <w:r w:rsidR="00002808" w:rsidRPr="0033289B">
        <w:t>ë</w:t>
      </w:r>
      <w:r w:rsidR="00EA442F" w:rsidRPr="0033289B">
        <w:t xml:space="preserve"> barabarta </w:t>
      </w:r>
      <w:r w:rsidR="00EA442F" w:rsidRPr="0033289B">
        <w:rPr>
          <w:rStyle w:val="markedcontent"/>
        </w:rPr>
        <w:t>(</w:t>
      </w:r>
      <w:r w:rsidR="00EA442F" w:rsidRPr="0033289B">
        <w:rPr>
          <w:rStyle w:val="markedcontent"/>
          <w:i/>
          <w:iCs/>
        </w:rPr>
        <w:t>shih faqet 7, 8 dhe 31 të Raportit</w:t>
      </w:r>
      <w:r w:rsidR="000D1F39">
        <w:rPr>
          <w:rStyle w:val="markedcontent"/>
          <w:i/>
          <w:iCs/>
        </w:rPr>
        <w:t xml:space="preserve"> në gjuhën shqipe</w:t>
      </w:r>
      <w:r w:rsidR="00EA442F" w:rsidRPr="0033289B">
        <w:rPr>
          <w:rStyle w:val="markedcontent"/>
        </w:rPr>
        <w:t xml:space="preserve">). </w:t>
      </w:r>
    </w:p>
    <w:p w:rsidR="007B4499" w:rsidRPr="0033289B" w:rsidRDefault="00445DE0" w:rsidP="00EA442F">
      <w:pPr>
        <w:numPr>
          <w:ilvl w:val="0"/>
          <w:numId w:val="2"/>
        </w:numPr>
        <w:tabs>
          <w:tab w:val="left" w:pos="720"/>
          <w:tab w:val="left" w:pos="1440"/>
        </w:tabs>
        <w:spacing w:line="360" w:lineRule="auto"/>
        <w:ind w:left="0" w:firstLine="810"/>
        <w:jc w:val="both"/>
        <w:rPr>
          <w:rFonts w:eastAsia="Times New Roman"/>
        </w:rPr>
      </w:pPr>
      <w:r w:rsidRPr="0033289B">
        <w:t>Gjykata, gjithashtu, v</w:t>
      </w:r>
      <w:r w:rsidR="00BA5B3F" w:rsidRPr="0033289B">
        <w:t>ë</w:t>
      </w:r>
      <w:r w:rsidRPr="0033289B">
        <w:t>ren se edhe</w:t>
      </w:r>
      <w:r w:rsidR="00E20FBA" w:rsidRPr="0033289B">
        <w:rPr>
          <w:rStyle w:val="CommentReference"/>
          <w:sz w:val="24"/>
          <w:szCs w:val="24"/>
        </w:rPr>
        <w:t xml:space="preserve"> pse z</w:t>
      </w:r>
      <w:r w:rsidR="00E20FBA" w:rsidRPr="0033289B">
        <w:rPr>
          <w:rFonts w:eastAsia="Times New Roman"/>
        </w:rPr>
        <w:t xml:space="preserve">gjedhja e një sistemi </w:t>
      </w:r>
      <w:r w:rsidR="00E20FBA" w:rsidRPr="0033289B">
        <w:t xml:space="preserve">elektoral është vendim sovran i shtetit përmes sistemit të tij politik, në miratimin e rregullave për zbatimin e këtij sistemi merr rëndësi respektimi i standardeve dhe parimeve kushtetuese që garantojnë </w:t>
      </w:r>
      <w:r w:rsidR="00E20FBA" w:rsidRPr="0033289B">
        <w:rPr>
          <w:rFonts w:eastAsia="Times New Roman"/>
        </w:rPr>
        <w:t xml:space="preserve">votën universale, të barabartë, të lirë dhe të fshehtë. </w:t>
      </w:r>
      <w:r w:rsidR="00436309" w:rsidRPr="0033289B">
        <w:rPr>
          <w:rStyle w:val="CommentReference"/>
          <w:sz w:val="24"/>
          <w:szCs w:val="24"/>
        </w:rPr>
        <w:t>Kjo është arsye</w:t>
      </w:r>
      <w:r w:rsidR="00BA5B3F" w:rsidRPr="0033289B">
        <w:rPr>
          <w:rStyle w:val="CommentReference"/>
          <w:sz w:val="24"/>
          <w:szCs w:val="24"/>
        </w:rPr>
        <w:t>ja</w:t>
      </w:r>
      <w:r w:rsidR="00436309" w:rsidRPr="0033289B">
        <w:rPr>
          <w:rStyle w:val="CommentReference"/>
          <w:sz w:val="24"/>
          <w:szCs w:val="24"/>
        </w:rPr>
        <w:t xml:space="preserve"> kryesore që dikton nevojën</w:t>
      </w:r>
      <w:r w:rsidR="00436309" w:rsidRPr="0033289B">
        <w:t xml:space="preserve"> e</w:t>
      </w:r>
      <w:r w:rsidR="00E20FBA" w:rsidRPr="0033289B">
        <w:t xml:space="preserve"> mbikëqyrjes </w:t>
      </w:r>
      <w:r w:rsidR="00BA5B3F" w:rsidRPr="0033289B">
        <w:t>s</w:t>
      </w:r>
      <w:r w:rsidR="00436309" w:rsidRPr="0033289B">
        <w:t xml:space="preserve">ë kuadrit ligjor zgjedhor </w:t>
      </w:r>
      <w:r w:rsidR="00E20FBA" w:rsidRPr="0033289B">
        <w:t>nga Gjykata Kushtetuese</w:t>
      </w:r>
      <w:bookmarkStart w:id="6" w:name="abs60"/>
      <w:r w:rsidR="00E20FBA" w:rsidRPr="0033289B">
        <w:t xml:space="preserve">. </w:t>
      </w:r>
      <w:bookmarkEnd w:id="6"/>
    </w:p>
    <w:p w:rsidR="003E592B" w:rsidRPr="0033289B" w:rsidRDefault="008C1BF6" w:rsidP="003E592B">
      <w:pPr>
        <w:numPr>
          <w:ilvl w:val="0"/>
          <w:numId w:val="2"/>
        </w:numPr>
        <w:tabs>
          <w:tab w:val="left" w:pos="720"/>
          <w:tab w:val="left" w:pos="1440"/>
        </w:tabs>
        <w:spacing w:line="360" w:lineRule="auto"/>
        <w:ind w:left="0" w:firstLine="810"/>
        <w:jc w:val="both"/>
        <w:rPr>
          <w:rFonts w:eastAsia="Times New Roman"/>
        </w:rPr>
      </w:pPr>
      <w:r w:rsidRPr="0033289B">
        <w:t>Për</w:t>
      </w:r>
      <w:r w:rsidR="00DC2C28" w:rsidRPr="0033289B">
        <w:t xml:space="preserve"> sa më sipër, si edhe në analizë të rrethanave faktike dh</w:t>
      </w:r>
      <w:r w:rsidR="00BA5B3F" w:rsidRPr="0033289B">
        <w:t xml:space="preserve">e ligjore, Gjykata vlerëson se </w:t>
      </w:r>
      <w:r w:rsidR="00436309" w:rsidRPr="0033289B">
        <w:t xml:space="preserve">shenja e </w:t>
      </w:r>
      <w:r w:rsidR="00DC2C28" w:rsidRPr="0033289B">
        <w:t>barazi</w:t>
      </w:r>
      <w:r w:rsidR="00436309" w:rsidRPr="0033289B">
        <w:t>mit</w:t>
      </w:r>
      <w:r w:rsidR="00DC2C28" w:rsidRPr="0033289B">
        <w:t xml:space="preserve"> që dispozita e kundërshtuar e nenit 162, pika 1, të ligjit zgjedhor ka </w:t>
      </w:r>
      <w:r w:rsidR="00436309" w:rsidRPr="0033289B">
        <w:t>vënë në trajtimin e</w:t>
      </w:r>
      <w:r w:rsidR="00DC2C28" w:rsidRPr="0033289B">
        <w:t xml:space="preserve"> </w:t>
      </w:r>
      <w:r w:rsidRPr="0033289B">
        <w:t>subjekte</w:t>
      </w:r>
      <w:r w:rsidR="00436309" w:rsidRPr="0033289B">
        <w:t>ve</w:t>
      </w:r>
      <w:r w:rsidRPr="0033289B">
        <w:t xml:space="preserve"> zgjedhore </w:t>
      </w:r>
      <w:r w:rsidR="00436309" w:rsidRPr="0033289B">
        <w:t xml:space="preserve">mbart efekte </w:t>
      </w:r>
      <w:r w:rsidR="00DC2C28" w:rsidRPr="0033289B">
        <w:t>diskriminues</w:t>
      </w:r>
      <w:r w:rsidR="00436309" w:rsidRPr="0033289B">
        <w:t>e</w:t>
      </w:r>
      <w:r w:rsidR="00DC2C28" w:rsidRPr="0033289B">
        <w:t xml:space="preserve"> </w:t>
      </w:r>
      <w:r w:rsidR="00A7535D" w:rsidRPr="0033289B">
        <w:t>për</w:t>
      </w:r>
      <w:r w:rsidR="00436309" w:rsidRPr="0033289B">
        <w:t xml:space="preserve"> </w:t>
      </w:r>
      <w:r w:rsidR="00DC2C28" w:rsidRPr="0033289B">
        <w:t xml:space="preserve">një kategori të veçantë, konkretisht kandidatët e propozuar nga zgjedhësit. Gjykata nuk vë në dyshim </w:t>
      </w:r>
      <w:r w:rsidR="00436309" w:rsidRPr="0033289B">
        <w:t xml:space="preserve">se </w:t>
      </w:r>
      <w:r w:rsidR="00DC2C28" w:rsidRPr="0033289B">
        <w:t>qëllimi</w:t>
      </w:r>
      <w:r w:rsidR="00436309" w:rsidRPr="0033289B">
        <w:t xml:space="preserve"> i</w:t>
      </w:r>
      <w:r w:rsidR="00DC2C28" w:rsidRPr="0033289B">
        <w:t xml:space="preserve"> ligjvënësit në miratimin e këtyre dispozitave </w:t>
      </w:r>
      <w:r w:rsidR="00436309" w:rsidRPr="0033289B">
        <w:t xml:space="preserve">ka qenë trajtimi i </w:t>
      </w:r>
      <w:r w:rsidR="00DC2C28" w:rsidRPr="0033289B">
        <w:t>bara</w:t>
      </w:r>
      <w:r w:rsidR="00436309" w:rsidRPr="0033289B">
        <w:t>bartë i</w:t>
      </w:r>
      <w:r w:rsidR="00DC2C28" w:rsidRPr="0033289B">
        <w:t xml:space="preserve"> votave dhe </w:t>
      </w:r>
      <w:r w:rsidR="00436309" w:rsidRPr="0033289B">
        <w:t xml:space="preserve">i </w:t>
      </w:r>
      <w:r w:rsidR="00DC2C28" w:rsidRPr="0033289B">
        <w:t xml:space="preserve">mundësive për subjektet zgjedhore, por ajo çmon se në hartimin dhe miratimin e këtyre normave </w:t>
      </w:r>
      <w:r w:rsidR="00436309" w:rsidRPr="0033289B">
        <w:t xml:space="preserve">ai </w:t>
      </w:r>
      <w:r w:rsidR="00DC2C28" w:rsidRPr="0033289B">
        <w:t xml:space="preserve">nuk ka mbajtur parasysh dhe nuk ka vlerësuar dallimet thelbësore mes këtyre kategorive, </w:t>
      </w:r>
      <w:r w:rsidR="00436309" w:rsidRPr="0033289B">
        <w:t>t</w:t>
      </w:r>
      <w:r w:rsidR="001C493B" w:rsidRPr="0033289B">
        <w:t xml:space="preserve">ë </w:t>
      </w:r>
      <w:r w:rsidR="00436309" w:rsidRPr="0033289B">
        <w:t xml:space="preserve">cilat </w:t>
      </w:r>
      <w:r w:rsidR="00B1750A" w:rsidRPr="0033289B">
        <w:t>ndik</w:t>
      </w:r>
      <w:r w:rsidR="00436309" w:rsidRPr="0033289B">
        <w:t>ojnë edhe</w:t>
      </w:r>
      <w:r w:rsidR="00B1750A" w:rsidRPr="0033289B">
        <w:t xml:space="preserve"> në</w:t>
      </w:r>
      <w:r w:rsidR="00DC2C28" w:rsidRPr="0033289B">
        <w:t xml:space="preserve"> rezultat</w:t>
      </w:r>
      <w:r w:rsidR="00436309" w:rsidRPr="0033289B">
        <w:t>et</w:t>
      </w:r>
      <w:r w:rsidR="00DC2C28" w:rsidRPr="0033289B">
        <w:t xml:space="preserve"> në zgjedhje. </w:t>
      </w:r>
      <w:r w:rsidR="001C493B" w:rsidRPr="0033289B">
        <w:t>Nga pikëpamja kushtetuese k</w:t>
      </w:r>
      <w:r w:rsidR="00DC2C28" w:rsidRPr="0033289B">
        <w:t xml:space="preserve">ëto rregullime ligjore nuk mund të justifikohen as nga konsideratat </w:t>
      </w:r>
      <w:r w:rsidR="001C493B" w:rsidRPr="0033289B">
        <w:t>se përfaqësimi në parlament vetëm i</w:t>
      </w:r>
      <w:r w:rsidR="00DC2C28" w:rsidRPr="0033289B">
        <w:t xml:space="preserve"> subjekte</w:t>
      </w:r>
      <w:r w:rsidR="001C493B" w:rsidRPr="0033289B">
        <w:t>ve</w:t>
      </w:r>
      <w:r w:rsidR="00DC2C28" w:rsidRPr="0033289B">
        <w:t xml:space="preserve"> zgjedhore që kalojnë një prag zgjedhor </w:t>
      </w:r>
      <w:r w:rsidR="001C493B" w:rsidRPr="0033289B">
        <w:t>është i</w:t>
      </w:r>
      <w:r w:rsidR="00DC2C28" w:rsidRPr="0033289B">
        <w:t xml:space="preserve"> mjaftueshëm </w:t>
      </w:r>
      <w:r w:rsidR="003300D7" w:rsidRPr="0033289B">
        <w:t>për t</w:t>
      </w:r>
      <w:r w:rsidR="00A7535D" w:rsidRPr="0033289B">
        <w:t>`</w:t>
      </w:r>
      <w:r w:rsidR="003300D7" w:rsidRPr="0033289B">
        <w:t>i dhënë</w:t>
      </w:r>
      <w:r w:rsidR="00DC2C28" w:rsidRPr="0033289B">
        <w:t xml:space="preserve"> legjitimi</w:t>
      </w:r>
      <w:r w:rsidR="003300D7" w:rsidRPr="0033289B">
        <w:t>tet</w:t>
      </w:r>
      <w:r w:rsidR="00DC2C28" w:rsidRPr="0033289B">
        <w:t xml:space="preserve"> parlament</w:t>
      </w:r>
      <w:r w:rsidRPr="0033289B">
        <w:t>it</w:t>
      </w:r>
      <w:r w:rsidR="00DC2C28" w:rsidRPr="0033289B">
        <w:t xml:space="preserve">. </w:t>
      </w:r>
    </w:p>
    <w:p w:rsidR="003E592B" w:rsidRPr="0033289B" w:rsidRDefault="003E592B" w:rsidP="003E592B">
      <w:pPr>
        <w:numPr>
          <w:ilvl w:val="0"/>
          <w:numId w:val="2"/>
        </w:numPr>
        <w:tabs>
          <w:tab w:val="left" w:pos="720"/>
          <w:tab w:val="left" w:pos="1440"/>
        </w:tabs>
        <w:spacing w:line="360" w:lineRule="auto"/>
        <w:ind w:left="0" w:firstLine="810"/>
        <w:jc w:val="both"/>
        <w:rPr>
          <w:rFonts w:eastAsia="Times New Roman"/>
        </w:rPr>
      </w:pPr>
      <w:r w:rsidRPr="0033289B">
        <w:lastRenderedPageBreak/>
        <w:t xml:space="preserve">Gjykata vëren se diskriminimi mund të vijë prej disa shkaqeve, që veprojnë veçmas ose ndërveprojnë me njëra-tjetrën njëkohësisht. Gjykata vlerëson se në rastin konkret, shkaku kushtetues i diskriminimit, në kuptim të nenit 18 të Kushtetutës, është ai i “bindjeve politike” të subjektit zgjedhor “kandidati i propozuar nga zgjedhësit”. Ajo shton se nocioni </w:t>
      </w:r>
      <w:r w:rsidRPr="0033289B">
        <w:rPr>
          <w:i/>
          <w:iCs/>
        </w:rPr>
        <w:t>bindje politike</w:t>
      </w:r>
      <w:r w:rsidRPr="0033289B">
        <w:t xml:space="preserve"> përfshin jo vetëm shprehjen e pikëpamjeve politike dhe pjesëmarrjen në debatin politik apo inkuadrimin, organizimin kolektivisht ose pjesëmarrjen në organizata </w:t>
      </w:r>
      <w:r w:rsidR="00A7535D" w:rsidRPr="0033289B">
        <w:t>apo</w:t>
      </w:r>
      <w:r w:rsidRPr="0033289B">
        <w:t xml:space="preserve"> parti politike, por edhe të drejtën për të pasur ide ose pikëpamje që nuk bëjnë pjesë në ndonjë platformë apo program të partive politike, si dhe të drejtën për të mos iu bashkuar strukturave të organizatave ose partive politike. Në këtë kuptim, trajtimi i njëjtë nga pjesa e dispozitës ligjore të kundërshtuar i subjekteve që ndodhen në situata faktike të ndryshme për shkak të bindjeve politike, përbën diskriminim të padrejtë, për të cilin, ashtu siç u arsyetua më lart në këtë vendim, nuk ekziston një përligjje e arsyeshme dhe objektive</w:t>
      </w:r>
      <w:r w:rsidR="007F58CF" w:rsidRPr="0033289B">
        <w:t>.</w:t>
      </w:r>
    </w:p>
    <w:p w:rsidR="00B05008" w:rsidRPr="0033289B" w:rsidRDefault="00DC2C28" w:rsidP="007B4499">
      <w:pPr>
        <w:numPr>
          <w:ilvl w:val="0"/>
          <w:numId w:val="2"/>
        </w:numPr>
        <w:tabs>
          <w:tab w:val="left" w:pos="720"/>
          <w:tab w:val="left" w:pos="1440"/>
        </w:tabs>
        <w:spacing w:line="360" w:lineRule="auto"/>
        <w:ind w:left="0" w:firstLine="810"/>
        <w:jc w:val="both"/>
        <w:rPr>
          <w:rFonts w:eastAsia="Times New Roman"/>
        </w:rPr>
      </w:pPr>
      <w:r w:rsidRPr="0033289B">
        <w:t>Në përfundim,</w:t>
      </w:r>
      <w:r w:rsidR="00B05008" w:rsidRPr="0033289B">
        <w:t xml:space="preserve"> Gjykata vlerëson se pjesa e fjalisë së dytë të pikës 1 të nenit 162 të Kodit Zgjedhor, që vendos për kandidatët e propozuar nga zgjedhësit kufizim të njëjtë</w:t>
      </w:r>
      <w:r w:rsidR="001960E7" w:rsidRPr="0033289B">
        <w:t xml:space="preserve"> për pragun zgjedhor</w:t>
      </w:r>
      <w:r w:rsidR="00B05008" w:rsidRPr="0033289B">
        <w:t xml:space="preserve"> me atë të kandidatëve të propozuar nga partitë politike ose nga koalicion partish politike</w:t>
      </w:r>
      <w:r w:rsidR="00A7535D" w:rsidRPr="0033289B">
        <w:t>,</w:t>
      </w:r>
      <w:r w:rsidR="00B05008" w:rsidRPr="0033289B">
        <w:t xml:space="preserve"> cenon të drejtën kushtetuese për t’u zgjedhur, në lidhje me parimin e barazisë në ligj dhe </w:t>
      </w:r>
      <w:r w:rsidR="00F071EB" w:rsidRPr="0033289B">
        <w:t>mos</w:t>
      </w:r>
      <w:r w:rsidR="00B05008" w:rsidRPr="0033289B">
        <w:t xml:space="preserve">diskriminimit, </w:t>
      </w:r>
      <w:r w:rsidR="00B1750A" w:rsidRPr="0033289B">
        <w:t>pra</w:t>
      </w:r>
      <w:r w:rsidR="00BD1293" w:rsidRPr="0033289B">
        <w:t>ndaj</w:t>
      </w:r>
      <w:r w:rsidR="00B05008" w:rsidRPr="0033289B">
        <w:t xml:space="preserve"> kërkesa e paraqitur nga kërkuesi Elton Debreshi është pjesërisht</w:t>
      </w:r>
      <w:r w:rsidR="000C29DC" w:rsidRPr="0033289B">
        <w:t xml:space="preserve"> e bazuar</w:t>
      </w:r>
      <w:r w:rsidR="00B05008" w:rsidRPr="0033289B">
        <w:t xml:space="preserve">. </w:t>
      </w:r>
    </w:p>
    <w:p w:rsidR="00B05008" w:rsidRPr="0033289B" w:rsidRDefault="00B05008" w:rsidP="00497AFC">
      <w:pPr>
        <w:tabs>
          <w:tab w:val="left" w:pos="1080"/>
        </w:tabs>
        <w:spacing w:line="360" w:lineRule="auto"/>
        <w:ind w:left="720"/>
        <w:contextualSpacing/>
        <w:jc w:val="both"/>
      </w:pPr>
    </w:p>
    <w:p w:rsidR="00B05008" w:rsidRPr="0033289B" w:rsidRDefault="00B05008" w:rsidP="00497AFC">
      <w:pPr>
        <w:spacing w:line="360" w:lineRule="auto"/>
        <w:contextualSpacing/>
        <w:rPr>
          <w:noProof/>
        </w:rPr>
      </w:pPr>
      <w:r w:rsidRPr="0033289B">
        <w:rPr>
          <w:b/>
          <w:bCs/>
          <w:noProof/>
        </w:rPr>
        <w:t>PËR KËTO ARSYE,</w:t>
      </w:r>
    </w:p>
    <w:p w:rsidR="00B05008" w:rsidRPr="0033289B" w:rsidRDefault="00B05008" w:rsidP="00497AFC">
      <w:pPr>
        <w:spacing w:line="360" w:lineRule="auto"/>
        <w:ind w:firstLine="720"/>
        <w:contextualSpacing/>
        <w:jc w:val="both"/>
        <w:rPr>
          <w:noProof/>
          <w:lang w:eastAsia="fr-FR"/>
        </w:rPr>
      </w:pPr>
      <w:r w:rsidRPr="0033289B">
        <w:rPr>
          <w:noProof/>
          <w:lang w:eastAsia="fr-FR"/>
        </w:rPr>
        <w:t>Gjykata Kushtetuese e Republikës së Shqipërisë, në mbështetje të neneve 131, pika 1, shkronjat “a” dhe “f” dhe 134, pika 1, shkronja “i” dhe pika 2, të Kushtetutës, si dhe neneve 49, pika 3, shkronja “e”, 71/a, 71/b, 72 e vijues të ligjit nr. 8577, datë 10.02.2000 “Për organizimin dhe funksionimin e Gjykatës Kushtetuese të Republikës së Shqipërisë”, të ndryshuar, njëzëri,</w:t>
      </w:r>
    </w:p>
    <w:p w:rsidR="00B05008" w:rsidRPr="0033289B" w:rsidRDefault="00B05008" w:rsidP="00497AFC">
      <w:pPr>
        <w:spacing w:line="360" w:lineRule="auto"/>
        <w:contextualSpacing/>
        <w:rPr>
          <w:b/>
          <w:bCs/>
          <w:noProof/>
        </w:rPr>
      </w:pPr>
    </w:p>
    <w:p w:rsidR="00B05008" w:rsidRPr="0033289B" w:rsidRDefault="00B05008" w:rsidP="00497AFC">
      <w:pPr>
        <w:spacing w:line="360" w:lineRule="auto"/>
        <w:contextualSpacing/>
        <w:rPr>
          <w:noProof/>
          <w:lang w:eastAsia="fr-FR"/>
        </w:rPr>
      </w:pPr>
      <w:r w:rsidRPr="0033289B">
        <w:rPr>
          <w:b/>
          <w:bCs/>
          <w:noProof/>
        </w:rPr>
        <w:t>V E N D O S I:</w:t>
      </w:r>
    </w:p>
    <w:p w:rsidR="00B05008" w:rsidRPr="0033289B" w:rsidRDefault="00B05008" w:rsidP="00497AFC">
      <w:pPr>
        <w:numPr>
          <w:ilvl w:val="0"/>
          <w:numId w:val="1"/>
        </w:numPr>
        <w:tabs>
          <w:tab w:val="left" w:pos="1080"/>
        </w:tabs>
        <w:spacing w:line="360" w:lineRule="auto"/>
        <w:ind w:left="0" w:firstLine="720"/>
        <w:contextualSpacing/>
        <w:jc w:val="both"/>
        <w:rPr>
          <w:noProof/>
        </w:rPr>
      </w:pPr>
      <w:r w:rsidRPr="0033289B">
        <w:rPr>
          <w:noProof/>
        </w:rPr>
        <w:t>Pranimin pjesërisht të kërkesës.</w:t>
      </w:r>
    </w:p>
    <w:p w:rsidR="00B05008" w:rsidRPr="0033289B" w:rsidRDefault="00B05008" w:rsidP="00497AFC">
      <w:pPr>
        <w:numPr>
          <w:ilvl w:val="0"/>
          <w:numId w:val="1"/>
        </w:numPr>
        <w:tabs>
          <w:tab w:val="left" w:pos="1080"/>
        </w:tabs>
        <w:spacing w:line="360" w:lineRule="auto"/>
        <w:ind w:left="0" w:firstLine="720"/>
        <w:contextualSpacing/>
        <w:jc w:val="both"/>
        <w:rPr>
          <w:noProof/>
        </w:rPr>
      </w:pPr>
      <w:r w:rsidRPr="0033289B">
        <w:t>Shfuqizimin, si të papajtueshm</w:t>
      </w:r>
      <w:r w:rsidR="00A7535D" w:rsidRPr="0033289B">
        <w:t>e</w:t>
      </w:r>
      <w:r w:rsidRPr="0033289B">
        <w:t xml:space="preserve"> me Kushtetutën, të fjalisë së dytë të pikës 1 të nenit 162 të Kodit Zgjedhor</w:t>
      </w:r>
      <w:r w:rsidR="00A7535D" w:rsidRPr="0033289B">
        <w:t>,</w:t>
      </w:r>
      <w:r w:rsidRPr="0033289B">
        <w:t xml:space="preserve"> të ndryshuar, në pjesën që barazon kandidatët e propozuar nga zgjedhësit me kandidatët e propozuar nga partitë politike ose nga koalicion partish politike.</w:t>
      </w:r>
    </w:p>
    <w:p w:rsidR="00B05008" w:rsidRPr="0033289B" w:rsidRDefault="00B05008" w:rsidP="00497AFC">
      <w:pPr>
        <w:spacing w:line="360" w:lineRule="auto"/>
        <w:ind w:firstLine="567"/>
        <w:contextualSpacing/>
        <w:jc w:val="both"/>
        <w:rPr>
          <w:noProof/>
        </w:rPr>
      </w:pPr>
      <w:r w:rsidRPr="0033289B">
        <w:rPr>
          <w:noProof/>
        </w:rPr>
        <w:t>Ky vendim është përfundimtar, i formës së prerë dhe hyn në fuqi ditën e botimit në Fletoren Zyrtare.</w:t>
      </w:r>
    </w:p>
    <w:p w:rsidR="00B05008" w:rsidRPr="0033289B" w:rsidRDefault="00B05008" w:rsidP="00497AFC">
      <w:pPr>
        <w:keepNext/>
        <w:spacing w:line="360" w:lineRule="auto"/>
        <w:ind w:firstLine="567"/>
        <w:contextualSpacing/>
        <w:jc w:val="both"/>
        <w:outlineLvl w:val="3"/>
        <w:rPr>
          <w:b/>
          <w:bCs/>
          <w:noProof/>
        </w:rPr>
      </w:pPr>
      <w:r w:rsidRPr="0033289B">
        <w:rPr>
          <w:b/>
          <w:bCs/>
          <w:noProof/>
        </w:rPr>
        <w:lastRenderedPageBreak/>
        <w:t>Marrë më 04.10.2021</w:t>
      </w:r>
    </w:p>
    <w:p w:rsidR="00B05008" w:rsidRPr="0033289B" w:rsidRDefault="00B05008" w:rsidP="00497AFC">
      <w:pPr>
        <w:keepNext/>
        <w:spacing w:line="360" w:lineRule="auto"/>
        <w:ind w:firstLine="567"/>
        <w:contextualSpacing/>
        <w:jc w:val="both"/>
        <w:outlineLvl w:val="3"/>
        <w:rPr>
          <w:b/>
          <w:bCs/>
          <w:noProof/>
        </w:rPr>
      </w:pPr>
      <w:r w:rsidRPr="0033289B">
        <w:rPr>
          <w:b/>
          <w:bCs/>
          <w:noProof/>
        </w:rPr>
        <w:t xml:space="preserve">Shpallur më </w:t>
      </w:r>
      <w:r w:rsidR="005140C3" w:rsidRPr="0033289B">
        <w:rPr>
          <w:b/>
          <w:bCs/>
          <w:noProof/>
        </w:rPr>
        <w:t>28.10</w:t>
      </w:r>
      <w:r w:rsidRPr="0033289B">
        <w:rPr>
          <w:b/>
          <w:bCs/>
          <w:noProof/>
        </w:rPr>
        <w:t>.2021</w:t>
      </w:r>
    </w:p>
    <w:p w:rsidR="00B05008" w:rsidRPr="0033289B" w:rsidRDefault="00B05008" w:rsidP="00497AFC">
      <w:pPr>
        <w:keepNext/>
        <w:spacing w:line="360" w:lineRule="auto"/>
        <w:ind w:firstLine="567"/>
        <w:contextualSpacing/>
        <w:jc w:val="both"/>
        <w:outlineLvl w:val="3"/>
        <w:rPr>
          <w:b/>
          <w:bCs/>
        </w:rPr>
      </w:pPr>
    </w:p>
    <w:p w:rsidR="00D81121" w:rsidRPr="0033289B" w:rsidRDefault="00D81121">
      <w:pPr>
        <w:spacing w:line="360" w:lineRule="auto"/>
        <w:jc w:val="both"/>
      </w:pPr>
    </w:p>
    <w:sectPr w:rsidR="00D81121" w:rsidRPr="0033289B" w:rsidSect="00045F91">
      <w:footerReference w:type="default" r:id="rId8"/>
      <w:pgSz w:w="11906" w:h="16838"/>
      <w:pgMar w:top="709" w:right="1440" w:bottom="1276" w:left="1440" w:header="720" w:footer="2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0B" w:rsidRDefault="00B76B0B">
      <w:r>
        <w:separator/>
      </w:r>
    </w:p>
  </w:endnote>
  <w:endnote w:type="continuationSeparator" w:id="0">
    <w:p w:rsidR="00B76B0B" w:rsidRDefault="00B7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2A" w:rsidRDefault="002A442A">
    <w:pPr>
      <w:pStyle w:val="Footer"/>
      <w:jc w:val="right"/>
    </w:pPr>
    <w:r>
      <w:fldChar w:fldCharType="begin"/>
    </w:r>
    <w:r>
      <w:instrText xml:space="preserve"> PAGE   \* MERGEFORMAT </w:instrText>
    </w:r>
    <w:r>
      <w:fldChar w:fldCharType="separate"/>
    </w:r>
    <w:r w:rsidR="00697E46">
      <w:rPr>
        <w:noProof/>
      </w:rPr>
      <w:t>2</w:t>
    </w:r>
    <w:r>
      <w:rPr>
        <w:noProof/>
      </w:rPr>
      <w:fldChar w:fldCharType="end"/>
    </w:r>
  </w:p>
  <w:p w:rsidR="0081578E" w:rsidRPr="002A442A" w:rsidRDefault="0081578E" w:rsidP="002A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0B" w:rsidRDefault="00B76B0B">
      <w:r>
        <w:separator/>
      </w:r>
    </w:p>
  </w:footnote>
  <w:footnote w:type="continuationSeparator" w:id="0">
    <w:p w:rsidR="00B76B0B" w:rsidRDefault="00B7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8DF"/>
    <w:multiLevelType w:val="multilevel"/>
    <w:tmpl w:val="6F965E48"/>
    <w:lvl w:ilvl="0">
      <w:start w:val="5"/>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pStyle w:val="Leve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7E04B1"/>
    <w:multiLevelType w:val="hybridMultilevel"/>
    <w:tmpl w:val="828824BE"/>
    <w:lvl w:ilvl="0" w:tplc="8EDE7E8E">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0365E"/>
    <w:multiLevelType w:val="hybridMultilevel"/>
    <w:tmpl w:val="18721E54"/>
    <w:lvl w:ilvl="0" w:tplc="8F52D702">
      <w:start w:val="1"/>
      <w:numFmt w:val="upperLetter"/>
      <w:lvlText w:val="%1."/>
      <w:lvlJc w:val="left"/>
      <w:pPr>
        <w:ind w:left="1080" w:hanging="360"/>
      </w:pPr>
      <w:rPr>
        <w:rFonts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3F985C04"/>
    <w:multiLevelType w:val="multilevel"/>
    <w:tmpl w:val="0360BA76"/>
    <w:lvl w:ilvl="0">
      <w:start w:val="1"/>
      <w:numFmt w:val="decimal"/>
      <w:lvlText w:val="%1."/>
      <w:lvlJc w:val="left"/>
      <w:pPr>
        <w:ind w:left="900" w:hanging="360"/>
      </w:pPr>
      <w:rPr>
        <w:rFonts w:hint="default"/>
        <w:i w:val="0"/>
      </w:rPr>
    </w:lvl>
    <w:lvl w:ilvl="1">
      <w:start w:val="1"/>
      <w:numFmt w:val="decimal"/>
      <w:isLgl/>
      <w:lvlText w:val="%1.%2."/>
      <w:lvlJc w:val="left"/>
      <w:pPr>
        <w:ind w:left="1170" w:hanging="360"/>
      </w:pPr>
      <w:rPr>
        <w:rFonts w:hint="default"/>
        <w:b w:val="0"/>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3240" w:hanging="1800"/>
      </w:pPr>
      <w:rPr>
        <w:rFonts w:hint="default"/>
        <w:b/>
      </w:rPr>
    </w:lvl>
  </w:abstractNum>
  <w:abstractNum w:abstractNumId="4" w15:restartNumberingAfterBreak="0">
    <w:nsid w:val="47194E39"/>
    <w:multiLevelType w:val="hybridMultilevel"/>
    <w:tmpl w:val="8F80AE60"/>
    <w:lvl w:ilvl="0" w:tplc="86783CDE">
      <w:start w:val="68"/>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650A38"/>
    <w:multiLevelType w:val="multilevel"/>
    <w:tmpl w:val="89C609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19F01FC"/>
    <w:multiLevelType w:val="multilevel"/>
    <w:tmpl w:val="50925612"/>
    <w:lvl w:ilvl="0">
      <w:start w:val="1"/>
      <w:numFmt w:val="decimal"/>
      <w:lvlText w:val="%1."/>
      <w:lvlJc w:val="left"/>
      <w:pPr>
        <w:ind w:left="900" w:hanging="360"/>
      </w:pPr>
      <w:rPr>
        <w:rFonts w:hint="default"/>
        <w:i w:val="0"/>
      </w:rPr>
    </w:lvl>
    <w:lvl w:ilvl="1">
      <w:start w:val="1"/>
      <w:numFmt w:val="decimal"/>
      <w:isLgl/>
      <w:lvlText w:val="%1.%2."/>
      <w:lvlJc w:val="left"/>
      <w:pPr>
        <w:ind w:left="1170" w:hanging="360"/>
      </w:pPr>
      <w:rPr>
        <w:rFonts w:hint="default"/>
        <w:b w:val="0"/>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3240" w:hanging="1800"/>
      </w:pPr>
      <w:rPr>
        <w:rFonts w:hint="default"/>
        <w:b/>
      </w:rPr>
    </w:lvl>
  </w:abstractNum>
  <w:abstractNum w:abstractNumId="7" w15:restartNumberingAfterBreak="0">
    <w:nsid w:val="595D0B0E"/>
    <w:multiLevelType w:val="multilevel"/>
    <w:tmpl w:val="0360BA76"/>
    <w:lvl w:ilvl="0">
      <w:start w:val="1"/>
      <w:numFmt w:val="decimal"/>
      <w:lvlText w:val="%1."/>
      <w:lvlJc w:val="left"/>
      <w:pPr>
        <w:ind w:left="1080" w:hanging="360"/>
      </w:pPr>
      <w:rPr>
        <w:i w:val="0"/>
      </w:rPr>
    </w:lvl>
    <w:lvl w:ilvl="1">
      <w:start w:val="1"/>
      <w:numFmt w:val="decimal"/>
      <w:isLgl/>
      <w:lvlText w:val="%1.%2."/>
      <w:lvlJc w:val="left"/>
      <w:pPr>
        <w:ind w:left="1170" w:hanging="360"/>
      </w:pPr>
      <w:rPr>
        <w:b w:val="0"/>
      </w:rPr>
    </w:lvl>
    <w:lvl w:ilvl="2">
      <w:start w:val="1"/>
      <w:numFmt w:val="decimal"/>
      <w:isLgl/>
      <w:lvlText w:val="%1.%2.%3."/>
      <w:lvlJc w:val="left"/>
      <w:pPr>
        <w:ind w:left="1620" w:hanging="720"/>
      </w:pPr>
      <w:rPr>
        <w:b/>
      </w:rPr>
    </w:lvl>
    <w:lvl w:ilvl="3">
      <w:start w:val="1"/>
      <w:numFmt w:val="decimal"/>
      <w:isLgl/>
      <w:lvlText w:val="%1.%2.%3.%4."/>
      <w:lvlJc w:val="left"/>
      <w:pPr>
        <w:ind w:left="1710" w:hanging="720"/>
      </w:pPr>
      <w:rPr>
        <w:b/>
      </w:rPr>
    </w:lvl>
    <w:lvl w:ilvl="4">
      <w:start w:val="1"/>
      <w:numFmt w:val="decimal"/>
      <w:isLgl/>
      <w:lvlText w:val="%1.%2.%3.%4.%5."/>
      <w:lvlJc w:val="left"/>
      <w:pPr>
        <w:ind w:left="2160" w:hanging="1080"/>
      </w:pPr>
      <w:rPr>
        <w:b/>
      </w:rPr>
    </w:lvl>
    <w:lvl w:ilvl="5">
      <w:start w:val="1"/>
      <w:numFmt w:val="decimal"/>
      <w:isLgl/>
      <w:lvlText w:val="%1.%2.%3.%4.%5.%6."/>
      <w:lvlJc w:val="left"/>
      <w:pPr>
        <w:ind w:left="2250" w:hanging="1080"/>
      </w:pPr>
      <w:rPr>
        <w:b/>
      </w:rPr>
    </w:lvl>
    <w:lvl w:ilvl="6">
      <w:start w:val="1"/>
      <w:numFmt w:val="decimal"/>
      <w:isLgl/>
      <w:lvlText w:val="%1.%2.%3.%4.%5.%6.%7."/>
      <w:lvlJc w:val="left"/>
      <w:pPr>
        <w:ind w:left="2700" w:hanging="1440"/>
      </w:pPr>
      <w:rPr>
        <w:b/>
      </w:rPr>
    </w:lvl>
    <w:lvl w:ilvl="7">
      <w:start w:val="1"/>
      <w:numFmt w:val="decimal"/>
      <w:isLgl/>
      <w:lvlText w:val="%1.%2.%3.%4.%5.%6.%7.%8."/>
      <w:lvlJc w:val="left"/>
      <w:pPr>
        <w:ind w:left="2790" w:hanging="1440"/>
      </w:pPr>
      <w:rPr>
        <w:b/>
      </w:rPr>
    </w:lvl>
    <w:lvl w:ilvl="8">
      <w:start w:val="1"/>
      <w:numFmt w:val="decimal"/>
      <w:isLgl/>
      <w:lvlText w:val="%1.%2.%3.%4.%5.%6.%7.%8.%9."/>
      <w:lvlJc w:val="left"/>
      <w:pPr>
        <w:ind w:left="3240" w:hanging="1800"/>
      </w:pPr>
      <w:rPr>
        <w:b/>
      </w:rPr>
    </w:lvl>
  </w:abstractNum>
  <w:abstractNum w:abstractNumId="8" w15:restartNumberingAfterBreak="0">
    <w:nsid w:val="642643B2"/>
    <w:multiLevelType w:val="hybridMultilevel"/>
    <w:tmpl w:val="0AAA8A80"/>
    <w:lvl w:ilvl="0" w:tplc="1C80ABDA">
      <w:start w:val="18"/>
      <w:numFmt w:val="bullet"/>
      <w:lvlText w:val="-"/>
      <w:lvlJc w:val="left"/>
      <w:pPr>
        <w:ind w:left="1080" w:hanging="360"/>
      </w:pPr>
      <w:rPr>
        <w:rFonts w:ascii="Times New Roman" w:eastAsia="Calibri" w:hAnsi="Times New Roman" w:cs="Times New Roman" w:hint="default"/>
      </w:rPr>
    </w:lvl>
    <w:lvl w:ilvl="1" w:tplc="D87457A0">
      <w:start w:val="1"/>
      <w:numFmt w:val="decimal"/>
      <w:lvlText w:val="%2."/>
      <w:lvlJc w:val="left"/>
      <w:pPr>
        <w:tabs>
          <w:tab w:val="num" w:pos="1440"/>
        </w:tabs>
        <w:ind w:left="144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090D51"/>
    <w:multiLevelType w:val="hybridMultilevel"/>
    <w:tmpl w:val="15A0E0B6"/>
    <w:lvl w:ilvl="0" w:tplc="AF68B360">
      <w:start w:val="62"/>
      <w:numFmt w:val="decimal"/>
      <w:lvlText w:val="%1."/>
      <w:lvlJc w:val="left"/>
      <w:pPr>
        <w:ind w:left="1170" w:hanging="360"/>
      </w:pPr>
      <w:rPr>
        <w:rFonts w:eastAsia="Times New Roman"/>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7F3B3BCC"/>
    <w:multiLevelType w:val="multilevel"/>
    <w:tmpl w:val="0360BA76"/>
    <w:lvl w:ilvl="0">
      <w:start w:val="1"/>
      <w:numFmt w:val="decimal"/>
      <w:lvlText w:val="%1."/>
      <w:lvlJc w:val="left"/>
      <w:pPr>
        <w:ind w:left="900" w:hanging="360"/>
      </w:pPr>
      <w:rPr>
        <w:rFonts w:hint="default"/>
        <w:i w:val="0"/>
      </w:rPr>
    </w:lvl>
    <w:lvl w:ilvl="1">
      <w:start w:val="1"/>
      <w:numFmt w:val="decimal"/>
      <w:isLgl/>
      <w:lvlText w:val="%1.%2."/>
      <w:lvlJc w:val="left"/>
      <w:pPr>
        <w:ind w:left="1170" w:hanging="360"/>
      </w:pPr>
      <w:rPr>
        <w:rFonts w:hint="default"/>
        <w:b w:val="0"/>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3240" w:hanging="1800"/>
      </w:pPr>
      <w:rPr>
        <w:rFonts w:hint="default"/>
        <w:b/>
      </w:rPr>
    </w:lvl>
  </w:abstractNum>
  <w:num w:numId="1">
    <w:abstractNumId w:val="8"/>
  </w:num>
  <w:num w:numId="2">
    <w:abstractNumId w:val="6"/>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 w:numId="9">
    <w:abstractNumId w:val="10"/>
  </w:num>
  <w:num w:numId="10">
    <w:abstractNumId w:val="9"/>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59"/>
    <w:rsid w:val="0000112F"/>
    <w:rsid w:val="00002808"/>
    <w:rsid w:val="0000292E"/>
    <w:rsid w:val="00004FF5"/>
    <w:rsid w:val="00011F89"/>
    <w:rsid w:val="000150E5"/>
    <w:rsid w:val="00022827"/>
    <w:rsid w:val="00022B86"/>
    <w:rsid w:val="00023121"/>
    <w:rsid w:val="00037A42"/>
    <w:rsid w:val="000436FF"/>
    <w:rsid w:val="00045012"/>
    <w:rsid w:val="00045F91"/>
    <w:rsid w:val="000465EE"/>
    <w:rsid w:val="000558AB"/>
    <w:rsid w:val="000562A3"/>
    <w:rsid w:val="00060D3D"/>
    <w:rsid w:val="000624E2"/>
    <w:rsid w:val="000707AE"/>
    <w:rsid w:val="00070850"/>
    <w:rsid w:val="000732AE"/>
    <w:rsid w:val="00073FB0"/>
    <w:rsid w:val="000762CE"/>
    <w:rsid w:val="0008111A"/>
    <w:rsid w:val="000819DA"/>
    <w:rsid w:val="000914B2"/>
    <w:rsid w:val="0009653E"/>
    <w:rsid w:val="000B0C28"/>
    <w:rsid w:val="000B10A2"/>
    <w:rsid w:val="000B13FA"/>
    <w:rsid w:val="000B48BC"/>
    <w:rsid w:val="000B7A7A"/>
    <w:rsid w:val="000C29DC"/>
    <w:rsid w:val="000C7C20"/>
    <w:rsid w:val="000D1F39"/>
    <w:rsid w:val="000D3260"/>
    <w:rsid w:val="000D393B"/>
    <w:rsid w:val="000E0C18"/>
    <w:rsid w:val="000E12C8"/>
    <w:rsid w:val="000E2042"/>
    <w:rsid w:val="000E56CB"/>
    <w:rsid w:val="000F0C9E"/>
    <w:rsid w:val="000F38C3"/>
    <w:rsid w:val="000F3E94"/>
    <w:rsid w:val="000F44F8"/>
    <w:rsid w:val="000F78B8"/>
    <w:rsid w:val="001002FA"/>
    <w:rsid w:val="001027C9"/>
    <w:rsid w:val="00105D03"/>
    <w:rsid w:val="00107A9D"/>
    <w:rsid w:val="00111FB1"/>
    <w:rsid w:val="00113570"/>
    <w:rsid w:val="00114BB8"/>
    <w:rsid w:val="00115B63"/>
    <w:rsid w:val="00123C46"/>
    <w:rsid w:val="0012523C"/>
    <w:rsid w:val="001259FA"/>
    <w:rsid w:val="00131168"/>
    <w:rsid w:val="001337CA"/>
    <w:rsid w:val="00136A9E"/>
    <w:rsid w:val="001417FA"/>
    <w:rsid w:val="00142AC6"/>
    <w:rsid w:val="00147F1B"/>
    <w:rsid w:val="001506FD"/>
    <w:rsid w:val="001524F7"/>
    <w:rsid w:val="00154A0A"/>
    <w:rsid w:val="00154D2B"/>
    <w:rsid w:val="001551C4"/>
    <w:rsid w:val="00155427"/>
    <w:rsid w:val="00156CA9"/>
    <w:rsid w:val="00157CD7"/>
    <w:rsid w:val="00167A0F"/>
    <w:rsid w:val="00170E3F"/>
    <w:rsid w:val="00176645"/>
    <w:rsid w:val="001819B9"/>
    <w:rsid w:val="00181CDB"/>
    <w:rsid w:val="00182333"/>
    <w:rsid w:val="001832DD"/>
    <w:rsid w:val="00190294"/>
    <w:rsid w:val="00190424"/>
    <w:rsid w:val="00191FB1"/>
    <w:rsid w:val="00195DB4"/>
    <w:rsid w:val="001960E7"/>
    <w:rsid w:val="00196563"/>
    <w:rsid w:val="00196BD0"/>
    <w:rsid w:val="00196D35"/>
    <w:rsid w:val="001A062B"/>
    <w:rsid w:val="001A398B"/>
    <w:rsid w:val="001A4B63"/>
    <w:rsid w:val="001B1159"/>
    <w:rsid w:val="001B1E5B"/>
    <w:rsid w:val="001B20EA"/>
    <w:rsid w:val="001B247F"/>
    <w:rsid w:val="001B3008"/>
    <w:rsid w:val="001B5A73"/>
    <w:rsid w:val="001B7472"/>
    <w:rsid w:val="001C1A02"/>
    <w:rsid w:val="001C4442"/>
    <w:rsid w:val="001C493B"/>
    <w:rsid w:val="001C6C94"/>
    <w:rsid w:val="001D1179"/>
    <w:rsid w:val="001D2569"/>
    <w:rsid w:val="001D5FDF"/>
    <w:rsid w:val="001E3829"/>
    <w:rsid w:val="001E5BCA"/>
    <w:rsid w:val="001E5C01"/>
    <w:rsid w:val="001E6CCF"/>
    <w:rsid w:val="001F1829"/>
    <w:rsid w:val="001F2C3E"/>
    <w:rsid w:val="001F3EBC"/>
    <w:rsid w:val="00200013"/>
    <w:rsid w:val="002100EC"/>
    <w:rsid w:val="0021147C"/>
    <w:rsid w:val="00212226"/>
    <w:rsid w:val="00213BCB"/>
    <w:rsid w:val="00214395"/>
    <w:rsid w:val="0021777B"/>
    <w:rsid w:val="00225238"/>
    <w:rsid w:val="00225B69"/>
    <w:rsid w:val="0023006F"/>
    <w:rsid w:val="00232568"/>
    <w:rsid w:val="00235C36"/>
    <w:rsid w:val="00237A65"/>
    <w:rsid w:val="00247703"/>
    <w:rsid w:val="002537B4"/>
    <w:rsid w:val="00253C21"/>
    <w:rsid w:val="00254761"/>
    <w:rsid w:val="00262316"/>
    <w:rsid w:val="00264829"/>
    <w:rsid w:val="00266105"/>
    <w:rsid w:val="00270AA4"/>
    <w:rsid w:val="0027252F"/>
    <w:rsid w:val="00275FEA"/>
    <w:rsid w:val="00277C69"/>
    <w:rsid w:val="00282FB5"/>
    <w:rsid w:val="002830CC"/>
    <w:rsid w:val="002919A8"/>
    <w:rsid w:val="002926BE"/>
    <w:rsid w:val="00296894"/>
    <w:rsid w:val="002A3E8B"/>
    <w:rsid w:val="002A442A"/>
    <w:rsid w:val="002A4A84"/>
    <w:rsid w:val="002A6D50"/>
    <w:rsid w:val="002B3C52"/>
    <w:rsid w:val="002B3D90"/>
    <w:rsid w:val="002B66DD"/>
    <w:rsid w:val="002D3AC3"/>
    <w:rsid w:val="002D42F9"/>
    <w:rsid w:val="002D4EFF"/>
    <w:rsid w:val="002D738B"/>
    <w:rsid w:val="002E1F0B"/>
    <w:rsid w:val="002E282F"/>
    <w:rsid w:val="002F17E1"/>
    <w:rsid w:val="002F296E"/>
    <w:rsid w:val="002F535F"/>
    <w:rsid w:val="002F6DBD"/>
    <w:rsid w:val="003009B1"/>
    <w:rsid w:val="00303C9C"/>
    <w:rsid w:val="00305F5A"/>
    <w:rsid w:val="003064AF"/>
    <w:rsid w:val="003158AD"/>
    <w:rsid w:val="00317F22"/>
    <w:rsid w:val="0032023C"/>
    <w:rsid w:val="00320C5C"/>
    <w:rsid w:val="00324D57"/>
    <w:rsid w:val="003300D7"/>
    <w:rsid w:val="0033289B"/>
    <w:rsid w:val="00332DE1"/>
    <w:rsid w:val="0033594A"/>
    <w:rsid w:val="003417D7"/>
    <w:rsid w:val="00343E36"/>
    <w:rsid w:val="00350A18"/>
    <w:rsid w:val="00351006"/>
    <w:rsid w:val="0036634A"/>
    <w:rsid w:val="00377087"/>
    <w:rsid w:val="00377F19"/>
    <w:rsid w:val="00380137"/>
    <w:rsid w:val="00384A5E"/>
    <w:rsid w:val="0038594B"/>
    <w:rsid w:val="0039082F"/>
    <w:rsid w:val="003923FD"/>
    <w:rsid w:val="003952C0"/>
    <w:rsid w:val="003967AE"/>
    <w:rsid w:val="00397616"/>
    <w:rsid w:val="003A7E64"/>
    <w:rsid w:val="003B3EF4"/>
    <w:rsid w:val="003B45D4"/>
    <w:rsid w:val="003B4CA8"/>
    <w:rsid w:val="003B650D"/>
    <w:rsid w:val="003C086D"/>
    <w:rsid w:val="003C53E3"/>
    <w:rsid w:val="003C5CCE"/>
    <w:rsid w:val="003C5FC9"/>
    <w:rsid w:val="003C7E77"/>
    <w:rsid w:val="003D6057"/>
    <w:rsid w:val="003E065C"/>
    <w:rsid w:val="003E0ACD"/>
    <w:rsid w:val="003E0BD5"/>
    <w:rsid w:val="003E21DB"/>
    <w:rsid w:val="003E592B"/>
    <w:rsid w:val="003E616A"/>
    <w:rsid w:val="003F076F"/>
    <w:rsid w:val="003F21D5"/>
    <w:rsid w:val="003F7720"/>
    <w:rsid w:val="00400A6F"/>
    <w:rsid w:val="00400D9F"/>
    <w:rsid w:val="00400F65"/>
    <w:rsid w:val="004027D7"/>
    <w:rsid w:val="00403C6C"/>
    <w:rsid w:val="0040638E"/>
    <w:rsid w:val="0041001D"/>
    <w:rsid w:val="004110CE"/>
    <w:rsid w:val="00412915"/>
    <w:rsid w:val="00414782"/>
    <w:rsid w:val="00421DC6"/>
    <w:rsid w:val="00422BBE"/>
    <w:rsid w:val="00433AEB"/>
    <w:rsid w:val="00433F91"/>
    <w:rsid w:val="00436309"/>
    <w:rsid w:val="00436FD2"/>
    <w:rsid w:val="00445DE0"/>
    <w:rsid w:val="00451CAE"/>
    <w:rsid w:val="004529F4"/>
    <w:rsid w:val="00456D8F"/>
    <w:rsid w:val="00470003"/>
    <w:rsid w:val="00472A5A"/>
    <w:rsid w:val="00475FE8"/>
    <w:rsid w:val="00476C97"/>
    <w:rsid w:val="004772F3"/>
    <w:rsid w:val="0047799E"/>
    <w:rsid w:val="00482126"/>
    <w:rsid w:val="004862E8"/>
    <w:rsid w:val="00487DDE"/>
    <w:rsid w:val="0049191A"/>
    <w:rsid w:val="00497AFC"/>
    <w:rsid w:val="004A47E0"/>
    <w:rsid w:val="004B0459"/>
    <w:rsid w:val="004B3D83"/>
    <w:rsid w:val="004B4301"/>
    <w:rsid w:val="004B5013"/>
    <w:rsid w:val="004B5DA6"/>
    <w:rsid w:val="004B7032"/>
    <w:rsid w:val="004B7581"/>
    <w:rsid w:val="004C0B5B"/>
    <w:rsid w:val="004C3718"/>
    <w:rsid w:val="004C5709"/>
    <w:rsid w:val="004D4D2F"/>
    <w:rsid w:val="004D5060"/>
    <w:rsid w:val="004D672A"/>
    <w:rsid w:val="004D7CB9"/>
    <w:rsid w:val="004E1FAB"/>
    <w:rsid w:val="004E31E4"/>
    <w:rsid w:val="004E3268"/>
    <w:rsid w:val="004F19F0"/>
    <w:rsid w:val="004F24CB"/>
    <w:rsid w:val="004F36F9"/>
    <w:rsid w:val="004F3A43"/>
    <w:rsid w:val="005004BB"/>
    <w:rsid w:val="00505D65"/>
    <w:rsid w:val="00506EA2"/>
    <w:rsid w:val="005075B7"/>
    <w:rsid w:val="00511035"/>
    <w:rsid w:val="00512166"/>
    <w:rsid w:val="005140C3"/>
    <w:rsid w:val="005157BD"/>
    <w:rsid w:val="00521A6E"/>
    <w:rsid w:val="005227C1"/>
    <w:rsid w:val="0053004D"/>
    <w:rsid w:val="005306B7"/>
    <w:rsid w:val="00540707"/>
    <w:rsid w:val="005436C2"/>
    <w:rsid w:val="005516FE"/>
    <w:rsid w:val="0055362D"/>
    <w:rsid w:val="00556D7F"/>
    <w:rsid w:val="005621D2"/>
    <w:rsid w:val="00563843"/>
    <w:rsid w:val="00564E61"/>
    <w:rsid w:val="005700F7"/>
    <w:rsid w:val="0057057E"/>
    <w:rsid w:val="00570F3F"/>
    <w:rsid w:val="00577C88"/>
    <w:rsid w:val="00580AA0"/>
    <w:rsid w:val="00585B04"/>
    <w:rsid w:val="00593F10"/>
    <w:rsid w:val="005A378B"/>
    <w:rsid w:val="005A5CB7"/>
    <w:rsid w:val="005B2052"/>
    <w:rsid w:val="005B3618"/>
    <w:rsid w:val="005B7701"/>
    <w:rsid w:val="005C7156"/>
    <w:rsid w:val="005C782F"/>
    <w:rsid w:val="005C7C70"/>
    <w:rsid w:val="005D3391"/>
    <w:rsid w:val="005D33FC"/>
    <w:rsid w:val="005D5AA8"/>
    <w:rsid w:val="005E0057"/>
    <w:rsid w:val="005E072F"/>
    <w:rsid w:val="005E6397"/>
    <w:rsid w:val="005E6EC6"/>
    <w:rsid w:val="005E7B81"/>
    <w:rsid w:val="005E7FDC"/>
    <w:rsid w:val="005F0995"/>
    <w:rsid w:val="005F1719"/>
    <w:rsid w:val="005F4DE3"/>
    <w:rsid w:val="005F68BA"/>
    <w:rsid w:val="005F6F7B"/>
    <w:rsid w:val="0060144D"/>
    <w:rsid w:val="00601E43"/>
    <w:rsid w:val="00604E94"/>
    <w:rsid w:val="0060679C"/>
    <w:rsid w:val="00606C91"/>
    <w:rsid w:val="00616605"/>
    <w:rsid w:val="00622CDF"/>
    <w:rsid w:val="00624D6C"/>
    <w:rsid w:val="00625764"/>
    <w:rsid w:val="00633415"/>
    <w:rsid w:val="00635570"/>
    <w:rsid w:val="0063572C"/>
    <w:rsid w:val="00635DF6"/>
    <w:rsid w:val="00636D23"/>
    <w:rsid w:val="00637022"/>
    <w:rsid w:val="006411B4"/>
    <w:rsid w:val="0064192B"/>
    <w:rsid w:val="00644818"/>
    <w:rsid w:val="006468FB"/>
    <w:rsid w:val="00646E40"/>
    <w:rsid w:val="00647064"/>
    <w:rsid w:val="00657527"/>
    <w:rsid w:val="00660622"/>
    <w:rsid w:val="0066089E"/>
    <w:rsid w:val="006626C8"/>
    <w:rsid w:val="006634AC"/>
    <w:rsid w:val="00664797"/>
    <w:rsid w:val="0066747D"/>
    <w:rsid w:val="006737AA"/>
    <w:rsid w:val="00686B02"/>
    <w:rsid w:val="00687EED"/>
    <w:rsid w:val="00687F24"/>
    <w:rsid w:val="00692ADD"/>
    <w:rsid w:val="00697E46"/>
    <w:rsid w:val="006A0E85"/>
    <w:rsid w:val="006A21EB"/>
    <w:rsid w:val="006A2835"/>
    <w:rsid w:val="006A3A78"/>
    <w:rsid w:val="006A3F8C"/>
    <w:rsid w:val="006A5B29"/>
    <w:rsid w:val="006A600E"/>
    <w:rsid w:val="006B0E8C"/>
    <w:rsid w:val="006B0FD3"/>
    <w:rsid w:val="006B1579"/>
    <w:rsid w:val="006B3BB7"/>
    <w:rsid w:val="006C2603"/>
    <w:rsid w:val="006C6A59"/>
    <w:rsid w:val="006C7E75"/>
    <w:rsid w:val="006D1BA2"/>
    <w:rsid w:val="006E0334"/>
    <w:rsid w:val="006E2371"/>
    <w:rsid w:val="006F00CA"/>
    <w:rsid w:val="006F129E"/>
    <w:rsid w:val="006F172C"/>
    <w:rsid w:val="006F3898"/>
    <w:rsid w:val="00700793"/>
    <w:rsid w:val="007103B3"/>
    <w:rsid w:val="0071063C"/>
    <w:rsid w:val="0071120E"/>
    <w:rsid w:val="007146A0"/>
    <w:rsid w:val="007227D3"/>
    <w:rsid w:val="00724600"/>
    <w:rsid w:val="00724E45"/>
    <w:rsid w:val="00732814"/>
    <w:rsid w:val="007329BD"/>
    <w:rsid w:val="00735030"/>
    <w:rsid w:val="0073612E"/>
    <w:rsid w:val="00743E51"/>
    <w:rsid w:val="00745E1A"/>
    <w:rsid w:val="00751D5B"/>
    <w:rsid w:val="00751D65"/>
    <w:rsid w:val="00752391"/>
    <w:rsid w:val="00752F92"/>
    <w:rsid w:val="007552C4"/>
    <w:rsid w:val="00756215"/>
    <w:rsid w:val="0076130A"/>
    <w:rsid w:val="0076435A"/>
    <w:rsid w:val="0076551B"/>
    <w:rsid w:val="00766B5F"/>
    <w:rsid w:val="00774A30"/>
    <w:rsid w:val="00777FF3"/>
    <w:rsid w:val="00782919"/>
    <w:rsid w:val="0079128D"/>
    <w:rsid w:val="00795193"/>
    <w:rsid w:val="00796184"/>
    <w:rsid w:val="00796797"/>
    <w:rsid w:val="007A10AB"/>
    <w:rsid w:val="007A6510"/>
    <w:rsid w:val="007B3322"/>
    <w:rsid w:val="007B4499"/>
    <w:rsid w:val="007B44BF"/>
    <w:rsid w:val="007B59DC"/>
    <w:rsid w:val="007C1F4D"/>
    <w:rsid w:val="007C4402"/>
    <w:rsid w:val="007C6758"/>
    <w:rsid w:val="007D13EC"/>
    <w:rsid w:val="007D216E"/>
    <w:rsid w:val="007D5380"/>
    <w:rsid w:val="007E08AD"/>
    <w:rsid w:val="007E27FA"/>
    <w:rsid w:val="007E524F"/>
    <w:rsid w:val="007E58D8"/>
    <w:rsid w:val="007E59DA"/>
    <w:rsid w:val="007E6167"/>
    <w:rsid w:val="007E6E9E"/>
    <w:rsid w:val="007F250B"/>
    <w:rsid w:val="007F260A"/>
    <w:rsid w:val="007F4763"/>
    <w:rsid w:val="007F58CF"/>
    <w:rsid w:val="007F74D3"/>
    <w:rsid w:val="00801F97"/>
    <w:rsid w:val="0080435D"/>
    <w:rsid w:val="008058D0"/>
    <w:rsid w:val="00806FA0"/>
    <w:rsid w:val="00812DC1"/>
    <w:rsid w:val="0081317B"/>
    <w:rsid w:val="0081578E"/>
    <w:rsid w:val="00817567"/>
    <w:rsid w:val="008176B1"/>
    <w:rsid w:val="00823D5B"/>
    <w:rsid w:val="008302F1"/>
    <w:rsid w:val="008331A2"/>
    <w:rsid w:val="00833D8F"/>
    <w:rsid w:val="008414CD"/>
    <w:rsid w:val="008544AA"/>
    <w:rsid w:val="00856E32"/>
    <w:rsid w:val="00856ECD"/>
    <w:rsid w:val="008612CC"/>
    <w:rsid w:val="00863028"/>
    <w:rsid w:val="00863859"/>
    <w:rsid w:val="00863C85"/>
    <w:rsid w:val="00863F83"/>
    <w:rsid w:val="00870982"/>
    <w:rsid w:val="00870E5A"/>
    <w:rsid w:val="00872CC0"/>
    <w:rsid w:val="0087449B"/>
    <w:rsid w:val="00880B7E"/>
    <w:rsid w:val="008810CC"/>
    <w:rsid w:val="00882033"/>
    <w:rsid w:val="00882164"/>
    <w:rsid w:val="008855C8"/>
    <w:rsid w:val="00890B08"/>
    <w:rsid w:val="008917DB"/>
    <w:rsid w:val="00894045"/>
    <w:rsid w:val="0089511A"/>
    <w:rsid w:val="00896797"/>
    <w:rsid w:val="008A2C16"/>
    <w:rsid w:val="008A6290"/>
    <w:rsid w:val="008A652A"/>
    <w:rsid w:val="008B0B1A"/>
    <w:rsid w:val="008B5EFC"/>
    <w:rsid w:val="008B727C"/>
    <w:rsid w:val="008B786A"/>
    <w:rsid w:val="008C1BF6"/>
    <w:rsid w:val="008C2417"/>
    <w:rsid w:val="008C32D8"/>
    <w:rsid w:val="008C529F"/>
    <w:rsid w:val="008C610A"/>
    <w:rsid w:val="008C715A"/>
    <w:rsid w:val="008D1629"/>
    <w:rsid w:val="008D4631"/>
    <w:rsid w:val="008D6326"/>
    <w:rsid w:val="008E0793"/>
    <w:rsid w:val="008E2A8C"/>
    <w:rsid w:val="008E61B8"/>
    <w:rsid w:val="008F054C"/>
    <w:rsid w:val="008F1AB6"/>
    <w:rsid w:val="008F357C"/>
    <w:rsid w:val="008F4149"/>
    <w:rsid w:val="008F671F"/>
    <w:rsid w:val="008F76E7"/>
    <w:rsid w:val="00901F3D"/>
    <w:rsid w:val="0090296A"/>
    <w:rsid w:val="00903081"/>
    <w:rsid w:val="009054A7"/>
    <w:rsid w:val="0090795C"/>
    <w:rsid w:val="00912A62"/>
    <w:rsid w:val="00913DAB"/>
    <w:rsid w:val="00915713"/>
    <w:rsid w:val="00915D85"/>
    <w:rsid w:val="00917048"/>
    <w:rsid w:val="00920BF9"/>
    <w:rsid w:val="0092104F"/>
    <w:rsid w:val="00921DE2"/>
    <w:rsid w:val="009324D7"/>
    <w:rsid w:val="00932623"/>
    <w:rsid w:val="00933EB5"/>
    <w:rsid w:val="009346F3"/>
    <w:rsid w:val="009363AA"/>
    <w:rsid w:val="00942E64"/>
    <w:rsid w:val="0094531E"/>
    <w:rsid w:val="00945345"/>
    <w:rsid w:val="00947C53"/>
    <w:rsid w:val="00954242"/>
    <w:rsid w:val="009557D1"/>
    <w:rsid w:val="0095633A"/>
    <w:rsid w:val="00963123"/>
    <w:rsid w:val="0096392C"/>
    <w:rsid w:val="009672D7"/>
    <w:rsid w:val="00970997"/>
    <w:rsid w:val="009721C5"/>
    <w:rsid w:val="00980042"/>
    <w:rsid w:val="00980236"/>
    <w:rsid w:val="00980645"/>
    <w:rsid w:val="00981A02"/>
    <w:rsid w:val="00984377"/>
    <w:rsid w:val="009921B0"/>
    <w:rsid w:val="009947CB"/>
    <w:rsid w:val="00994990"/>
    <w:rsid w:val="009A3139"/>
    <w:rsid w:val="009A3608"/>
    <w:rsid w:val="009A4896"/>
    <w:rsid w:val="009A5E1B"/>
    <w:rsid w:val="009B3822"/>
    <w:rsid w:val="009B6A82"/>
    <w:rsid w:val="009C2423"/>
    <w:rsid w:val="009C2958"/>
    <w:rsid w:val="009D29E7"/>
    <w:rsid w:val="009D3BBE"/>
    <w:rsid w:val="009D5DBE"/>
    <w:rsid w:val="009D6672"/>
    <w:rsid w:val="009E41E1"/>
    <w:rsid w:val="009F1A23"/>
    <w:rsid w:val="00A027CE"/>
    <w:rsid w:val="00A0536E"/>
    <w:rsid w:val="00A07F85"/>
    <w:rsid w:val="00A1054C"/>
    <w:rsid w:val="00A112B5"/>
    <w:rsid w:val="00A2034C"/>
    <w:rsid w:val="00A30321"/>
    <w:rsid w:val="00A31623"/>
    <w:rsid w:val="00A42D6C"/>
    <w:rsid w:val="00A42FA1"/>
    <w:rsid w:val="00A50642"/>
    <w:rsid w:val="00A55351"/>
    <w:rsid w:val="00A63C39"/>
    <w:rsid w:val="00A711AD"/>
    <w:rsid w:val="00A71C75"/>
    <w:rsid w:val="00A72781"/>
    <w:rsid w:val="00A74F34"/>
    <w:rsid w:val="00A7535D"/>
    <w:rsid w:val="00A7765B"/>
    <w:rsid w:val="00A82E41"/>
    <w:rsid w:val="00A91769"/>
    <w:rsid w:val="00A9295A"/>
    <w:rsid w:val="00A95C45"/>
    <w:rsid w:val="00A967F2"/>
    <w:rsid w:val="00AA3B43"/>
    <w:rsid w:val="00AB214D"/>
    <w:rsid w:val="00AB3678"/>
    <w:rsid w:val="00AB3C32"/>
    <w:rsid w:val="00AB437C"/>
    <w:rsid w:val="00AB4EE1"/>
    <w:rsid w:val="00AB7DC3"/>
    <w:rsid w:val="00AC5C3F"/>
    <w:rsid w:val="00AC5E7D"/>
    <w:rsid w:val="00AC6A16"/>
    <w:rsid w:val="00AC77C4"/>
    <w:rsid w:val="00AD5A73"/>
    <w:rsid w:val="00AD5E01"/>
    <w:rsid w:val="00AD6A7E"/>
    <w:rsid w:val="00AE2264"/>
    <w:rsid w:val="00AE726D"/>
    <w:rsid w:val="00AF0EA8"/>
    <w:rsid w:val="00AF2262"/>
    <w:rsid w:val="00B0152B"/>
    <w:rsid w:val="00B05008"/>
    <w:rsid w:val="00B06B0E"/>
    <w:rsid w:val="00B12FC9"/>
    <w:rsid w:val="00B16222"/>
    <w:rsid w:val="00B1750A"/>
    <w:rsid w:val="00B17EAD"/>
    <w:rsid w:val="00B17FD1"/>
    <w:rsid w:val="00B23711"/>
    <w:rsid w:val="00B23919"/>
    <w:rsid w:val="00B25820"/>
    <w:rsid w:val="00B25C04"/>
    <w:rsid w:val="00B26B9F"/>
    <w:rsid w:val="00B271D4"/>
    <w:rsid w:val="00B272FD"/>
    <w:rsid w:val="00B30B13"/>
    <w:rsid w:val="00B326CA"/>
    <w:rsid w:val="00B3300B"/>
    <w:rsid w:val="00B3491A"/>
    <w:rsid w:val="00B36415"/>
    <w:rsid w:val="00B36843"/>
    <w:rsid w:val="00B41045"/>
    <w:rsid w:val="00B4295E"/>
    <w:rsid w:val="00B42EA2"/>
    <w:rsid w:val="00B44262"/>
    <w:rsid w:val="00B471AB"/>
    <w:rsid w:val="00B50D4D"/>
    <w:rsid w:val="00B518D4"/>
    <w:rsid w:val="00B54192"/>
    <w:rsid w:val="00B56E52"/>
    <w:rsid w:val="00B60ADD"/>
    <w:rsid w:val="00B63542"/>
    <w:rsid w:val="00B65480"/>
    <w:rsid w:val="00B6697F"/>
    <w:rsid w:val="00B67BAF"/>
    <w:rsid w:val="00B67E23"/>
    <w:rsid w:val="00B70BD1"/>
    <w:rsid w:val="00B746D3"/>
    <w:rsid w:val="00B74A43"/>
    <w:rsid w:val="00B76B0B"/>
    <w:rsid w:val="00B82EAA"/>
    <w:rsid w:val="00B83A29"/>
    <w:rsid w:val="00B92DC3"/>
    <w:rsid w:val="00B935BA"/>
    <w:rsid w:val="00B94B30"/>
    <w:rsid w:val="00B96343"/>
    <w:rsid w:val="00BA0026"/>
    <w:rsid w:val="00BA14DB"/>
    <w:rsid w:val="00BA2215"/>
    <w:rsid w:val="00BA4FF2"/>
    <w:rsid w:val="00BA5B3F"/>
    <w:rsid w:val="00BA5D94"/>
    <w:rsid w:val="00BB0A84"/>
    <w:rsid w:val="00BB1EC9"/>
    <w:rsid w:val="00BB5C7B"/>
    <w:rsid w:val="00BB6E8C"/>
    <w:rsid w:val="00BD1293"/>
    <w:rsid w:val="00BD53FD"/>
    <w:rsid w:val="00BD6FE5"/>
    <w:rsid w:val="00BE43E5"/>
    <w:rsid w:val="00BE567C"/>
    <w:rsid w:val="00BE6BB3"/>
    <w:rsid w:val="00BF28B0"/>
    <w:rsid w:val="00BF3111"/>
    <w:rsid w:val="00BF6B26"/>
    <w:rsid w:val="00BF6D05"/>
    <w:rsid w:val="00BF73D4"/>
    <w:rsid w:val="00C0456E"/>
    <w:rsid w:val="00C0491E"/>
    <w:rsid w:val="00C04BC7"/>
    <w:rsid w:val="00C05330"/>
    <w:rsid w:val="00C11C6A"/>
    <w:rsid w:val="00C1408E"/>
    <w:rsid w:val="00C22C72"/>
    <w:rsid w:val="00C24E0E"/>
    <w:rsid w:val="00C24EC2"/>
    <w:rsid w:val="00C2617E"/>
    <w:rsid w:val="00C27DBE"/>
    <w:rsid w:val="00C33C42"/>
    <w:rsid w:val="00C34113"/>
    <w:rsid w:val="00C3791B"/>
    <w:rsid w:val="00C37EE9"/>
    <w:rsid w:val="00C4171A"/>
    <w:rsid w:val="00C44211"/>
    <w:rsid w:val="00C47953"/>
    <w:rsid w:val="00C50EF4"/>
    <w:rsid w:val="00C52C7E"/>
    <w:rsid w:val="00C5748C"/>
    <w:rsid w:val="00C61015"/>
    <w:rsid w:val="00C65764"/>
    <w:rsid w:val="00C66262"/>
    <w:rsid w:val="00C81FE3"/>
    <w:rsid w:val="00C84F71"/>
    <w:rsid w:val="00C8749B"/>
    <w:rsid w:val="00C964DF"/>
    <w:rsid w:val="00C97572"/>
    <w:rsid w:val="00CA4E95"/>
    <w:rsid w:val="00CB5FCE"/>
    <w:rsid w:val="00CC1452"/>
    <w:rsid w:val="00CC3A1F"/>
    <w:rsid w:val="00CD0475"/>
    <w:rsid w:val="00CD525B"/>
    <w:rsid w:val="00CF3B25"/>
    <w:rsid w:val="00D01B2C"/>
    <w:rsid w:val="00D051DC"/>
    <w:rsid w:val="00D13838"/>
    <w:rsid w:val="00D17381"/>
    <w:rsid w:val="00D277E4"/>
    <w:rsid w:val="00D30A31"/>
    <w:rsid w:val="00D358E9"/>
    <w:rsid w:val="00D40E55"/>
    <w:rsid w:val="00D411D4"/>
    <w:rsid w:val="00D41CC4"/>
    <w:rsid w:val="00D429C4"/>
    <w:rsid w:val="00D42F28"/>
    <w:rsid w:val="00D4341C"/>
    <w:rsid w:val="00D503C3"/>
    <w:rsid w:val="00D5401D"/>
    <w:rsid w:val="00D54603"/>
    <w:rsid w:val="00D63751"/>
    <w:rsid w:val="00D66999"/>
    <w:rsid w:val="00D70C41"/>
    <w:rsid w:val="00D7258A"/>
    <w:rsid w:val="00D72B47"/>
    <w:rsid w:val="00D76B27"/>
    <w:rsid w:val="00D81121"/>
    <w:rsid w:val="00D93B29"/>
    <w:rsid w:val="00D96092"/>
    <w:rsid w:val="00DA1736"/>
    <w:rsid w:val="00DB1423"/>
    <w:rsid w:val="00DB7E8F"/>
    <w:rsid w:val="00DC05B6"/>
    <w:rsid w:val="00DC2C28"/>
    <w:rsid w:val="00DC71F9"/>
    <w:rsid w:val="00DD142A"/>
    <w:rsid w:val="00DD50CD"/>
    <w:rsid w:val="00DD5218"/>
    <w:rsid w:val="00DD781E"/>
    <w:rsid w:val="00DD7C6E"/>
    <w:rsid w:val="00DE08F0"/>
    <w:rsid w:val="00DE0DCB"/>
    <w:rsid w:val="00DE27A4"/>
    <w:rsid w:val="00DE5B3F"/>
    <w:rsid w:val="00DF2EAB"/>
    <w:rsid w:val="00DF33A6"/>
    <w:rsid w:val="00E029B0"/>
    <w:rsid w:val="00E03606"/>
    <w:rsid w:val="00E03909"/>
    <w:rsid w:val="00E05FC8"/>
    <w:rsid w:val="00E07278"/>
    <w:rsid w:val="00E07D07"/>
    <w:rsid w:val="00E104A1"/>
    <w:rsid w:val="00E20FBA"/>
    <w:rsid w:val="00E2522D"/>
    <w:rsid w:val="00E26455"/>
    <w:rsid w:val="00E30F9C"/>
    <w:rsid w:val="00E313BD"/>
    <w:rsid w:val="00E33C4C"/>
    <w:rsid w:val="00E37E34"/>
    <w:rsid w:val="00E40D62"/>
    <w:rsid w:val="00E419D9"/>
    <w:rsid w:val="00E42E24"/>
    <w:rsid w:val="00E52CE4"/>
    <w:rsid w:val="00E538AC"/>
    <w:rsid w:val="00E544F5"/>
    <w:rsid w:val="00E55C1D"/>
    <w:rsid w:val="00E5734C"/>
    <w:rsid w:val="00E625F7"/>
    <w:rsid w:val="00E629E8"/>
    <w:rsid w:val="00E651B0"/>
    <w:rsid w:val="00E66C6A"/>
    <w:rsid w:val="00E80247"/>
    <w:rsid w:val="00E8254F"/>
    <w:rsid w:val="00E8381E"/>
    <w:rsid w:val="00E92A22"/>
    <w:rsid w:val="00E96A44"/>
    <w:rsid w:val="00E9788D"/>
    <w:rsid w:val="00EA16EF"/>
    <w:rsid w:val="00EA2228"/>
    <w:rsid w:val="00EA34B7"/>
    <w:rsid w:val="00EA43BD"/>
    <w:rsid w:val="00EA442F"/>
    <w:rsid w:val="00EA53D3"/>
    <w:rsid w:val="00EA777C"/>
    <w:rsid w:val="00EB1A96"/>
    <w:rsid w:val="00EB3FA5"/>
    <w:rsid w:val="00EB3FE1"/>
    <w:rsid w:val="00EB67B6"/>
    <w:rsid w:val="00EB70CB"/>
    <w:rsid w:val="00EC2D4F"/>
    <w:rsid w:val="00EC6D77"/>
    <w:rsid w:val="00ED0795"/>
    <w:rsid w:val="00ED2E3B"/>
    <w:rsid w:val="00EF097F"/>
    <w:rsid w:val="00EF45D7"/>
    <w:rsid w:val="00EF7A01"/>
    <w:rsid w:val="00F00537"/>
    <w:rsid w:val="00F00A73"/>
    <w:rsid w:val="00F0307B"/>
    <w:rsid w:val="00F0385C"/>
    <w:rsid w:val="00F04645"/>
    <w:rsid w:val="00F06376"/>
    <w:rsid w:val="00F071EB"/>
    <w:rsid w:val="00F07700"/>
    <w:rsid w:val="00F12EE1"/>
    <w:rsid w:val="00F17EA3"/>
    <w:rsid w:val="00F25349"/>
    <w:rsid w:val="00F322CE"/>
    <w:rsid w:val="00F33374"/>
    <w:rsid w:val="00F4038F"/>
    <w:rsid w:val="00F42380"/>
    <w:rsid w:val="00F5073D"/>
    <w:rsid w:val="00F5470F"/>
    <w:rsid w:val="00F56B9C"/>
    <w:rsid w:val="00F5780B"/>
    <w:rsid w:val="00F629A1"/>
    <w:rsid w:val="00F66E95"/>
    <w:rsid w:val="00F74E2F"/>
    <w:rsid w:val="00F860C7"/>
    <w:rsid w:val="00F878D9"/>
    <w:rsid w:val="00F9001C"/>
    <w:rsid w:val="00F9542A"/>
    <w:rsid w:val="00F964CD"/>
    <w:rsid w:val="00FA1A23"/>
    <w:rsid w:val="00FA6CE5"/>
    <w:rsid w:val="00FB2CEB"/>
    <w:rsid w:val="00FB50C4"/>
    <w:rsid w:val="00FB5D94"/>
    <w:rsid w:val="00FC0385"/>
    <w:rsid w:val="00FC4FCA"/>
    <w:rsid w:val="00FC6B57"/>
    <w:rsid w:val="00FD0B0C"/>
    <w:rsid w:val="00FD16BE"/>
    <w:rsid w:val="00FD1BAB"/>
    <w:rsid w:val="00FD3A84"/>
    <w:rsid w:val="00FD702C"/>
    <w:rsid w:val="00FD7C49"/>
    <w:rsid w:val="00FE28E8"/>
    <w:rsid w:val="00FE3F9F"/>
    <w:rsid w:val="00FE4385"/>
    <w:rsid w:val="00FE4849"/>
    <w:rsid w:val="00FF0785"/>
    <w:rsid w:val="00FF3D24"/>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D2CAD7-FC3A-4BD7-8C19-48039BB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A59"/>
    <w:pPr>
      <w:jc w:val="center"/>
    </w:pPr>
    <w:rPr>
      <w:rFonts w:ascii="Times New Roman" w:hAnsi="Times New Roman"/>
      <w:sz w:val="24"/>
      <w:szCs w:val="24"/>
      <w:lang w:val="sq-AL"/>
    </w:rPr>
  </w:style>
  <w:style w:type="paragraph" w:styleId="Heading1">
    <w:name w:val="heading 1"/>
    <w:basedOn w:val="Normal"/>
    <w:next w:val="Normal"/>
    <w:link w:val="Heading1Char"/>
    <w:uiPriority w:val="9"/>
    <w:qFormat/>
    <w:rsid w:val="006C6A59"/>
    <w:pPr>
      <w:keepNext/>
      <w:spacing w:line="360" w:lineRule="auto"/>
      <w:ind w:left="2160"/>
      <w:jc w:val="both"/>
      <w:outlineLvl w:val="0"/>
    </w:pPr>
    <w:rPr>
      <w:b/>
      <w:lang w:val="x-none" w:eastAsia="x-none"/>
    </w:rPr>
  </w:style>
  <w:style w:type="paragraph" w:styleId="Heading2">
    <w:name w:val="heading 2"/>
    <w:basedOn w:val="Normal"/>
    <w:next w:val="Normal"/>
    <w:link w:val="Heading2Char"/>
    <w:uiPriority w:val="9"/>
    <w:unhideWhenUsed/>
    <w:qFormat/>
    <w:rsid w:val="006C6A59"/>
    <w:pPr>
      <w:keepNext/>
      <w:tabs>
        <w:tab w:val="left" w:pos="1080"/>
      </w:tabs>
      <w:spacing w:line="360" w:lineRule="auto"/>
      <w:outlineLvl w:val="1"/>
    </w:pPr>
    <w:rPr>
      <w:b/>
      <w:lang w:val="x-none" w:eastAsia="x-none"/>
    </w:rPr>
  </w:style>
  <w:style w:type="paragraph" w:styleId="Heading3">
    <w:name w:val="heading 3"/>
    <w:basedOn w:val="Normal"/>
    <w:next w:val="Normal"/>
    <w:link w:val="Heading3Char"/>
    <w:uiPriority w:val="9"/>
    <w:unhideWhenUsed/>
    <w:qFormat/>
    <w:rsid w:val="0096392C"/>
    <w:pPr>
      <w:keepNext/>
      <w:spacing w:before="240" w:after="60"/>
      <w:outlineLvl w:val="2"/>
    </w:pPr>
    <w:rPr>
      <w:rFonts w:ascii="Calibri Light" w:eastAsia="Times New Roman" w:hAnsi="Calibri Light"/>
      <w:b/>
      <w:bCs/>
      <w:sz w:val="26"/>
      <w:szCs w:val="26"/>
      <w:lang w:val="x-none"/>
    </w:rPr>
  </w:style>
  <w:style w:type="paragraph" w:styleId="Heading4">
    <w:name w:val="heading 4"/>
    <w:basedOn w:val="Normal"/>
    <w:next w:val="Normal"/>
    <w:link w:val="Heading4Char"/>
    <w:uiPriority w:val="9"/>
    <w:unhideWhenUsed/>
    <w:qFormat/>
    <w:rsid w:val="0096392C"/>
    <w:pPr>
      <w:keepNext/>
      <w:spacing w:before="240" w:after="60"/>
      <w:outlineLvl w:val="3"/>
    </w:pPr>
    <w:rPr>
      <w:rFonts w:ascii="Calibri" w:eastAsia="Times New Roman" w:hAnsi="Calibri"/>
      <w:b/>
      <w:bCs/>
      <w:sz w:val="28"/>
      <w:szCs w:val="28"/>
      <w:lang w:val="x-none"/>
    </w:rPr>
  </w:style>
  <w:style w:type="paragraph" w:styleId="Heading5">
    <w:name w:val="heading 5"/>
    <w:basedOn w:val="Normal"/>
    <w:next w:val="Normal"/>
    <w:link w:val="Heading5Char"/>
    <w:uiPriority w:val="9"/>
    <w:unhideWhenUsed/>
    <w:qFormat/>
    <w:rsid w:val="0096392C"/>
    <w:pPr>
      <w:spacing w:before="240" w:after="60"/>
      <w:outlineLvl w:val="4"/>
    </w:pPr>
    <w:rPr>
      <w:rFonts w:ascii="Calibri" w:eastAsia="Times New Roman"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A59"/>
    <w:rPr>
      <w:rFonts w:ascii="Times New Roman" w:eastAsia="Calibri" w:hAnsi="Times New Roman" w:cs="Times New Roman"/>
      <w:b/>
      <w:sz w:val="24"/>
      <w:szCs w:val="24"/>
    </w:rPr>
  </w:style>
  <w:style w:type="character" w:customStyle="1" w:styleId="Heading2Char">
    <w:name w:val="Heading 2 Char"/>
    <w:link w:val="Heading2"/>
    <w:uiPriority w:val="9"/>
    <w:rsid w:val="006C6A59"/>
    <w:rPr>
      <w:rFonts w:ascii="Times New Roman" w:eastAsia="Calibri" w:hAnsi="Times New Roman" w:cs="Times New Roman"/>
      <w:b/>
      <w:sz w:val="24"/>
      <w:szCs w:val="24"/>
    </w:rPr>
  </w:style>
  <w:style w:type="character" w:customStyle="1" w:styleId="Heading3Char">
    <w:name w:val="Heading 3 Char"/>
    <w:link w:val="Heading3"/>
    <w:uiPriority w:val="9"/>
    <w:rsid w:val="0096392C"/>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96392C"/>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96392C"/>
    <w:rPr>
      <w:rFonts w:ascii="Calibri" w:eastAsia="Times New Roman" w:hAnsi="Calibri" w:cs="Times New Roman"/>
      <w:b/>
      <w:bCs/>
      <w:i/>
      <w:iCs/>
      <w:sz w:val="26"/>
      <w:szCs w:val="26"/>
      <w:lang w:eastAsia="en-US"/>
    </w:rPr>
  </w:style>
  <w:style w:type="paragraph" w:styleId="ListParagraph">
    <w:name w:val="List Paragraph"/>
    <w:aliases w:val="List Paragraph2"/>
    <w:basedOn w:val="Normal"/>
    <w:link w:val="ListParagraphChar"/>
    <w:uiPriority w:val="34"/>
    <w:qFormat/>
    <w:rsid w:val="006C6A59"/>
    <w:pPr>
      <w:ind w:left="720"/>
      <w:contextualSpacing/>
    </w:pPr>
    <w:rPr>
      <w:lang w:val="x-none" w:eastAsia="x-none"/>
    </w:rPr>
  </w:style>
  <w:style w:type="character" w:customStyle="1" w:styleId="ListParagraphChar">
    <w:name w:val="List Paragraph Char"/>
    <w:aliases w:val="List Paragraph2 Char"/>
    <w:link w:val="ListParagraph"/>
    <w:uiPriority w:val="34"/>
    <w:locked/>
    <w:rsid w:val="006C6A59"/>
    <w:rPr>
      <w:rFonts w:ascii="Times New Roman" w:eastAsia="Calibri" w:hAnsi="Times New Roman" w:cs="Times New Roman"/>
      <w:sz w:val="24"/>
      <w:szCs w:val="24"/>
    </w:rPr>
  </w:style>
  <w:style w:type="paragraph" w:styleId="Header">
    <w:name w:val="header"/>
    <w:basedOn w:val="Normal"/>
    <w:link w:val="HeaderChar"/>
    <w:uiPriority w:val="99"/>
    <w:unhideWhenUsed/>
    <w:rsid w:val="00E8254F"/>
    <w:pPr>
      <w:tabs>
        <w:tab w:val="center" w:pos="4513"/>
        <w:tab w:val="right" w:pos="9026"/>
      </w:tabs>
    </w:pPr>
    <w:rPr>
      <w:lang w:val="x-none"/>
    </w:rPr>
  </w:style>
  <w:style w:type="character" w:customStyle="1" w:styleId="HeaderChar">
    <w:name w:val="Header Char"/>
    <w:link w:val="Header"/>
    <w:uiPriority w:val="99"/>
    <w:rsid w:val="00E8254F"/>
    <w:rPr>
      <w:rFonts w:ascii="Times New Roman" w:hAnsi="Times New Roman"/>
      <w:sz w:val="24"/>
      <w:szCs w:val="24"/>
      <w:lang w:eastAsia="en-US"/>
    </w:rPr>
  </w:style>
  <w:style w:type="paragraph" w:styleId="Footer">
    <w:name w:val="footer"/>
    <w:basedOn w:val="Normal"/>
    <w:link w:val="FooterChar"/>
    <w:uiPriority w:val="99"/>
    <w:unhideWhenUsed/>
    <w:rsid w:val="00E8254F"/>
    <w:pPr>
      <w:tabs>
        <w:tab w:val="center" w:pos="4513"/>
        <w:tab w:val="right" w:pos="9026"/>
      </w:tabs>
    </w:pPr>
    <w:rPr>
      <w:lang w:val="x-none"/>
    </w:rPr>
  </w:style>
  <w:style w:type="character" w:customStyle="1" w:styleId="FooterChar">
    <w:name w:val="Footer Char"/>
    <w:link w:val="Footer"/>
    <w:uiPriority w:val="99"/>
    <w:rsid w:val="00E8254F"/>
    <w:rPr>
      <w:rFonts w:ascii="Times New Roman" w:hAnsi="Times New Roman"/>
      <w:sz w:val="24"/>
      <w:szCs w:val="24"/>
      <w:lang w:eastAsia="en-US"/>
    </w:rPr>
  </w:style>
  <w:style w:type="character" w:customStyle="1" w:styleId="markedcontent">
    <w:name w:val="markedcontent"/>
    <w:rsid w:val="008612CC"/>
  </w:style>
  <w:style w:type="character" w:customStyle="1" w:styleId="ju-005fpara--char">
    <w:name w:val="ju-005fpara--char"/>
    <w:rsid w:val="008612CC"/>
  </w:style>
  <w:style w:type="paragraph" w:styleId="FootnoteText">
    <w:name w:val="footnote text"/>
    <w:aliases w:val=" Char1,Footnote Text Char1 Char Char Char,Footnote Text Char Char Char Char Char,Car,Char1, Char Char,Char Char,Char,Footnote Text Char2,Footnote Text Char Char1,Footnote Text Char1 Char Char,Footnote Text Char Char Char Char"/>
    <w:basedOn w:val="Normal"/>
    <w:link w:val="FootnoteTextChar"/>
    <w:uiPriority w:val="99"/>
    <w:rsid w:val="00C52C7E"/>
    <w:pPr>
      <w:jc w:val="left"/>
    </w:pPr>
    <w:rPr>
      <w:rFonts w:eastAsia="Times New Roman"/>
      <w:sz w:val="20"/>
      <w:szCs w:val="20"/>
      <w:lang w:val="x-none"/>
    </w:rPr>
  </w:style>
  <w:style w:type="character" w:customStyle="1" w:styleId="FootnoteTextChar">
    <w:name w:val="Footnote Text Char"/>
    <w:aliases w:val=" Char1 Char,Footnote Text Char1 Char Char Char Char,Footnote Text Char Char Char Char Char Char,Car Char,Char1 Char, Char Char Char,Char Char Char,Char Char1,Footnote Text Char2 Char,Footnote Text Char Char1 Char"/>
    <w:link w:val="FootnoteText"/>
    <w:uiPriority w:val="99"/>
    <w:rsid w:val="00C52C7E"/>
    <w:rPr>
      <w:rFonts w:ascii="Times New Roman" w:eastAsia="Times New Roman" w:hAnsi="Times New Roman"/>
      <w:lang w:eastAsia="en-US"/>
    </w:rPr>
  </w:style>
  <w:style w:type="character" w:styleId="FootnoteReference">
    <w:name w:val="footnote reference"/>
    <w:aliases w:val="Footnote Refernece,Footnote Reference Superscript,BVI fnr,Footnotes refss,Ref,de nota al pie,callout,Fn Ref,Appel note de bas de p."/>
    <w:rsid w:val="00C52C7E"/>
    <w:rPr>
      <w:vertAlign w:val="superscript"/>
    </w:rPr>
  </w:style>
  <w:style w:type="paragraph" w:styleId="BodyText2">
    <w:name w:val="Body Text 2"/>
    <w:basedOn w:val="Normal"/>
    <w:link w:val="BodyText2Char"/>
    <w:rsid w:val="003E0ACD"/>
    <w:pPr>
      <w:spacing w:after="120" w:line="480" w:lineRule="auto"/>
      <w:jc w:val="left"/>
    </w:pPr>
    <w:rPr>
      <w:rFonts w:eastAsia="Times New Roman"/>
      <w:lang w:val="en-US"/>
    </w:rPr>
  </w:style>
  <w:style w:type="character" w:customStyle="1" w:styleId="BodyText2Char">
    <w:name w:val="Body Text 2 Char"/>
    <w:link w:val="BodyText2"/>
    <w:rsid w:val="003E0ACD"/>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C50EF4"/>
    <w:rPr>
      <w:rFonts w:ascii="Segoe UI" w:hAnsi="Segoe UI"/>
      <w:sz w:val="18"/>
      <w:szCs w:val="18"/>
      <w:lang w:val="x-none"/>
    </w:rPr>
  </w:style>
  <w:style w:type="character" w:customStyle="1" w:styleId="BalloonTextChar">
    <w:name w:val="Balloon Text Char"/>
    <w:link w:val="BalloonText"/>
    <w:uiPriority w:val="99"/>
    <w:semiHidden/>
    <w:rsid w:val="00C50EF4"/>
    <w:rPr>
      <w:rFonts w:ascii="Segoe UI" w:hAnsi="Segoe UI" w:cs="Segoe UI"/>
      <w:sz w:val="18"/>
      <w:szCs w:val="18"/>
      <w:lang w:eastAsia="en-US"/>
    </w:rPr>
  </w:style>
  <w:style w:type="paragraph" w:styleId="HTMLPreformatted">
    <w:name w:val="HTML Preformatted"/>
    <w:basedOn w:val="Normal"/>
    <w:link w:val="HTMLPreformattedChar"/>
    <w:uiPriority w:val="99"/>
    <w:unhideWhenUsed/>
    <w:rsid w:val="00C50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50EF4"/>
    <w:rPr>
      <w:rFonts w:ascii="Courier New" w:eastAsia="Times New Roman" w:hAnsi="Courier New" w:cs="Courier New"/>
    </w:rPr>
  </w:style>
  <w:style w:type="character" w:customStyle="1" w:styleId="y2iqfc">
    <w:name w:val="y2iqfc"/>
    <w:rsid w:val="00C50EF4"/>
  </w:style>
  <w:style w:type="character" w:customStyle="1" w:styleId="highlight">
    <w:name w:val="highlight"/>
    <w:rsid w:val="00FC4FCA"/>
  </w:style>
  <w:style w:type="character" w:styleId="Hyperlink">
    <w:name w:val="Hyperlink"/>
    <w:uiPriority w:val="99"/>
    <w:unhideWhenUsed/>
    <w:rsid w:val="00FC4FCA"/>
    <w:rPr>
      <w:color w:val="0563C1"/>
      <w:u w:val="single"/>
    </w:rPr>
  </w:style>
  <w:style w:type="paragraph" w:customStyle="1" w:styleId="JuPara">
    <w:name w:val="Ju_Para"/>
    <w:basedOn w:val="Normal"/>
    <w:link w:val="JuParaCar"/>
    <w:rsid w:val="00E03909"/>
    <w:pPr>
      <w:suppressAutoHyphens/>
      <w:ind w:firstLine="284"/>
      <w:jc w:val="both"/>
    </w:pPr>
    <w:rPr>
      <w:rFonts w:eastAsia="Times New Roman"/>
      <w:szCs w:val="20"/>
      <w:lang w:val="en-GB" w:eastAsia="fr-FR"/>
    </w:rPr>
  </w:style>
  <w:style w:type="character" w:customStyle="1" w:styleId="JuParaCar">
    <w:name w:val="Ju_Para Car"/>
    <w:link w:val="JuPara"/>
    <w:rsid w:val="00E03909"/>
    <w:rPr>
      <w:rFonts w:ascii="Times New Roman" w:eastAsia="Times New Roman" w:hAnsi="Times New Roman"/>
      <w:sz w:val="24"/>
      <w:lang w:val="en-GB" w:eastAsia="fr-FR"/>
    </w:rPr>
  </w:style>
  <w:style w:type="paragraph" w:customStyle="1" w:styleId="JuHHead">
    <w:name w:val="Ju_H_Head"/>
    <w:basedOn w:val="Normal"/>
    <w:next w:val="JuPara"/>
    <w:rsid w:val="00932623"/>
    <w:pPr>
      <w:keepNext/>
      <w:keepLines/>
      <w:suppressAutoHyphens/>
      <w:spacing w:before="720" w:after="240"/>
      <w:jc w:val="both"/>
    </w:pPr>
    <w:rPr>
      <w:rFonts w:eastAsia="Times New Roman"/>
      <w:sz w:val="28"/>
      <w:szCs w:val="20"/>
      <w:lang w:val="en-GB" w:eastAsia="fr-FR"/>
    </w:rPr>
  </w:style>
  <w:style w:type="paragraph" w:customStyle="1" w:styleId="JuSigned">
    <w:name w:val="Ju_Signed"/>
    <w:basedOn w:val="Normal"/>
    <w:next w:val="JuParaLast"/>
    <w:link w:val="JuSignedChar"/>
    <w:rsid w:val="00932623"/>
    <w:pPr>
      <w:tabs>
        <w:tab w:val="center" w:pos="851"/>
        <w:tab w:val="center" w:pos="6407"/>
      </w:tabs>
      <w:suppressAutoHyphens/>
      <w:spacing w:before="720"/>
      <w:jc w:val="left"/>
    </w:pPr>
    <w:rPr>
      <w:rFonts w:eastAsia="Times New Roman"/>
      <w:szCs w:val="20"/>
      <w:lang w:val="en-GB" w:eastAsia="fr-FR"/>
    </w:rPr>
  </w:style>
  <w:style w:type="paragraph" w:customStyle="1" w:styleId="JuParaLast">
    <w:name w:val="Ju_Para_Last"/>
    <w:basedOn w:val="JuPara"/>
    <w:next w:val="JuPara"/>
    <w:rsid w:val="00932623"/>
    <w:pPr>
      <w:keepNext/>
      <w:keepLines/>
      <w:spacing w:before="240"/>
    </w:pPr>
  </w:style>
  <w:style w:type="character" w:customStyle="1" w:styleId="JuSignedChar">
    <w:name w:val="Ju_Signed Char"/>
    <w:link w:val="JuSigned"/>
    <w:rsid w:val="00932623"/>
    <w:rPr>
      <w:rFonts w:ascii="Times New Roman" w:eastAsia="Times New Roman" w:hAnsi="Times New Roman"/>
      <w:sz w:val="24"/>
      <w:lang w:val="en-GB" w:eastAsia="fr-FR"/>
    </w:rPr>
  </w:style>
  <w:style w:type="paragraph" w:customStyle="1" w:styleId="JuList">
    <w:name w:val="Ju_List"/>
    <w:basedOn w:val="JuPara"/>
    <w:rsid w:val="00932623"/>
    <w:pPr>
      <w:ind w:left="340" w:hanging="340"/>
    </w:pPr>
  </w:style>
  <w:style w:type="paragraph" w:customStyle="1" w:styleId="JuHa">
    <w:name w:val="Ju_H_a"/>
    <w:basedOn w:val="Normal"/>
    <w:next w:val="JuPara"/>
    <w:rsid w:val="00932623"/>
    <w:pPr>
      <w:keepNext/>
      <w:keepLines/>
      <w:tabs>
        <w:tab w:val="left" w:pos="975"/>
      </w:tabs>
      <w:suppressAutoHyphens/>
      <w:spacing w:before="240" w:after="120"/>
      <w:ind w:left="975" w:hanging="340"/>
      <w:jc w:val="both"/>
    </w:pPr>
    <w:rPr>
      <w:rFonts w:eastAsia="Times New Roman"/>
      <w:b/>
      <w:sz w:val="20"/>
      <w:szCs w:val="20"/>
      <w:lang w:val="en-GB" w:eastAsia="fr-FR"/>
    </w:rPr>
  </w:style>
  <w:style w:type="paragraph" w:customStyle="1" w:styleId="JuHi">
    <w:name w:val="Ju_H_i"/>
    <w:basedOn w:val="JuHa"/>
    <w:next w:val="JuPara"/>
    <w:rsid w:val="00932623"/>
    <w:pPr>
      <w:tabs>
        <w:tab w:val="clear" w:pos="975"/>
        <w:tab w:val="left" w:pos="1191"/>
      </w:tabs>
      <w:ind w:left="1190" w:hanging="357"/>
    </w:pPr>
    <w:rPr>
      <w:b w:val="0"/>
      <w:i/>
    </w:rPr>
  </w:style>
  <w:style w:type="character" w:styleId="PageNumber">
    <w:name w:val="page number"/>
    <w:rsid w:val="00932623"/>
    <w:rPr>
      <w:sz w:val="18"/>
    </w:rPr>
  </w:style>
  <w:style w:type="paragraph" w:customStyle="1" w:styleId="OpiHHead">
    <w:name w:val="Opi_H_Head"/>
    <w:basedOn w:val="JuHHead"/>
    <w:next w:val="OpiPara"/>
    <w:rsid w:val="00932623"/>
    <w:pPr>
      <w:spacing w:before="0"/>
      <w:jc w:val="center"/>
    </w:pPr>
  </w:style>
  <w:style w:type="paragraph" w:customStyle="1" w:styleId="OpiPara">
    <w:name w:val="Opi_Para"/>
    <w:basedOn w:val="JuPara"/>
    <w:rsid w:val="00932623"/>
  </w:style>
  <w:style w:type="paragraph" w:customStyle="1" w:styleId="OpiTranslation">
    <w:name w:val="Opi_Translation"/>
    <w:basedOn w:val="OpiHHead"/>
    <w:next w:val="OpiPara"/>
    <w:rsid w:val="00932623"/>
    <w:rPr>
      <w:i/>
      <w:sz w:val="24"/>
    </w:rPr>
  </w:style>
  <w:style w:type="paragraph" w:customStyle="1" w:styleId="JuInitialled">
    <w:name w:val="Ju_Initialled"/>
    <w:basedOn w:val="JuSigned"/>
    <w:rsid w:val="00932623"/>
    <w:pPr>
      <w:tabs>
        <w:tab w:val="clear" w:pos="851"/>
      </w:tabs>
      <w:jc w:val="right"/>
    </w:pPr>
  </w:style>
  <w:style w:type="paragraph" w:customStyle="1" w:styleId="JuHeader">
    <w:name w:val="Ju_Header"/>
    <w:basedOn w:val="Header"/>
    <w:rsid w:val="00932623"/>
    <w:pPr>
      <w:tabs>
        <w:tab w:val="clear" w:pos="4513"/>
        <w:tab w:val="clear" w:pos="9026"/>
        <w:tab w:val="center" w:pos="3686"/>
        <w:tab w:val="right" w:pos="7371"/>
      </w:tabs>
      <w:suppressAutoHyphens/>
      <w:jc w:val="left"/>
    </w:pPr>
    <w:rPr>
      <w:rFonts w:eastAsia="Times New Roman"/>
      <w:sz w:val="18"/>
      <w:szCs w:val="20"/>
      <w:lang w:val="en-GB" w:eastAsia="fr-FR"/>
    </w:rPr>
  </w:style>
  <w:style w:type="paragraph" w:customStyle="1" w:styleId="s32b251d">
    <w:name w:val="s32b251d"/>
    <w:basedOn w:val="Normal"/>
    <w:rsid w:val="00B67BAF"/>
    <w:pPr>
      <w:spacing w:before="100" w:beforeAutospacing="1" w:after="100" w:afterAutospacing="1"/>
      <w:jc w:val="left"/>
    </w:pPr>
    <w:rPr>
      <w:rFonts w:eastAsia="Times New Roman"/>
      <w:lang w:eastAsia="sq-AL"/>
    </w:rPr>
  </w:style>
  <w:style w:type="character" w:customStyle="1" w:styleId="s7d2086b4">
    <w:name w:val="s7d2086b4"/>
    <w:rsid w:val="00B67BAF"/>
  </w:style>
  <w:style w:type="character" w:customStyle="1" w:styleId="wordhighlighted">
    <w:name w:val="wordhighlighted"/>
    <w:rsid w:val="00B67BAF"/>
  </w:style>
  <w:style w:type="character" w:customStyle="1" w:styleId="sb8d990e2">
    <w:name w:val="sb8d990e2"/>
    <w:rsid w:val="00B67BAF"/>
  </w:style>
  <w:style w:type="character" w:customStyle="1" w:styleId="s6b621b36">
    <w:name w:val="s6b621b36"/>
    <w:rsid w:val="00B67BAF"/>
  </w:style>
  <w:style w:type="paragraph" w:customStyle="1" w:styleId="navskip">
    <w:name w:val="navskip"/>
    <w:basedOn w:val="Normal"/>
    <w:rsid w:val="0096392C"/>
    <w:pPr>
      <w:spacing w:before="100" w:beforeAutospacing="1" w:after="100" w:afterAutospacing="1"/>
      <w:jc w:val="left"/>
    </w:pPr>
    <w:rPr>
      <w:rFonts w:eastAsia="Times New Roman"/>
      <w:lang w:eastAsia="sq-AL"/>
    </w:rPr>
  </w:style>
  <w:style w:type="character" w:styleId="Emphasis">
    <w:name w:val="Emphasis"/>
    <w:uiPriority w:val="20"/>
    <w:qFormat/>
    <w:rsid w:val="0096392C"/>
    <w:rPr>
      <w:i/>
      <w:iCs/>
    </w:rPr>
  </w:style>
  <w:style w:type="paragraph" w:customStyle="1" w:styleId="left">
    <w:name w:val="left"/>
    <w:basedOn w:val="Normal"/>
    <w:rsid w:val="0096392C"/>
    <w:pPr>
      <w:spacing w:before="100" w:beforeAutospacing="1" w:after="100" w:afterAutospacing="1"/>
      <w:jc w:val="left"/>
    </w:pPr>
    <w:rPr>
      <w:rFonts w:eastAsia="Times New Roman"/>
      <w:lang w:eastAsia="sq-AL"/>
    </w:rPr>
  </w:style>
  <w:style w:type="character" w:styleId="Strong">
    <w:name w:val="Strong"/>
    <w:uiPriority w:val="22"/>
    <w:qFormat/>
    <w:rsid w:val="0096392C"/>
    <w:rPr>
      <w:b/>
      <w:bCs/>
    </w:rPr>
  </w:style>
  <w:style w:type="paragraph" w:styleId="z-TopofForm">
    <w:name w:val="HTML Top of Form"/>
    <w:basedOn w:val="Normal"/>
    <w:next w:val="Normal"/>
    <w:link w:val="z-TopofFormChar"/>
    <w:hidden/>
    <w:uiPriority w:val="99"/>
    <w:semiHidden/>
    <w:unhideWhenUsed/>
    <w:rsid w:val="0096392C"/>
    <w:pPr>
      <w:pBdr>
        <w:bottom w:val="single" w:sz="6" w:space="1" w:color="auto"/>
      </w:pBd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96392C"/>
    <w:rPr>
      <w:rFonts w:ascii="Arial" w:eastAsia="Times New Roman" w:hAnsi="Arial" w:cs="Arial"/>
      <w:vanish/>
      <w:sz w:val="16"/>
      <w:szCs w:val="16"/>
    </w:rPr>
  </w:style>
  <w:style w:type="paragraph" w:styleId="NormalWeb">
    <w:name w:val="Normal (Web)"/>
    <w:basedOn w:val="Normal"/>
    <w:uiPriority w:val="99"/>
    <w:semiHidden/>
    <w:unhideWhenUsed/>
    <w:rsid w:val="0096392C"/>
    <w:pPr>
      <w:spacing w:before="100" w:beforeAutospacing="1" w:after="100" w:afterAutospacing="1"/>
      <w:jc w:val="left"/>
    </w:pPr>
    <w:rPr>
      <w:rFonts w:eastAsia="Times New Roman"/>
      <w:lang w:eastAsia="sq-AL"/>
    </w:rPr>
  </w:style>
  <w:style w:type="character" w:customStyle="1" w:styleId="formfield">
    <w:name w:val="formfield"/>
    <w:rsid w:val="0096392C"/>
  </w:style>
  <w:style w:type="paragraph" w:styleId="z-BottomofForm">
    <w:name w:val="HTML Bottom of Form"/>
    <w:basedOn w:val="Normal"/>
    <w:next w:val="Normal"/>
    <w:link w:val="z-BottomofFormChar"/>
    <w:hidden/>
    <w:uiPriority w:val="99"/>
    <w:semiHidden/>
    <w:unhideWhenUsed/>
    <w:rsid w:val="0096392C"/>
    <w:pPr>
      <w:pBdr>
        <w:top w:val="single" w:sz="6" w:space="1" w:color="auto"/>
      </w:pBd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96392C"/>
    <w:rPr>
      <w:rFonts w:ascii="Arial" w:eastAsia="Times New Roman" w:hAnsi="Arial" w:cs="Arial"/>
      <w:vanish/>
      <w:sz w:val="16"/>
      <w:szCs w:val="16"/>
    </w:rPr>
  </w:style>
  <w:style w:type="character" w:customStyle="1" w:styleId="first">
    <w:name w:val="first"/>
    <w:rsid w:val="0096392C"/>
  </w:style>
  <w:style w:type="paragraph" w:customStyle="1" w:styleId="lszb">
    <w:name w:val="lszb"/>
    <w:basedOn w:val="Normal"/>
    <w:rsid w:val="0096392C"/>
    <w:pPr>
      <w:spacing w:before="100" w:beforeAutospacing="1" w:after="100" w:afterAutospacing="1"/>
      <w:jc w:val="left"/>
    </w:pPr>
    <w:rPr>
      <w:rFonts w:eastAsia="Times New Roman"/>
      <w:lang w:eastAsia="sq-AL"/>
    </w:rPr>
  </w:style>
  <w:style w:type="paragraph" w:customStyle="1" w:styleId="lsz">
    <w:name w:val="lsz"/>
    <w:basedOn w:val="Normal"/>
    <w:rsid w:val="0096392C"/>
    <w:pPr>
      <w:spacing w:before="100" w:beforeAutospacing="1" w:after="100" w:afterAutospacing="1"/>
      <w:jc w:val="left"/>
    </w:pPr>
    <w:rPr>
      <w:rFonts w:eastAsia="Times New Roman"/>
      <w:lang w:eastAsia="sq-AL"/>
    </w:rPr>
  </w:style>
  <w:style w:type="paragraph" w:customStyle="1" w:styleId="az1">
    <w:name w:val="az1"/>
    <w:basedOn w:val="Normal"/>
    <w:rsid w:val="0096392C"/>
    <w:pPr>
      <w:spacing w:before="100" w:beforeAutospacing="1" w:after="100" w:afterAutospacing="1"/>
      <w:jc w:val="left"/>
    </w:pPr>
    <w:rPr>
      <w:rFonts w:eastAsia="Times New Roman"/>
      <w:lang w:eastAsia="sq-AL"/>
    </w:rPr>
  </w:style>
  <w:style w:type="paragraph" w:customStyle="1" w:styleId="az2">
    <w:name w:val="az2"/>
    <w:basedOn w:val="Normal"/>
    <w:rsid w:val="0096392C"/>
    <w:pPr>
      <w:spacing w:before="100" w:beforeAutospacing="1" w:after="100" w:afterAutospacing="1"/>
      <w:jc w:val="left"/>
    </w:pPr>
    <w:rPr>
      <w:rFonts w:eastAsia="Times New Roman"/>
      <w:lang w:eastAsia="sq-AL"/>
    </w:rPr>
  </w:style>
  <w:style w:type="paragraph" w:customStyle="1" w:styleId="--div">
    <w:name w:val="--div"/>
    <w:basedOn w:val="Normal"/>
    <w:rsid w:val="0096392C"/>
    <w:pPr>
      <w:spacing w:before="100" w:beforeAutospacing="1" w:after="100" w:afterAutospacing="1"/>
      <w:jc w:val="left"/>
    </w:pPr>
    <w:rPr>
      <w:rFonts w:eastAsia="Times New Roman"/>
      <w:lang w:eastAsia="sq-AL"/>
    </w:rPr>
  </w:style>
  <w:style w:type="paragraph" w:customStyle="1" w:styleId="rr1">
    <w:name w:val="rr1"/>
    <w:basedOn w:val="Normal"/>
    <w:rsid w:val="0096392C"/>
    <w:pPr>
      <w:spacing w:before="100" w:beforeAutospacing="1" w:after="100" w:afterAutospacing="1"/>
      <w:jc w:val="left"/>
    </w:pPr>
    <w:rPr>
      <w:rFonts w:eastAsia="Times New Roman"/>
      <w:lang w:eastAsia="sq-AL"/>
    </w:rPr>
  </w:style>
  <w:style w:type="paragraph" w:customStyle="1" w:styleId="rr2">
    <w:name w:val="rr2"/>
    <w:basedOn w:val="Normal"/>
    <w:rsid w:val="0096392C"/>
    <w:pPr>
      <w:spacing w:before="100" w:beforeAutospacing="1" w:after="100" w:afterAutospacing="1"/>
      <w:jc w:val="left"/>
    </w:pPr>
    <w:rPr>
      <w:rFonts w:eastAsia="Times New Roman"/>
      <w:lang w:eastAsia="sq-AL"/>
    </w:rPr>
  </w:style>
  <w:style w:type="paragraph" w:customStyle="1" w:styleId="bf">
    <w:name w:val="bf"/>
    <w:basedOn w:val="Normal"/>
    <w:rsid w:val="0096392C"/>
    <w:pPr>
      <w:spacing w:before="100" w:beforeAutospacing="1" w:after="100" w:afterAutospacing="1"/>
      <w:jc w:val="left"/>
    </w:pPr>
    <w:rPr>
      <w:rFonts w:eastAsia="Times New Roman"/>
      <w:lang w:eastAsia="sq-AL"/>
    </w:rPr>
  </w:style>
  <w:style w:type="paragraph" w:customStyle="1" w:styleId="--link">
    <w:name w:val="--link"/>
    <w:basedOn w:val="Normal"/>
    <w:rsid w:val="0096392C"/>
    <w:pPr>
      <w:spacing w:before="100" w:beforeAutospacing="1" w:after="100" w:afterAutospacing="1"/>
      <w:jc w:val="left"/>
    </w:pPr>
    <w:rPr>
      <w:rFonts w:eastAsia="Times New Roman"/>
      <w:lang w:eastAsia="sq-AL"/>
    </w:rPr>
  </w:style>
  <w:style w:type="paragraph" w:customStyle="1" w:styleId="std">
    <w:name w:val="std"/>
    <w:basedOn w:val="Normal"/>
    <w:rsid w:val="0096392C"/>
    <w:pPr>
      <w:spacing w:before="100" w:beforeAutospacing="1" w:after="100" w:afterAutospacing="1"/>
      <w:jc w:val="left"/>
    </w:pPr>
    <w:rPr>
      <w:rFonts w:eastAsia="Times New Roman"/>
      <w:lang w:eastAsia="sq-AL"/>
    </w:rPr>
  </w:style>
  <w:style w:type="paragraph" w:customStyle="1" w:styleId="ecli">
    <w:name w:val="ecli"/>
    <w:basedOn w:val="Normal"/>
    <w:rsid w:val="0096392C"/>
    <w:pPr>
      <w:spacing w:before="100" w:beforeAutospacing="1" w:after="100" w:afterAutospacing="1"/>
      <w:jc w:val="left"/>
    </w:pPr>
    <w:rPr>
      <w:rFonts w:eastAsia="Times New Roman"/>
      <w:lang w:eastAsia="sq-AL"/>
    </w:rPr>
  </w:style>
  <w:style w:type="paragraph" w:customStyle="1" w:styleId="cite">
    <w:name w:val="cite"/>
    <w:basedOn w:val="Normal"/>
    <w:rsid w:val="0096392C"/>
    <w:pPr>
      <w:spacing w:before="100" w:beforeAutospacing="1" w:after="100" w:afterAutospacing="1"/>
      <w:jc w:val="left"/>
    </w:pPr>
    <w:rPr>
      <w:rFonts w:eastAsia="Times New Roman"/>
      <w:lang w:eastAsia="sq-AL"/>
    </w:rPr>
  </w:style>
  <w:style w:type="character" w:customStyle="1" w:styleId="label">
    <w:name w:val="label"/>
    <w:rsid w:val="0096392C"/>
  </w:style>
  <w:style w:type="character" w:customStyle="1" w:styleId="value">
    <w:name w:val="value"/>
    <w:rsid w:val="0096392C"/>
  </w:style>
  <w:style w:type="paragraph" w:customStyle="1" w:styleId="copyright">
    <w:name w:val="copyright"/>
    <w:basedOn w:val="Normal"/>
    <w:rsid w:val="0096392C"/>
    <w:pPr>
      <w:spacing w:before="100" w:beforeAutospacing="1" w:after="100" w:afterAutospacing="1"/>
      <w:jc w:val="left"/>
    </w:pPr>
    <w:rPr>
      <w:rFonts w:eastAsia="Times New Roman"/>
      <w:lang w:eastAsia="sq-AL"/>
    </w:rPr>
  </w:style>
  <w:style w:type="paragraph" w:customStyle="1" w:styleId="sd5b7d322">
    <w:name w:val="sd5b7d322"/>
    <w:basedOn w:val="Normal"/>
    <w:rsid w:val="00752F92"/>
    <w:pPr>
      <w:spacing w:before="100" w:beforeAutospacing="1" w:after="100" w:afterAutospacing="1"/>
      <w:jc w:val="left"/>
    </w:pPr>
    <w:rPr>
      <w:rFonts w:eastAsia="Times New Roman"/>
      <w:lang w:eastAsia="sq-AL"/>
    </w:rPr>
  </w:style>
  <w:style w:type="paragraph" w:customStyle="1" w:styleId="s30eec3f8">
    <w:name w:val="s30eec3f8"/>
    <w:basedOn w:val="Normal"/>
    <w:rsid w:val="00752F92"/>
    <w:pPr>
      <w:spacing w:before="100" w:beforeAutospacing="1" w:after="100" w:afterAutospacing="1"/>
      <w:jc w:val="left"/>
    </w:pPr>
    <w:rPr>
      <w:rFonts w:eastAsia="Times New Roman"/>
      <w:lang w:eastAsia="sq-AL"/>
    </w:rPr>
  </w:style>
  <w:style w:type="paragraph" w:customStyle="1" w:styleId="scc3bcf28">
    <w:name w:val="scc3bcf28"/>
    <w:basedOn w:val="Normal"/>
    <w:rsid w:val="00752F92"/>
    <w:pPr>
      <w:spacing w:before="100" w:beforeAutospacing="1" w:after="100" w:afterAutospacing="1"/>
      <w:jc w:val="left"/>
    </w:pPr>
    <w:rPr>
      <w:rFonts w:eastAsia="Times New Roman"/>
      <w:lang w:eastAsia="sq-AL"/>
    </w:rPr>
  </w:style>
  <w:style w:type="character" w:customStyle="1" w:styleId="FootnoteTextChar1">
    <w:name w:val="Footnote Text Char1"/>
    <w:aliases w:val="Char Char Char2"/>
    <w:rsid w:val="00136A9E"/>
    <w:rPr>
      <w:rFonts w:ascii="Calibri" w:eastAsia="Calibri" w:hAnsi="Calibri" w:cs="Times New Roman"/>
      <w:lang w:val="sq-AL" w:eastAsia="x-none"/>
    </w:rPr>
  </w:style>
  <w:style w:type="paragraph" w:customStyle="1" w:styleId="Fotnotstext">
    <w:name w:val="Fotnotstext"/>
    <w:basedOn w:val="Normal"/>
    <w:autoRedefine/>
    <w:uiPriority w:val="99"/>
    <w:rsid w:val="00107A9D"/>
    <w:pPr>
      <w:widowControl w:val="0"/>
      <w:suppressAutoHyphens/>
      <w:autoSpaceDE w:val="0"/>
      <w:autoSpaceDN w:val="0"/>
      <w:adjustRightInd w:val="0"/>
      <w:jc w:val="both"/>
      <w:textAlignment w:val="center"/>
    </w:pPr>
    <w:rPr>
      <w:rFonts w:eastAsia="Times New Roman"/>
      <w:color w:val="000000"/>
      <w:sz w:val="17"/>
      <w:szCs w:val="17"/>
      <w:lang w:val="en-US"/>
    </w:rPr>
  </w:style>
  <w:style w:type="character" w:customStyle="1" w:styleId="loose1">
    <w:name w:val="loose1"/>
    <w:uiPriority w:val="99"/>
    <w:rsid w:val="00107A9D"/>
  </w:style>
  <w:style w:type="character" w:styleId="CommentReference">
    <w:name w:val="annotation reference"/>
    <w:uiPriority w:val="99"/>
    <w:semiHidden/>
    <w:unhideWhenUsed/>
    <w:rsid w:val="00B17EAD"/>
    <w:rPr>
      <w:sz w:val="16"/>
      <w:szCs w:val="16"/>
    </w:rPr>
  </w:style>
  <w:style w:type="paragraph" w:styleId="CommentText">
    <w:name w:val="annotation text"/>
    <w:basedOn w:val="Normal"/>
    <w:link w:val="CommentTextChar"/>
    <w:uiPriority w:val="99"/>
    <w:unhideWhenUsed/>
    <w:rsid w:val="00B17EAD"/>
    <w:rPr>
      <w:sz w:val="20"/>
      <w:szCs w:val="20"/>
      <w:lang w:eastAsia="x-none"/>
    </w:rPr>
  </w:style>
  <w:style w:type="character" w:customStyle="1" w:styleId="CommentTextChar">
    <w:name w:val="Comment Text Char"/>
    <w:link w:val="CommentText"/>
    <w:uiPriority w:val="99"/>
    <w:rsid w:val="00B17EAD"/>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B17EAD"/>
    <w:rPr>
      <w:b/>
      <w:bCs/>
    </w:rPr>
  </w:style>
  <w:style w:type="character" w:customStyle="1" w:styleId="CommentSubjectChar">
    <w:name w:val="Comment Subject Char"/>
    <w:link w:val="CommentSubject"/>
    <w:uiPriority w:val="99"/>
    <w:semiHidden/>
    <w:rsid w:val="00B17EAD"/>
    <w:rPr>
      <w:rFonts w:ascii="Times New Roman" w:hAnsi="Times New Roman"/>
      <w:b/>
      <w:bCs/>
      <w:lang w:val="sq-AL"/>
    </w:rPr>
  </w:style>
  <w:style w:type="paragraph" w:styleId="BodyTextIndent3">
    <w:name w:val="Body Text Indent 3"/>
    <w:basedOn w:val="Normal"/>
    <w:link w:val="BodyTextIndent3Char"/>
    <w:uiPriority w:val="99"/>
    <w:unhideWhenUsed/>
    <w:rsid w:val="00F9001C"/>
    <w:pPr>
      <w:spacing w:after="120"/>
      <w:ind w:left="360"/>
    </w:pPr>
    <w:rPr>
      <w:sz w:val="16"/>
      <w:szCs w:val="16"/>
      <w:lang w:val="x-none"/>
    </w:rPr>
  </w:style>
  <w:style w:type="character" w:customStyle="1" w:styleId="BodyTextIndent3Char">
    <w:name w:val="Body Text Indent 3 Char"/>
    <w:link w:val="BodyTextIndent3"/>
    <w:uiPriority w:val="99"/>
    <w:rsid w:val="00F9001C"/>
    <w:rPr>
      <w:rFonts w:ascii="Times New Roman" w:hAnsi="Times New Roman"/>
      <w:sz w:val="16"/>
      <w:szCs w:val="16"/>
      <w:lang w:eastAsia="en-US"/>
    </w:rPr>
  </w:style>
  <w:style w:type="paragraph" w:customStyle="1" w:styleId="biotext">
    <w:name w:val="biotext"/>
    <w:basedOn w:val="Normal"/>
    <w:rsid w:val="005E6EC6"/>
    <w:pPr>
      <w:spacing w:before="100" w:beforeAutospacing="1" w:after="100" w:afterAutospacing="1"/>
      <w:jc w:val="left"/>
    </w:pPr>
    <w:rPr>
      <w:rFonts w:eastAsia="Times New Roman"/>
      <w:lang w:eastAsia="sq-AL"/>
    </w:rPr>
  </w:style>
  <w:style w:type="character" w:customStyle="1" w:styleId="biotext1">
    <w:name w:val="biotext1"/>
    <w:rsid w:val="005E6EC6"/>
  </w:style>
  <w:style w:type="paragraph" w:styleId="PlainText">
    <w:name w:val="Plain Text"/>
    <w:basedOn w:val="Normal"/>
    <w:link w:val="PlainTextChar"/>
    <w:uiPriority w:val="99"/>
    <w:semiHidden/>
    <w:unhideWhenUsed/>
    <w:rsid w:val="00AF0EA8"/>
    <w:pPr>
      <w:jc w:val="left"/>
    </w:pPr>
    <w:rPr>
      <w:rFonts w:ascii="Calibri" w:hAnsi="Calibri"/>
      <w:sz w:val="22"/>
      <w:szCs w:val="22"/>
      <w:lang w:val="x-none" w:eastAsia="x-none"/>
    </w:rPr>
  </w:style>
  <w:style w:type="character" w:customStyle="1" w:styleId="PlainTextChar">
    <w:name w:val="Plain Text Char"/>
    <w:link w:val="PlainText"/>
    <w:uiPriority w:val="99"/>
    <w:semiHidden/>
    <w:rsid w:val="00AF0EA8"/>
    <w:rPr>
      <w:rFonts w:cs="Calibri"/>
      <w:sz w:val="22"/>
      <w:szCs w:val="22"/>
    </w:rPr>
  </w:style>
  <w:style w:type="paragraph" w:customStyle="1" w:styleId="Level3">
    <w:name w:val="_Level 3"/>
    <w:basedOn w:val="NormalWeb"/>
    <w:qFormat/>
    <w:rsid w:val="00C4171A"/>
    <w:pPr>
      <w:numPr>
        <w:ilvl w:val="2"/>
        <w:numId w:val="8"/>
      </w:numPr>
      <w:tabs>
        <w:tab w:val="num" w:pos="360"/>
      </w:tabs>
      <w:spacing w:before="0" w:beforeAutospacing="0" w:after="0" w:afterAutospacing="0" w:line="360" w:lineRule="auto"/>
      <w:ind w:left="0" w:firstLine="0"/>
      <w:jc w:val="both"/>
    </w:pPr>
    <w:rPr>
      <w:rFonts w:ascii="Calibri" w:hAnsi="Calibri" w:cs="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812">
      <w:bodyDiv w:val="1"/>
      <w:marLeft w:val="0"/>
      <w:marRight w:val="0"/>
      <w:marTop w:val="0"/>
      <w:marBottom w:val="0"/>
      <w:divBdr>
        <w:top w:val="none" w:sz="0" w:space="0" w:color="auto"/>
        <w:left w:val="none" w:sz="0" w:space="0" w:color="auto"/>
        <w:bottom w:val="none" w:sz="0" w:space="0" w:color="auto"/>
        <w:right w:val="none" w:sz="0" w:space="0" w:color="auto"/>
      </w:divBdr>
    </w:div>
    <w:div w:id="36593476">
      <w:bodyDiv w:val="1"/>
      <w:marLeft w:val="0"/>
      <w:marRight w:val="0"/>
      <w:marTop w:val="0"/>
      <w:marBottom w:val="0"/>
      <w:divBdr>
        <w:top w:val="none" w:sz="0" w:space="0" w:color="auto"/>
        <w:left w:val="none" w:sz="0" w:space="0" w:color="auto"/>
        <w:bottom w:val="none" w:sz="0" w:space="0" w:color="auto"/>
        <w:right w:val="none" w:sz="0" w:space="0" w:color="auto"/>
      </w:divBdr>
    </w:div>
    <w:div w:id="68819313">
      <w:bodyDiv w:val="1"/>
      <w:marLeft w:val="0"/>
      <w:marRight w:val="0"/>
      <w:marTop w:val="0"/>
      <w:marBottom w:val="0"/>
      <w:divBdr>
        <w:top w:val="none" w:sz="0" w:space="0" w:color="auto"/>
        <w:left w:val="none" w:sz="0" w:space="0" w:color="auto"/>
        <w:bottom w:val="none" w:sz="0" w:space="0" w:color="auto"/>
        <w:right w:val="none" w:sz="0" w:space="0" w:color="auto"/>
      </w:divBdr>
      <w:divsChild>
        <w:div w:id="1682856539">
          <w:marLeft w:val="0"/>
          <w:marRight w:val="0"/>
          <w:marTop w:val="0"/>
          <w:marBottom w:val="0"/>
          <w:divBdr>
            <w:top w:val="none" w:sz="0" w:space="0" w:color="auto"/>
            <w:left w:val="none" w:sz="0" w:space="0" w:color="auto"/>
            <w:bottom w:val="none" w:sz="0" w:space="0" w:color="auto"/>
            <w:right w:val="none" w:sz="0" w:space="0" w:color="auto"/>
          </w:divBdr>
        </w:div>
      </w:divsChild>
    </w:div>
    <w:div w:id="102917093">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9">
          <w:marLeft w:val="0"/>
          <w:marRight w:val="0"/>
          <w:marTop w:val="0"/>
          <w:marBottom w:val="0"/>
          <w:divBdr>
            <w:top w:val="none" w:sz="0" w:space="0" w:color="auto"/>
            <w:left w:val="none" w:sz="0" w:space="0" w:color="auto"/>
            <w:bottom w:val="none" w:sz="0" w:space="0" w:color="auto"/>
            <w:right w:val="none" w:sz="0" w:space="0" w:color="auto"/>
          </w:divBdr>
        </w:div>
      </w:divsChild>
    </w:div>
    <w:div w:id="124782852">
      <w:bodyDiv w:val="1"/>
      <w:marLeft w:val="0"/>
      <w:marRight w:val="0"/>
      <w:marTop w:val="0"/>
      <w:marBottom w:val="0"/>
      <w:divBdr>
        <w:top w:val="none" w:sz="0" w:space="0" w:color="auto"/>
        <w:left w:val="none" w:sz="0" w:space="0" w:color="auto"/>
        <w:bottom w:val="none" w:sz="0" w:space="0" w:color="auto"/>
        <w:right w:val="none" w:sz="0" w:space="0" w:color="auto"/>
      </w:divBdr>
      <w:divsChild>
        <w:div w:id="829060178">
          <w:marLeft w:val="0"/>
          <w:marRight w:val="0"/>
          <w:marTop w:val="0"/>
          <w:marBottom w:val="0"/>
          <w:divBdr>
            <w:top w:val="none" w:sz="0" w:space="0" w:color="auto"/>
            <w:left w:val="none" w:sz="0" w:space="0" w:color="auto"/>
            <w:bottom w:val="none" w:sz="0" w:space="0" w:color="auto"/>
            <w:right w:val="none" w:sz="0" w:space="0" w:color="auto"/>
          </w:divBdr>
        </w:div>
      </w:divsChild>
    </w:div>
    <w:div w:id="152917264">
      <w:bodyDiv w:val="1"/>
      <w:marLeft w:val="0"/>
      <w:marRight w:val="0"/>
      <w:marTop w:val="0"/>
      <w:marBottom w:val="0"/>
      <w:divBdr>
        <w:top w:val="none" w:sz="0" w:space="0" w:color="auto"/>
        <w:left w:val="none" w:sz="0" w:space="0" w:color="auto"/>
        <w:bottom w:val="none" w:sz="0" w:space="0" w:color="auto"/>
        <w:right w:val="none" w:sz="0" w:space="0" w:color="auto"/>
      </w:divBdr>
    </w:div>
    <w:div w:id="204879608">
      <w:bodyDiv w:val="1"/>
      <w:marLeft w:val="0"/>
      <w:marRight w:val="0"/>
      <w:marTop w:val="0"/>
      <w:marBottom w:val="0"/>
      <w:divBdr>
        <w:top w:val="none" w:sz="0" w:space="0" w:color="auto"/>
        <w:left w:val="none" w:sz="0" w:space="0" w:color="auto"/>
        <w:bottom w:val="none" w:sz="0" w:space="0" w:color="auto"/>
        <w:right w:val="none" w:sz="0" w:space="0" w:color="auto"/>
      </w:divBdr>
    </w:div>
    <w:div w:id="367148619">
      <w:bodyDiv w:val="1"/>
      <w:marLeft w:val="0"/>
      <w:marRight w:val="0"/>
      <w:marTop w:val="0"/>
      <w:marBottom w:val="0"/>
      <w:divBdr>
        <w:top w:val="none" w:sz="0" w:space="0" w:color="auto"/>
        <w:left w:val="none" w:sz="0" w:space="0" w:color="auto"/>
        <w:bottom w:val="none" w:sz="0" w:space="0" w:color="auto"/>
        <w:right w:val="none" w:sz="0" w:space="0" w:color="auto"/>
      </w:divBdr>
    </w:div>
    <w:div w:id="367876482">
      <w:bodyDiv w:val="1"/>
      <w:marLeft w:val="0"/>
      <w:marRight w:val="0"/>
      <w:marTop w:val="0"/>
      <w:marBottom w:val="0"/>
      <w:divBdr>
        <w:top w:val="none" w:sz="0" w:space="0" w:color="auto"/>
        <w:left w:val="none" w:sz="0" w:space="0" w:color="auto"/>
        <w:bottom w:val="none" w:sz="0" w:space="0" w:color="auto"/>
        <w:right w:val="none" w:sz="0" w:space="0" w:color="auto"/>
      </w:divBdr>
      <w:divsChild>
        <w:div w:id="991063502">
          <w:marLeft w:val="0"/>
          <w:marRight w:val="0"/>
          <w:marTop w:val="0"/>
          <w:marBottom w:val="0"/>
          <w:divBdr>
            <w:top w:val="none" w:sz="0" w:space="0" w:color="auto"/>
            <w:left w:val="none" w:sz="0" w:space="0" w:color="auto"/>
            <w:bottom w:val="none" w:sz="0" w:space="0" w:color="auto"/>
            <w:right w:val="none" w:sz="0" w:space="0" w:color="auto"/>
          </w:divBdr>
        </w:div>
      </w:divsChild>
    </w:div>
    <w:div w:id="384648570">
      <w:bodyDiv w:val="1"/>
      <w:marLeft w:val="0"/>
      <w:marRight w:val="0"/>
      <w:marTop w:val="0"/>
      <w:marBottom w:val="0"/>
      <w:divBdr>
        <w:top w:val="none" w:sz="0" w:space="0" w:color="auto"/>
        <w:left w:val="none" w:sz="0" w:space="0" w:color="auto"/>
        <w:bottom w:val="none" w:sz="0" w:space="0" w:color="auto"/>
        <w:right w:val="none" w:sz="0" w:space="0" w:color="auto"/>
      </w:divBdr>
      <w:divsChild>
        <w:div w:id="1452019894">
          <w:marLeft w:val="0"/>
          <w:marRight w:val="0"/>
          <w:marTop w:val="0"/>
          <w:marBottom w:val="0"/>
          <w:divBdr>
            <w:top w:val="none" w:sz="0" w:space="0" w:color="auto"/>
            <w:left w:val="none" w:sz="0" w:space="0" w:color="auto"/>
            <w:bottom w:val="none" w:sz="0" w:space="0" w:color="auto"/>
            <w:right w:val="none" w:sz="0" w:space="0" w:color="auto"/>
          </w:divBdr>
        </w:div>
      </w:divsChild>
    </w:div>
    <w:div w:id="388070543">
      <w:bodyDiv w:val="1"/>
      <w:marLeft w:val="0"/>
      <w:marRight w:val="0"/>
      <w:marTop w:val="0"/>
      <w:marBottom w:val="0"/>
      <w:divBdr>
        <w:top w:val="none" w:sz="0" w:space="0" w:color="auto"/>
        <w:left w:val="none" w:sz="0" w:space="0" w:color="auto"/>
        <w:bottom w:val="none" w:sz="0" w:space="0" w:color="auto"/>
        <w:right w:val="none" w:sz="0" w:space="0" w:color="auto"/>
      </w:divBdr>
    </w:div>
    <w:div w:id="400105839">
      <w:bodyDiv w:val="1"/>
      <w:marLeft w:val="0"/>
      <w:marRight w:val="0"/>
      <w:marTop w:val="0"/>
      <w:marBottom w:val="0"/>
      <w:divBdr>
        <w:top w:val="none" w:sz="0" w:space="0" w:color="auto"/>
        <w:left w:val="none" w:sz="0" w:space="0" w:color="auto"/>
        <w:bottom w:val="none" w:sz="0" w:space="0" w:color="auto"/>
        <w:right w:val="none" w:sz="0" w:space="0" w:color="auto"/>
      </w:divBdr>
      <w:divsChild>
        <w:div w:id="661399368">
          <w:marLeft w:val="0"/>
          <w:marRight w:val="0"/>
          <w:marTop w:val="0"/>
          <w:marBottom w:val="0"/>
          <w:divBdr>
            <w:top w:val="none" w:sz="0" w:space="0" w:color="auto"/>
            <w:left w:val="none" w:sz="0" w:space="0" w:color="auto"/>
            <w:bottom w:val="none" w:sz="0" w:space="0" w:color="auto"/>
            <w:right w:val="none" w:sz="0" w:space="0" w:color="auto"/>
          </w:divBdr>
        </w:div>
      </w:divsChild>
    </w:div>
    <w:div w:id="429130231">
      <w:bodyDiv w:val="1"/>
      <w:marLeft w:val="0"/>
      <w:marRight w:val="0"/>
      <w:marTop w:val="0"/>
      <w:marBottom w:val="0"/>
      <w:divBdr>
        <w:top w:val="none" w:sz="0" w:space="0" w:color="auto"/>
        <w:left w:val="none" w:sz="0" w:space="0" w:color="auto"/>
        <w:bottom w:val="none" w:sz="0" w:space="0" w:color="auto"/>
        <w:right w:val="none" w:sz="0" w:space="0" w:color="auto"/>
      </w:divBdr>
    </w:div>
    <w:div w:id="442312721">
      <w:bodyDiv w:val="1"/>
      <w:marLeft w:val="0"/>
      <w:marRight w:val="0"/>
      <w:marTop w:val="0"/>
      <w:marBottom w:val="0"/>
      <w:divBdr>
        <w:top w:val="none" w:sz="0" w:space="0" w:color="auto"/>
        <w:left w:val="none" w:sz="0" w:space="0" w:color="auto"/>
        <w:bottom w:val="none" w:sz="0" w:space="0" w:color="auto"/>
        <w:right w:val="none" w:sz="0" w:space="0" w:color="auto"/>
      </w:divBdr>
    </w:div>
    <w:div w:id="473646549">
      <w:bodyDiv w:val="1"/>
      <w:marLeft w:val="0"/>
      <w:marRight w:val="0"/>
      <w:marTop w:val="0"/>
      <w:marBottom w:val="0"/>
      <w:divBdr>
        <w:top w:val="none" w:sz="0" w:space="0" w:color="auto"/>
        <w:left w:val="none" w:sz="0" w:space="0" w:color="auto"/>
        <w:bottom w:val="none" w:sz="0" w:space="0" w:color="auto"/>
        <w:right w:val="none" w:sz="0" w:space="0" w:color="auto"/>
      </w:divBdr>
    </w:div>
    <w:div w:id="486748811">
      <w:bodyDiv w:val="1"/>
      <w:marLeft w:val="0"/>
      <w:marRight w:val="0"/>
      <w:marTop w:val="0"/>
      <w:marBottom w:val="0"/>
      <w:divBdr>
        <w:top w:val="none" w:sz="0" w:space="0" w:color="auto"/>
        <w:left w:val="none" w:sz="0" w:space="0" w:color="auto"/>
        <w:bottom w:val="none" w:sz="0" w:space="0" w:color="auto"/>
        <w:right w:val="none" w:sz="0" w:space="0" w:color="auto"/>
      </w:divBdr>
    </w:div>
    <w:div w:id="496728571">
      <w:bodyDiv w:val="1"/>
      <w:marLeft w:val="0"/>
      <w:marRight w:val="0"/>
      <w:marTop w:val="0"/>
      <w:marBottom w:val="0"/>
      <w:divBdr>
        <w:top w:val="none" w:sz="0" w:space="0" w:color="auto"/>
        <w:left w:val="none" w:sz="0" w:space="0" w:color="auto"/>
        <w:bottom w:val="none" w:sz="0" w:space="0" w:color="auto"/>
        <w:right w:val="none" w:sz="0" w:space="0" w:color="auto"/>
      </w:divBdr>
    </w:div>
    <w:div w:id="499545029">
      <w:bodyDiv w:val="1"/>
      <w:marLeft w:val="0"/>
      <w:marRight w:val="0"/>
      <w:marTop w:val="0"/>
      <w:marBottom w:val="0"/>
      <w:divBdr>
        <w:top w:val="none" w:sz="0" w:space="0" w:color="auto"/>
        <w:left w:val="none" w:sz="0" w:space="0" w:color="auto"/>
        <w:bottom w:val="none" w:sz="0" w:space="0" w:color="auto"/>
        <w:right w:val="none" w:sz="0" w:space="0" w:color="auto"/>
      </w:divBdr>
    </w:div>
    <w:div w:id="507449835">
      <w:bodyDiv w:val="1"/>
      <w:marLeft w:val="0"/>
      <w:marRight w:val="0"/>
      <w:marTop w:val="0"/>
      <w:marBottom w:val="0"/>
      <w:divBdr>
        <w:top w:val="none" w:sz="0" w:space="0" w:color="auto"/>
        <w:left w:val="none" w:sz="0" w:space="0" w:color="auto"/>
        <w:bottom w:val="none" w:sz="0" w:space="0" w:color="auto"/>
        <w:right w:val="none" w:sz="0" w:space="0" w:color="auto"/>
      </w:divBdr>
    </w:div>
    <w:div w:id="514226477">
      <w:bodyDiv w:val="1"/>
      <w:marLeft w:val="0"/>
      <w:marRight w:val="0"/>
      <w:marTop w:val="0"/>
      <w:marBottom w:val="0"/>
      <w:divBdr>
        <w:top w:val="none" w:sz="0" w:space="0" w:color="auto"/>
        <w:left w:val="none" w:sz="0" w:space="0" w:color="auto"/>
        <w:bottom w:val="none" w:sz="0" w:space="0" w:color="auto"/>
        <w:right w:val="none" w:sz="0" w:space="0" w:color="auto"/>
      </w:divBdr>
    </w:div>
    <w:div w:id="674958495">
      <w:bodyDiv w:val="1"/>
      <w:marLeft w:val="0"/>
      <w:marRight w:val="0"/>
      <w:marTop w:val="0"/>
      <w:marBottom w:val="0"/>
      <w:divBdr>
        <w:top w:val="none" w:sz="0" w:space="0" w:color="auto"/>
        <w:left w:val="none" w:sz="0" w:space="0" w:color="auto"/>
        <w:bottom w:val="none" w:sz="0" w:space="0" w:color="auto"/>
        <w:right w:val="none" w:sz="0" w:space="0" w:color="auto"/>
      </w:divBdr>
    </w:div>
    <w:div w:id="677854724">
      <w:bodyDiv w:val="1"/>
      <w:marLeft w:val="0"/>
      <w:marRight w:val="0"/>
      <w:marTop w:val="0"/>
      <w:marBottom w:val="0"/>
      <w:divBdr>
        <w:top w:val="none" w:sz="0" w:space="0" w:color="auto"/>
        <w:left w:val="none" w:sz="0" w:space="0" w:color="auto"/>
        <w:bottom w:val="none" w:sz="0" w:space="0" w:color="auto"/>
        <w:right w:val="none" w:sz="0" w:space="0" w:color="auto"/>
      </w:divBdr>
    </w:div>
    <w:div w:id="759718633">
      <w:bodyDiv w:val="1"/>
      <w:marLeft w:val="0"/>
      <w:marRight w:val="0"/>
      <w:marTop w:val="0"/>
      <w:marBottom w:val="0"/>
      <w:divBdr>
        <w:top w:val="none" w:sz="0" w:space="0" w:color="auto"/>
        <w:left w:val="none" w:sz="0" w:space="0" w:color="auto"/>
        <w:bottom w:val="none" w:sz="0" w:space="0" w:color="auto"/>
        <w:right w:val="none" w:sz="0" w:space="0" w:color="auto"/>
      </w:divBdr>
      <w:divsChild>
        <w:div w:id="583027348">
          <w:marLeft w:val="0"/>
          <w:marRight w:val="0"/>
          <w:marTop w:val="0"/>
          <w:marBottom w:val="0"/>
          <w:divBdr>
            <w:top w:val="none" w:sz="0" w:space="0" w:color="auto"/>
            <w:left w:val="none" w:sz="0" w:space="0" w:color="auto"/>
            <w:bottom w:val="none" w:sz="0" w:space="0" w:color="auto"/>
            <w:right w:val="none" w:sz="0" w:space="0" w:color="auto"/>
          </w:divBdr>
        </w:div>
      </w:divsChild>
    </w:div>
    <w:div w:id="835220525">
      <w:bodyDiv w:val="1"/>
      <w:marLeft w:val="0"/>
      <w:marRight w:val="0"/>
      <w:marTop w:val="0"/>
      <w:marBottom w:val="0"/>
      <w:divBdr>
        <w:top w:val="none" w:sz="0" w:space="0" w:color="auto"/>
        <w:left w:val="none" w:sz="0" w:space="0" w:color="auto"/>
        <w:bottom w:val="none" w:sz="0" w:space="0" w:color="auto"/>
        <w:right w:val="none" w:sz="0" w:space="0" w:color="auto"/>
      </w:divBdr>
      <w:divsChild>
        <w:div w:id="1963337745">
          <w:marLeft w:val="0"/>
          <w:marRight w:val="0"/>
          <w:marTop w:val="0"/>
          <w:marBottom w:val="0"/>
          <w:divBdr>
            <w:top w:val="none" w:sz="0" w:space="0" w:color="auto"/>
            <w:left w:val="none" w:sz="0" w:space="0" w:color="auto"/>
            <w:bottom w:val="none" w:sz="0" w:space="0" w:color="auto"/>
            <w:right w:val="none" w:sz="0" w:space="0" w:color="auto"/>
          </w:divBdr>
        </w:div>
      </w:divsChild>
    </w:div>
    <w:div w:id="875502300">
      <w:bodyDiv w:val="1"/>
      <w:marLeft w:val="0"/>
      <w:marRight w:val="0"/>
      <w:marTop w:val="0"/>
      <w:marBottom w:val="0"/>
      <w:divBdr>
        <w:top w:val="none" w:sz="0" w:space="0" w:color="auto"/>
        <w:left w:val="none" w:sz="0" w:space="0" w:color="auto"/>
        <w:bottom w:val="none" w:sz="0" w:space="0" w:color="auto"/>
        <w:right w:val="none" w:sz="0" w:space="0" w:color="auto"/>
      </w:divBdr>
    </w:div>
    <w:div w:id="875850522">
      <w:bodyDiv w:val="1"/>
      <w:marLeft w:val="0"/>
      <w:marRight w:val="0"/>
      <w:marTop w:val="0"/>
      <w:marBottom w:val="0"/>
      <w:divBdr>
        <w:top w:val="none" w:sz="0" w:space="0" w:color="auto"/>
        <w:left w:val="none" w:sz="0" w:space="0" w:color="auto"/>
        <w:bottom w:val="none" w:sz="0" w:space="0" w:color="auto"/>
        <w:right w:val="none" w:sz="0" w:space="0" w:color="auto"/>
      </w:divBdr>
    </w:div>
    <w:div w:id="944965522">
      <w:bodyDiv w:val="1"/>
      <w:marLeft w:val="0"/>
      <w:marRight w:val="0"/>
      <w:marTop w:val="0"/>
      <w:marBottom w:val="0"/>
      <w:divBdr>
        <w:top w:val="none" w:sz="0" w:space="0" w:color="auto"/>
        <w:left w:val="none" w:sz="0" w:space="0" w:color="auto"/>
        <w:bottom w:val="none" w:sz="0" w:space="0" w:color="auto"/>
        <w:right w:val="none" w:sz="0" w:space="0" w:color="auto"/>
      </w:divBdr>
    </w:div>
    <w:div w:id="973217359">
      <w:bodyDiv w:val="1"/>
      <w:marLeft w:val="0"/>
      <w:marRight w:val="0"/>
      <w:marTop w:val="0"/>
      <w:marBottom w:val="0"/>
      <w:divBdr>
        <w:top w:val="none" w:sz="0" w:space="0" w:color="auto"/>
        <w:left w:val="none" w:sz="0" w:space="0" w:color="auto"/>
        <w:bottom w:val="none" w:sz="0" w:space="0" w:color="auto"/>
        <w:right w:val="none" w:sz="0" w:space="0" w:color="auto"/>
      </w:divBdr>
    </w:div>
    <w:div w:id="978650391">
      <w:bodyDiv w:val="1"/>
      <w:marLeft w:val="0"/>
      <w:marRight w:val="0"/>
      <w:marTop w:val="0"/>
      <w:marBottom w:val="0"/>
      <w:divBdr>
        <w:top w:val="none" w:sz="0" w:space="0" w:color="auto"/>
        <w:left w:val="none" w:sz="0" w:space="0" w:color="auto"/>
        <w:bottom w:val="none" w:sz="0" w:space="0" w:color="auto"/>
        <w:right w:val="none" w:sz="0" w:space="0" w:color="auto"/>
      </w:divBdr>
    </w:div>
    <w:div w:id="987245431">
      <w:bodyDiv w:val="1"/>
      <w:marLeft w:val="0"/>
      <w:marRight w:val="0"/>
      <w:marTop w:val="0"/>
      <w:marBottom w:val="0"/>
      <w:divBdr>
        <w:top w:val="none" w:sz="0" w:space="0" w:color="auto"/>
        <w:left w:val="none" w:sz="0" w:space="0" w:color="auto"/>
        <w:bottom w:val="none" w:sz="0" w:space="0" w:color="auto"/>
        <w:right w:val="none" w:sz="0" w:space="0" w:color="auto"/>
      </w:divBdr>
      <w:divsChild>
        <w:div w:id="899443220">
          <w:marLeft w:val="0"/>
          <w:marRight w:val="0"/>
          <w:marTop w:val="0"/>
          <w:marBottom w:val="0"/>
          <w:divBdr>
            <w:top w:val="single" w:sz="48" w:space="0" w:color="CA2129"/>
            <w:left w:val="none" w:sz="0" w:space="0" w:color="auto"/>
            <w:bottom w:val="none" w:sz="0" w:space="0" w:color="auto"/>
            <w:right w:val="none" w:sz="0" w:space="0" w:color="auto"/>
          </w:divBdr>
          <w:divsChild>
            <w:div w:id="549659464">
              <w:marLeft w:val="0"/>
              <w:marRight w:val="0"/>
              <w:marTop w:val="0"/>
              <w:marBottom w:val="0"/>
              <w:divBdr>
                <w:top w:val="none" w:sz="0" w:space="0" w:color="auto"/>
                <w:left w:val="none" w:sz="0" w:space="0" w:color="auto"/>
                <w:bottom w:val="none" w:sz="0" w:space="0" w:color="auto"/>
                <w:right w:val="none" w:sz="0" w:space="0" w:color="auto"/>
              </w:divBdr>
              <w:divsChild>
                <w:div w:id="1461993551">
                  <w:marLeft w:val="0"/>
                  <w:marRight w:val="0"/>
                  <w:marTop w:val="0"/>
                  <w:marBottom w:val="0"/>
                  <w:divBdr>
                    <w:top w:val="none" w:sz="0" w:space="0" w:color="auto"/>
                    <w:left w:val="none" w:sz="0" w:space="0" w:color="auto"/>
                    <w:bottom w:val="none" w:sz="0" w:space="0" w:color="auto"/>
                    <w:right w:val="none" w:sz="0" w:space="0" w:color="auto"/>
                  </w:divBdr>
                  <w:divsChild>
                    <w:div w:id="235943183">
                      <w:marLeft w:val="0"/>
                      <w:marRight w:val="0"/>
                      <w:marTop w:val="120"/>
                      <w:marBottom w:val="0"/>
                      <w:divBdr>
                        <w:top w:val="none" w:sz="0" w:space="0" w:color="auto"/>
                        <w:left w:val="none" w:sz="0" w:space="0" w:color="auto"/>
                        <w:bottom w:val="none" w:sz="0" w:space="0" w:color="auto"/>
                        <w:right w:val="none" w:sz="0" w:space="0" w:color="auto"/>
                      </w:divBdr>
                    </w:div>
                    <w:div w:id="1552882909">
                      <w:marLeft w:val="0"/>
                      <w:marRight w:val="0"/>
                      <w:marTop w:val="0"/>
                      <w:marBottom w:val="0"/>
                      <w:divBdr>
                        <w:top w:val="none" w:sz="0" w:space="0" w:color="auto"/>
                        <w:left w:val="none" w:sz="0" w:space="0" w:color="auto"/>
                        <w:bottom w:val="none" w:sz="0" w:space="0" w:color="auto"/>
                        <w:right w:val="none" w:sz="0" w:space="0" w:color="auto"/>
                      </w:divBdr>
                      <w:divsChild>
                        <w:div w:id="1361474203">
                          <w:marLeft w:val="0"/>
                          <w:marRight w:val="0"/>
                          <w:marTop w:val="0"/>
                          <w:marBottom w:val="0"/>
                          <w:divBdr>
                            <w:top w:val="none" w:sz="0" w:space="0" w:color="auto"/>
                            <w:left w:val="none" w:sz="0" w:space="0" w:color="auto"/>
                            <w:bottom w:val="none" w:sz="0" w:space="0" w:color="auto"/>
                            <w:right w:val="none" w:sz="0" w:space="0" w:color="auto"/>
                          </w:divBdr>
                        </w:div>
                        <w:div w:id="1908375333">
                          <w:marLeft w:val="0"/>
                          <w:marRight w:val="0"/>
                          <w:marTop w:val="0"/>
                          <w:marBottom w:val="0"/>
                          <w:divBdr>
                            <w:top w:val="none" w:sz="0" w:space="0" w:color="auto"/>
                            <w:left w:val="none" w:sz="0" w:space="0" w:color="auto"/>
                            <w:bottom w:val="none" w:sz="0" w:space="0" w:color="auto"/>
                            <w:right w:val="none" w:sz="0" w:space="0" w:color="auto"/>
                          </w:divBdr>
                          <w:divsChild>
                            <w:div w:id="1136340421">
                              <w:marLeft w:val="0"/>
                              <w:marRight w:val="0"/>
                              <w:marTop w:val="0"/>
                              <w:marBottom w:val="0"/>
                              <w:divBdr>
                                <w:top w:val="none" w:sz="0" w:space="0" w:color="auto"/>
                                <w:left w:val="none" w:sz="0" w:space="0" w:color="auto"/>
                                <w:bottom w:val="none" w:sz="0" w:space="0" w:color="auto"/>
                                <w:right w:val="none" w:sz="0" w:space="0" w:color="auto"/>
                              </w:divBdr>
                              <w:divsChild>
                                <w:div w:id="2518723">
                                  <w:marLeft w:val="0"/>
                                  <w:marRight w:val="0"/>
                                  <w:marTop w:val="0"/>
                                  <w:marBottom w:val="0"/>
                                  <w:divBdr>
                                    <w:top w:val="none" w:sz="0" w:space="0" w:color="auto"/>
                                    <w:left w:val="none" w:sz="0" w:space="0" w:color="auto"/>
                                    <w:bottom w:val="none" w:sz="0" w:space="0" w:color="auto"/>
                                    <w:right w:val="none" w:sz="0" w:space="0" w:color="auto"/>
                                  </w:divBdr>
                                  <w:divsChild>
                                    <w:div w:id="374693040">
                                      <w:marLeft w:val="0"/>
                                      <w:marRight w:val="750"/>
                                      <w:marTop w:val="30"/>
                                      <w:marBottom w:val="0"/>
                                      <w:divBdr>
                                        <w:top w:val="none" w:sz="0" w:space="0" w:color="auto"/>
                                        <w:left w:val="none" w:sz="0" w:space="0" w:color="auto"/>
                                        <w:bottom w:val="none" w:sz="0" w:space="0" w:color="auto"/>
                                        <w:right w:val="none" w:sz="0" w:space="0" w:color="auto"/>
                                      </w:divBdr>
                                    </w:div>
                                  </w:divsChild>
                                </w:div>
                                <w:div w:id="2972392">
                                  <w:marLeft w:val="0"/>
                                  <w:marRight w:val="0"/>
                                  <w:marTop w:val="0"/>
                                  <w:marBottom w:val="0"/>
                                  <w:divBdr>
                                    <w:top w:val="none" w:sz="0" w:space="0" w:color="auto"/>
                                    <w:left w:val="none" w:sz="0" w:space="0" w:color="auto"/>
                                    <w:bottom w:val="none" w:sz="0" w:space="0" w:color="auto"/>
                                    <w:right w:val="none" w:sz="0" w:space="0" w:color="auto"/>
                                  </w:divBdr>
                                  <w:divsChild>
                                    <w:div w:id="164634246">
                                      <w:marLeft w:val="0"/>
                                      <w:marRight w:val="750"/>
                                      <w:marTop w:val="30"/>
                                      <w:marBottom w:val="0"/>
                                      <w:divBdr>
                                        <w:top w:val="none" w:sz="0" w:space="0" w:color="auto"/>
                                        <w:left w:val="none" w:sz="0" w:space="0" w:color="auto"/>
                                        <w:bottom w:val="none" w:sz="0" w:space="0" w:color="auto"/>
                                        <w:right w:val="none" w:sz="0" w:space="0" w:color="auto"/>
                                      </w:divBdr>
                                    </w:div>
                                  </w:divsChild>
                                </w:div>
                                <w:div w:id="4479693">
                                  <w:marLeft w:val="0"/>
                                  <w:marRight w:val="0"/>
                                  <w:marTop w:val="0"/>
                                  <w:marBottom w:val="0"/>
                                  <w:divBdr>
                                    <w:top w:val="none" w:sz="0" w:space="0" w:color="auto"/>
                                    <w:left w:val="none" w:sz="0" w:space="0" w:color="auto"/>
                                    <w:bottom w:val="none" w:sz="0" w:space="0" w:color="auto"/>
                                    <w:right w:val="none" w:sz="0" w:space="0" w:color="auto"/>
                                  </w:divBdr>
                                  <w:divsChild>
                                    <w:div w:id="1919241591">
                                      <w:marLeft w:val="0"/>
                                      <w:marRight w:val="750"/>
                                      <w:marTop w:val="30"/>
                                      <w:marBottom w:val="0"/>
                                      <w:divBdr>
                                        <w:top w:val="none" w:sz="0" w:space="0" w:color="auto"/>
                                        <w:left w:val="none" w:sz="0" w:space="0" w:color="auto"/>
                                        <w:bottom w:val="none" w:sz="0" w:space="0" w:color="auto"/>
                                        <w:right w:val="none" w:sz="0" w:space="0" w:color="auto"/>
                                      </w:divBdr>
                                    </w:div>
                                  </w:divsChild>
                                </w:div>
                                <w:div w:id="5062407">
                                  <w:marLeft w:val="0"/>
                                  <w:marRight w:val="0"/>
                                  <w:marTop w:val="0"/>
                                  <w:marBottom w:val="0"/>
                                  <w:divBdr>
                                    <w:top w:val="none" w:sz="0" w:space="0" w:color="auto"/>
                                    <w:left w:val="none" w:sz="0" w:space="0" w:color="auto"/>
                                    <w:bottom w:val="none" w:sz="0" w:space="0" w:color="auto"/>
                                    <w:right w:val="none" w:sz="0" w:space="0" w:color="auto"/>
                                  </w:divBdr>
                                  <w:divsChild>
                                    <w:div w:id="196897352">
                                      <w:marLeft w:val="0"/>
                                      <w:marRight w:val="750"/>
                                      <w:marTop w:val="30"/>
                                      <w:marBottom w:val="0"/>
                                      <w:divBdr>
                                        <w:top w:val="none" w:sz="0" w:space="0" w:color="auto"/>
                                        <w:left w:val="none" w:sz="0" w:space="0" w:color="auto"/>
                                        <w:bottom w:val="none" w:sz="0" w:space="0" w:color="auto"/>
                                        <w:right w:val="none" w:sz="0" w:space="0" w:color="auto"/>
                                      </w:divBdr>
                                    </w:div>
                                  </w:divsChild>
                                </w:div>
                                <w:div w:id="16389158">
                                  <w:marLeft w:val="0"/>
                                  <w:marRight w:val="0"/>
                                  <w:marTop w:val="0"/>
                                  <w:marBottom w:val="0"/>
                                  <w:divBdr>
                                    <w:top w:val="none" w:sz="0" w:space="0" w:color="auto"/>
                                    <w:left w:val="none" w:sz="0" w:space="0" w:color="auto"/>
                                    <w:bottom w:val="none" w:sz="0" w:space="0" w:color="auto"/>
                                    <w:right w:val="none" w:sz="0" w:space="0" w:color="auto"/>
                                  </w:divBdr>
                                  <w:divsChild>
                                    <w:div w:id="787160353">
                                      <w:marLeft w:val="0"/>
                                      <w:marRight w:val="750"/>
                                      <w:marTop w:val="30"/>
                                      <w:marBottom w:val="0"/>
                                      <w:divBdr>
                                        <w:top w:val="none" w:sz="0" w:space="0" w:color="auto"/>
                                        <w:left w:val="none" w:sz="0" w:space="0" w:color="auto"/>
                                        <w:bottom w:val="none" w:sz="0" w:space="0" w:color="auto"/>
                                        <w:right w:val="none" w:sz="0" w:space="0" w:color="auto"/>
                                      </w:divBdr>
                                    </w:div>
                                  </w:divsChild>
                                </w:div>
                                <w:div w:id="32967869">
                                  <w:marLeft w:val="0"/>
                                  <w:marRight w:val="0"/>
                                  <w:marTop w:val="0"/>
                                  <w:marBottom w:val="0"/>
                                  <w:divBdr>
                                    <w:top w:val="none" w:sz="0" w:space="0" w:color="auto"/>
                                    <w:left w:val="none" w:sz="0" w:space="0" w:color="auto"/>
                                    <w:bottom w:val="none" w:sz="0" w:space="0" w:color="auto"/>
                                    <w:right w:val="none" w:sz="0" w:space="0" w:color="auto"/>
                                  </w:divBdr>
                                  <w:divsChild>
                                    <w:div w:id="1477575787">
                                      <w:marLeft w:val="0"/>
                                      <w:marRight w:val="750"/>
                                      <w:marTop w:val="30"/>
                                      <w:marBottom w:val="0"/>
                                      <w:divBdr>
                                        <w:top w:val="none" w:sz="0" w:space="0" w:color="auto"/>
                                        <w:left w:val="none" w:sz="0" w:space="0" w:color="auto"/>
                                        <w:bottom w:val="none" w:sz="0" w:space="0" w:color="auto"/>
                                        <w:right w:val="none" w:sz="0" w:space="0" w:color="auto"/>
                                      </w:divBdr>
                                    </w:div>
                                  </w:divsChild>
                                </w:div>
                                <w:div w:id="33358684">
                                  <w:marLeft w:val="0"/>
                                  <w:marRight w:val="0"/>
                                  <w:marTop w:val="0"/>
                                  <w:marBottom w:val="0"/>
                                  <w:divBdr>
                                    <w:top w:val="none" w:sz="0" w:space="0" w:color="auto"/>
                                    <w:left w:val="none" w:sz="0" w:space="0" w:color="auto"/>
                                    <w:bottom w:val="none" w:sz="0" w:space="0" w:color="auto"/>
                                    <w:right w:val="none" w:sz="0" w:space="0" w:color="auto"/>
                                  </w:divBdr>
                                  <w:divsChild>
                                    <w:div w:id="1280332799">
                                      <w:marLeft w:val="0"/>
                                      <w:marRight w:val="750"/>
                                      <w:marTop w:val="30"/>
                                      <w:marBottom w:val="0"/>
                                      <w:divBdr>
                                        <w:top w:val="none" w:sz="0" w:space="0" w:color="auto"/>
                                        <w:left w:val="none" w:sz="0" w:space="0" w:color="auto"/>
                                        <w:bottom w:val="none" w:sz="0" w:space="0" w:color="auto"/>
                                        <w:right w:val="none" w:sz="0" w:space="0" w:color="auto"/>
                                      </w:divBdr>
                                    </w:div>
                                  </w:divsChild>
                                </w:div>
                                <w:div w:id="55058001">
                                  <w:marLeft w:val="0"/>
                                  <w:marRight w:val="0"/>
                                  <w:marTop w:val="0"/>
                                  <w:marBottom w:val="0"/>
                                  <w:divBdr>
                                    <w:top w:val="none" w:sz="0" w:space="0" w:color="auto"/>
                                    <w:left w:val="none" w:sz="0" w:space="0" w:color="auto"/>
                                    <w:bottom w:val="none" w:sz="0" w:space="0" w:color="auto"/>
                                    <w:right w:val="none" w:sz="0" w:space="0" w:color="auto"/>
                                  </w:divBdr>
                                  <w:divsChild>
                                    <w:div w:id="1990550708">
                                      <w:marLeft w:val="0"/>
                                      <w:marRight w:val="750"/>
                                      <w:marTop w:val="30"/>
                                      <w:marBottom w:val="0"/>
                                      <w:divBdr>
                                        <w:top w:val="none" w:sz="0" w:space="0" w:color="auto"/>
                                        <w:left w:val="none" w:sz="0" w:space="0" w:color="auto"/>
                                        <w:bottom w:val="none" w:sz="0" w:space="0" w:color="auto"/>
                                        <w:right w:val="none" w:sz="0" w:space="0" w:color="auto"/>
                                      </w:divBdr>
                                    </w:div>
                                  </w:divsChild>
                                </w:div>
                                <w:div w:id="96216838">
                                  <w:marLeft w:val="0"/>
                                  <w:marRight w:val="0"/>
                                  <w:marTop w:val="0"/>
                                  <w:marBottom w:val="0"/>
                                  <w:divBdr>
                                    <w:top w:val="none" w:sz="0" w:space="0" w:color="auto"/>
                                    <w:left w:val="none" w:sz="0" w:space="0" w:color="auto"/>
                                    <w:bottom w:val="none" w:sz="0" w:space="0" w:color="auto"/>
                                    <w:right w:val="none" w:sz="0" w:space="0" w:color="auto"/>
                                  </w:divBdr>
                                  <w:divsChild>
                                    <w:div w:id="286202508">
                                      <w:marLeft w:val="0"/>
                                      <w:marRight w:val="750"/>
                                      <w:marTop w:val="30"/>
                                      <w:marBottom w:val="0"/>
                                      <w:divBdr>
                                        <w:top w:val="none" w:sz="0" w:space="0" w:color="auto"/>
                                        <w:left w:val="none" w:sz="0" w:space="0" w:color="auto"/>
                                        <w:bottom w:val="none" w:sz="0" w:space="0" w:color="auto"/>
                                        <w:right w:val="none" w:sz="0" w:space="0" w:color="auto"/>
                                      </w:divBdr>
                                    </w:div>
                                  </w:divsChild>
                                </w:div>
                                <w:div w:id="101386019">
                                  <w:marLeft w:val="0"/>
                                  <w:marRight w:val="0"/>
                                  <w:marTop w:val="0"/>
                                  <w:marBottom w:val="0"/>
                                  <w:divBdr>
                                    <w:top w:val="none" w:sz="0" w:space="0" w:color="auto"/>
                                    <w:left w:val="none" w:sz="0" w:space="0" w:color="auto"/>
                                    <w:bottom w:val="none" w:sz="0" w:space="0" w:color="auto"/>
                                    <w:right w:val="none" w:sz="0" w:space="0" w:color="auto"/>
                                  </w:divBdr>
                                  <w:divsChild>
                                    <w:div w:id="1633244783">
                                      <w:marLeft w:val="0"/>
                                      <w:marRight w:val="750"/>
                                      <w:marTop w:val="30"/>
                                      <w:marBottom w:val="0"/>
                                      <w:divBdr>
                                        <w:top w:val="none" w:sz="0" w:space="0" w:color="auto"/>
                                        <w:left w:val="none" w:sz="0" w:space="0" w:color="auto"/>
                                        <w:bottom w:val="none" w:sz="0" w:space="0" w:color="auto"/>
                                        <w:right w:val="none" w:sz="0" w:space="0" w:color="auto"/>
                                      </w:divBdr>
                                    </w:div>
                                  </w:divsChild>
                                </w:div>
                                <w:div w:id="101650534">
                                  <w:marLeft w:val="0"/>
                                  <w:marRight w:val="0"/>
                                  <w:marTop w:val="0"/>
                                  <w:marBottom w:val="0"/>
                                  <w:divBdr>
                                    <w:top w:val="none" w:sz="0" w:space="0" w:color="auto"/>
                                    <w:left w:val="none" w:sz="0" w:space="0" w:color="auto"/>
                                    <w:bottom w:val="none" w:sz="0" w:space="0" w:color="auto"/>
                                    <w:right w:val="none" w:sz="0" w:space="0" w:color="auto"/>
                                  </w:divBdr>
                                  <w:divsChild>
                                    <w:div w:id="1068920780">
                                      <w:marLeft w:val="0"/>
                                      <w:marRight w:val="750"/>
                                      <w:marTop w:val="30"/>
                                      <w:marBottom w:val="0"/>
                                      <w:divBdr>
                                        <w:top w:val="none" w:sz="0" w:space="0" w:color="auto"/>
                                        <w:left w:val="none" w:sz="0" w:space="0" w:color="auto"/>
                                        <w:bottom w:val="none" w:sz="0" w:space="0" w:color="auto"/>
                                        <w:right w:val="none" w:sz="0" w:space="0" w:color="auto"/>
                                      </w:divBdr>
                                    </w:div>
                                  </w:divsChild>
                                </w:div>
                                <w:div w:id="109521419">
                                  <w:marLeft w:val="0"/>
                                  <w:marRight w:val="0"/>
                                  <w:marTop w:val="0"/>
                                  <w:marBottom w:val="0"/>
                                  <w:divBdr>
                                    <w:top w:val="none" w:sz="0" w:space="0" w:color="auto"/>
                                    <w:left w:val="none" w:sz="0" w:space="0" w:color="auto"/>
                                    <w:bottom w:val="none" w:sz="0" w:space="0" w:color="auto"/>
                                    <w:right w:val="none" w:sz="0" w:space="0" w:color="auto"/>
                                  </w:divBdr>
                                  <w:divsChild>
                                    <w:div w:id="677778200">
                                      <w:marLeft w:val="0"/>
                                      <w:marRight w:val="750"/>
                                      <w:marTop w:val="30"/>
                                      <w:marBottom w:val="0"/>
                                      <w:divBdr>
                                        <w:top w:val="none" w:sz="0" w:space="0" w:color="auto"/>
                                        <w:left w:val="none" w:sz="0" w:space="0" w:color="auto"/>
                                        <w:bottom w:val="none" w:sz="0" w:space="0" w:color="auto"/>
                                        <w:right w:val="none" w:sz="0" w:space="0" w:color="auto"/>
                                      </w:divBdr>
                                    </w:div>
                                  </w:divsChild>
                                </w:div>
                                <w:div w:id="110055134">
                                  <w:marLeft w:val="0"/>
                                  <w:marRight w:val="0"/>
                                  <w:marTop w:val="0"/>
                                  <w:marBottom w:val="0"/>
                                  <w:divBdr>
                                    <w:top w:val="none" w:sz="0" w:space="0" w:color="auto"/>
                                    <w:left w:val="none" w:sz="0" w:space="0" w:color="auto"/>
                                    <w:bottom w:val="none" w:sz="0" w:space="0" w:color="auto"/>
                                    <w:right w:val="none" w:sz="0" w:space="0" w:color="auto"/>
                                  </w:divBdr>
                                  <w:divsChild>
                                    <w:div w:id="981999722">
                                      <w:marLeft w:val="0"/>
                                      <w:marRight w:val="750"/>
                                      <w:marTop w:val="30"/>
                                      <w:marBottom w:val="0"/>
                                      <w:divBdr>
                                        <w:top w:val="none" w:sz="0" w:space="0" w:color="auto"/>
                                        <w:left w:val="none" w:sz="0" w:space="0" w:color="auto"/>
                                        <w:bottom w:val="none" w:sz="0" w:space="0" w:color="auto"/>
                                        <w:right w:val="none" w:sz="0" w:space="0" w:color="auto"/>
                                      </w:divBdr>
                                    </w:div>
                                  </w:divsChild>
                                </w:div>
                                <w:div w:id="112601574">
                                  <w:marLeft w:val="0"/>
                                  <w:marRight w:val="0"/>
                                  <w:marTop w:val="0"/>
                                  <w:marBottom w:val="0"/>
                                  <w:divBdr>
                                    <w:top w:val="none" w:sz="0" w:space="0" w:color="auto"/>
                                    <w:left w:val="none" w:sz="0" w:space="0" w:color="auto"/>
                                    <w:bottom w:val="none" w:sz="0" w:space="0" w:color="auto"/>
                                    <w:right w:val="none" w:sz="0" w:space="0" w:color="auto"/>
                                  </w:divBdr>
                                  <w:divsChild>
                                    <w:div w:id="690687167">
                                      <w:marLeft w:val="0"/>
                                      <w:marRight w:val="750"/>
                                      <w:marTop w:val="30"/>
                                      <w:marBottom w:val="0"/>
                                      <w:divBdr>
                                        <w:top w:val="none" w:sz="0" w:space="0" w:color="auto"/>
                                        <w:left w:val="none" w:sz="0" w:space="0" w:color="auto"/>
                                        <w:bottom w:val="none" w:sz="0" w:space="0" w:color="auto"/>
                                        <w:right w:val="none" w:sz="0" w:space="0" w:color="auto"/>
                                      </w:divBdr>
                                    </w:div>
                                  </w:divsChild>
                                </w:div>
                                <w:div w:id="120653177">
                                  <w:marLeft w:val="0"/>
                                  <w:marRight w:val="0"/>
                                  <w:marTop w:val="0"/>
                                  <w:marBottom w:val="0"/>
                                  <w:divBdr>
                                    <w:top w:val="none" w:sz="0" w:space="0" w:color="auto"/>
                                    <w:left w:val="none" w:sz="0" w:space="0" w:color="auto"/>
                                    <w:bottom w:val="none" w:sz="0" w:space="0" w:color="auto"/>
                                    <w:right w:val="none" w:sz="0" w:space="0" w:color="auto"/>
                                  </w:divBdr>
                                  <w:divsChild>
                                    <w:div w:id="1775008847">
                                      <w:marLeft w:val="0"/>
                                      <w:marRight w:val="750"/>
                                      <w:marTop w:val="30"/>
                                      <w:marBottom w:val="0"/>
                                      <w:divBdr>
                                        <w:top w:val="none" w:sz="0" w:space="0" w:color="auto"/>
                                        <w:left w:val="none" w:sz="0" w:space="0" w:color="auto"/>
                                        <w:bottom w:val="none" w:sz="0" w:space="0" w:color="auto"/>
                                        <w:right w:val="none" w:sz="0" w:space="0" w:color="auto"/>
                                      </w:divBdr>
                                    </w:div>
                                  </w:divsChild>
                                </w:div>
                                <w:div w:id="123432108">
                                  <w:marLeft w:val="0"/>
                                  <w:marRight w:val="0"/>
                                  <w:marTop w:val="0"/>
                                  <w:marBottom w:val="0"/>
                                  <w:divBdr>
                                    <w:top w:val="none" w:sz="0" w:space="0" w:color="auto"/>
                                    <w:left w:val="none" w:sz="0" w:space="0" w:color="auto"/>
                                    <w:bottom w:val="none" w:sz="0" w:space="0" w:color="auto"/>
                                    <w:right w:val="none" w:sz="0" w:space="0" w:color="auto"/>
                                  </w:divBdr>
                                  <w:divsChild>
                                    <w:div w:id="651984324">
                                      <w:marLeft w:val="0"/>
                                      <w:marRight w:val="750"/>
                                      <w:marTop w:val="30"/>
                                      <w:marBottom w:val="0"/>
                                      <w:divBdr>
                                        <w:top w:val="none" w:sz="0" w:space="0" w:color="auto"/>
                                        <w:left w:val="none" w:sz="0" w:space="0" w:color="auto"/>
                                        <w:bottom w:val="none" w:sz="0" w:space="0" w:color="auto"/>
                                        <w:right w:val="none" w:sz="0" w:space="0" w:color="auto"/>
                                      </w:divBdr>
                                    </w:div>
                                  </w:divsChild>
                                </w:div>
                                <w:div w:id="154106549">
                                  <w:marLeft w:val="0"/>
                                  <w:marRight w:val="0"/>
                                  <w:marTop w:val="0"/>
                                  <w:marBottom w:val="0"/>
                                  <w:divBdr>
                                    <w:top w:val="none" w:sz="0" w:space="0" w:color="auto"/>
                                    <w:left w:val="none" w:sz="0" w:space="0" w:color="auto"/>
                                    <w:bottom w:val="none" w:sz="0" w:space="0" w:color="auto"/>
                                    <w:right w:val="none" w:sz="0" w:space="0" w:color="auto"/>
                                  </w:divBdr>
                                  <w:divsChild>
                                    <w:div w:id="1112624267">
                                      <w:marLeft w:val="0"/>
                                      <w:marRight w:val="750"/>
                                      <w:marTop w:val="30"/>
                                      <w:marBottom w:val="0"/>
                                      <w:divBdr>
                                        <w:top w:val="none" w:sz="0" w:space="0" w:color="auto"/>
                                        <w:left w:val="none" w:sz="0" w:space="0" w:color="auto"/>
                                        <w:bottom w:val="none" w:sz="0" w:space="0" w:color="auto"/>
                                        <w:right w:val="none" w:sz="0" w:space="0" w:color="auto"/>
                                      </w:divBdr>
                                    </w:div>
                                  </w:divsChild>
                                </w:div>
                                <w:div w:id="164050991">
                                  <w:marLeft w:val="0"/>
                                  <w:marRight w:val="0"/>
                                  <w:marTop w:val="0"/>
                                  <w:marBottom w:val="0"/>
                                  <w:divBdr>
                                    <w:top w:val="none" w:sz="0" w:space="0" w:color="auto"/>
                                    <w:left w:val="none" w:sz="0" w:space="0" w:color="auto"/>
                                    <w:bottom w:val="none" w:sz="0" w:space="0" w:color="auto"/>
                                    <w:right w:val="none" w:sz="0" w:space="0" w:color="auto"/>
                                  </w:divBdr>
                                  <w:divsChild>
                                    <w:div w:id="1860073604">
                                      <w:marLeft w:val="0"/>
                                      <w:marRight w:val="750"/>
                                      <w:marTop w:val="30"/>
                                      <w:marBottom w:val="0"/>
                                      <w:divBdr>
                                        <w:top w:val="none" w:sz="0" w:space="0" w:color="auto"/>
                                        <w:left w:val="none" w:sz="0" w:space="0" w:color="auto"/>
                                        <w:bottom w:val="none" w:sz="0" w:space="0" w:color="auto"/>
                                        <w:right w:val="none" w:sz="0" w:space="0" w:color="auto"/>
                                      </w:divBdr>
                                    </w:div>
                                  </w:divsChild>
                                </w:div>
                                <w:div w:id="164130201">
                                  <w:marLeft w:val="0"/>
                                  <w:marRight w:val="0"/>
                                  <w:marTop w:val="0"/>
                                  <w:marBottom w:val="0"/>
                                  <w:divBdr>
                                    <w:top w:val="none" w:sz="0" w:space="0" w:color="auto"/>
                                    <w:left w:val="none" w:sz="0" w:space="0" w:color="auto"/>
                                    <w:bottom w:val="none" w:sz="0" w:space="0" w:color="auto"/>
                                    <w:right w:val="none" w:sz="0" w:space="0" w:color="auto"/>
                                  </w:divBdr>
                                  <w:divsChild>
                                    <w:div w:id="638265267">
                                      <w:marLeft w:val="0"/>
                                      <w:marRight w:val="750"/>
                                      <w:marTop w:val="30"/>
                                      <w:marBottom w:val="0"/>
                                      <w:divBdr>
                                        <w:top w:val="none" w:sz="0" w:space="0" w:color="auto"/>
                                        <w:left w:val="none" w:sz="0" w:space="0" w:color="auto"/>
                                        <w:bottom w:val="none" w:sz="0" w:space="0" w:color="auto"/>
                                        <w:right w:val="none" w:sz="0" w:space="0" w:color="auto"/>
                                      </w:divBdr>
                                    </w:div>
                                  </w:divsChild>
                                </w:div>
                                <w:div w:id="166141974">
                                  <w:marLeft w:val="0"/>
                                  <w:marRight w:val="0"/>
                                  <w:marTop w:val="0"/>
                                  <w:marBottom w:val="0"/>
                                  <w:divBdr>
                                    <w:top w:val="none" w:sz="0" w:space="0" w:color="auto"/>
                                    <w:left w:val="none" w:sz="0" w:space="0" w:color="auto"/>
                                    <w:bottom w:val="none" w:sz="0" w:space="0" w:color="auto"/>
                                    <w:right w:val="none" w:sz="0" w:space="0" w:color="auto"/>
                                  </w:divBdr>
                                  <w:divsChild>
                                    <w:div w:id="824932614">
                                      <w:marLeft w:val="0"/>
                                      <w:marRight w:val="750"/>
                                      <w:marTop w:val="30"/>
                                      <w:marBottom w:val="0"/>
                                      <w:divBdr>
                                        <w:top w:val="none" w:sz="0" w:space="0" w:color="auto"/>
                                        <w:left w:val="none" w:sz="0" w:space="0" w:color="auto"/>
                                        <w:bottom w:val="none" w:sz="0" w:space="0" w:color="auto"/>
                                        <w:right w:val="none" w:sz="0" w:space="0" w:color="auto"/>
                                      </w:divBdr>
                                    </w:div>
                                  </w:divsChild>
                                </w:div>
                                <w:div w:id="174922803">
                                  <w:marLeft w:val="0"/>
                                  <w:marRight w:val="0"/>
                                  <w:marTop w:val="0"/>
                                  <w:marBottom w:val="0"/>
                                  <w:divBdr>
                                    <w:top w:val="none" w:sz="0" w:space="0" w:color="auto"/>
                                    <w:left w:val="none" w:sz="0" w:space="0" w:color="auto"/>
                                    <w:bottom w:val="none" w:sz="0" w:space="0" w:color="auto"/>
                                    <w:right w:val="none" w:sz="0" w:space="0" w:color="auto"/>
                                  </w:divBdr>
                                  <w:divsChild>
                                    <w:div w:id="707528024">
                                      <w:marLeft w:val="0"/>
                                      <w:marRight w:val="750"/>
                                      <w:marTop w:val="30"/>
                                      <w:marBottom w:val="0"/>
                                      <w:divBdr>
                                        <w:top w:val="none" w:sz="0" w:space="0" w:color="auto"/>
                                        <w:left w:val="none" w:sz="0" w:space="0" w:color="auto"/>
                                        <w:bottom w:val="none" w:sz="0" w:space="0" w:color="auto"/>
                                        <w:right w:val="none" w:sz="0" w:space="0" w:color="auto"/>
                                      </w:divBdr>
                                    </w:div>
                                  </w:divsChild>
                                </w:div>
                                <w:div w:id="177013524">
                                  <w:marLeft w:val="0"/>
                                  <w:marRight w:val="0"/>
                                  <w:marTop w:val="0"/>
                                  <w:marBottom w:val="0"/>
                                  <w:divBdr>
                                    <w:top w:val="none" w:sz="0" w:space="0" w:color="auto"/>
                                    <w:left w:val="none" w:sz="0" w:space="0" w:color="auto"/>
                                    <w:bottom w:val="none" w:sz="0" w:space="0" w:color="auto"/>
                                    <w:right w:val="none" w:sz="0" w:space="0" w:color="auto"/>
                                  </w:divBdr>
                                  <w:divsChild>
                                    <w:div w:id="1348024975">
                                      <w:marLeft w:val="0"/>
                                      <w:marRight w:val="750"/>
                                      <w:marTop w:val="30"/>
                                      <w:marBottom w:val="0"/>
                                      <w:divBdr>
                                        <w:top w:val="none" w:sz="0" w:space="0" w:color="auto"/>
                                        <w:left w:val="none" w:sz="0" w:space="0" w:color="auto"/>
                                        <w:bottom w:val="none" w:sz="0" w:space="0" w:color="auto"/>
                                        <w:right w:val="none" w:sz="0" w:space="0" w:color="auto"/>
                                      </w:divBdr>
                                    </w:div>
                                  </w:divsChild>
                                </w:div>
                                <w:div w:id="197473102">
                                  <w:marLeft w:val="0"/>
                                  <w:marRight w:val="0"/>
                                  <w:marTop w:val="0"/>
                                  <w:marBottom w:val="0"/>
                                  <w:divBdr>
                                    <w:top w:val="none" w:sz="0" w:space="0" w:color="auto"/>
                                    <w:left w:val="none" w:sz="0" w:space="0" w:color="auto"/>
                                    <w:bottom w:val="none" w:sz="0" w:space="0" w:color="auto"/>
                                    <w:right w:val="none" w:sz="0" w:space="0" w:color="auto"/>
                                  </w:divBdr>
                                  <w:divsChild>
                                    <w:div w:id="727531705">
                                      <w:marLeft w:val="0"/>
                                      <w:marRight w:val="750"/>
                                      <w:marTop w:val="30"/>
                                      <w:marBottom w:val="0"/>
                                      <w:divBdr>
                                        <w:top w:val="none" w:sz="0" w:space="0" w:color="auto"/>
                                        <w:left w:val="none" w:sz="0" w:space="0" w:color="auto"/>
                                        <w:bottom w:val="none" w:sz="0" w:space="0" w:color="auto"/>
                                        <w:right w:val="none" w:sz="0" w:space="0" w:color="auto"/>
                                      </w:divBdr>
                                    </w:div>
                                  </w:divsChild>
                                </w:div>
                                <w:div w:id="207184428">
                                  <w:marLeft w:val="0"/>
                                  <w:marRight w:val="0"/>
                                  <w:marTop w:val="0"/>
                                  <w:marBottom w:val="0"/>
                                  <w:divBdr>
                                    <w:top w:val="none" w:sz="0" w:space="0" w:color="auto"/>
                                    <w:left w:val="none" w:sz="0" w:space="0" w:color="auto"/>
                                    <w:bottom w:val="none" w:sz="0" w:space="0" w:color="auto"/>
                                    <w:right w:val="none" w:sz="0" w:space="0" w:color="auto"/>
                                  </w:divBdr>
                                  <w:divsChild>
                                    <w:div w:id="1208686227">
                                      <w:marLeft w:val="0"/>
                                      <w:marRight w:val="750"/>
                                      <w:marTop w:val="30"/>
                                      <w:marBottom w:val="0"/>
                                      <w:divBdr>
                                        <w:top w:val="none" w:sz="0" w:space="0" w:color="auto"/>
                                        <w:left w:val="none" w:sz="0" w:space="0" w:color="auto"/>
                                        <w:bottom w:val="none" w:sz="0" w:space="0" w:color="auto"/>
                                        <w:right w:val="none" w:sz="0" w:space="0" w:color="auto"/>
                                      </w:divBdr>
                                    </w:div>
                                  </w:divsChild>
                                </w:div>
                                <w:div w:id="209004110">
                                  <w:marLeft w:val="0"/>
                                  <w:marRight w:val="0"/>
                                  <w:marTop w:val="0"/>
                                  <w:marBottom w:val="0"/>
                                  <w:divBdr>
                                    <w:top w:val="none" w:sz="0" w:space="0" w:color="auto"/>
                                    <w:left w:val="none" w:sz="0" w:space="0" w:color="auto"/>
                                    <w:bottom w:val="none" w:sz="0" w:space="0" w:color="auto"/>
                                    <w:right w:val="none" w:sz="0" w:space="0" w:color="auto"/>
                                  </w:divBdr>
                                  <w:divsChild>
                                    <w:div w:id="1897886245">
                                      <w:marLeft w:val="0"/>
                                      <w:marRight w:val="750"/>
                                      <w:marTop w:val="30"/>
                                      <w:marBottom w:val="0"/>
                                      <w:divBdr>
                                        <w:top w:val="none" w:sz="0" w:space="0" w:color="auto"/>
                                        <w:left w:val="none" w:sz="0" w:space="0" w:color="auto"/>
                                        <w:bottom w:val="none" w:sz="0" w:space="0" w:color="auto"/>
                                        <w:right w:val="none" w:sz="0" w:space="0" w:color="auto"/>
                                      </w:divBdr>
                                    </w:div>
                                  </w:divsChild>
                                </w:div>
                                <w:div w:id="211046088">
                                  <w:marLeft w:val="0"/>
                                  <w:marRight w:val="0"/>
                                  <w:marTop w:val="0"/>
                                  <w:marBottom w:val="0"/>
                                  <w:divBdr>
                                    <w:top w:val="none" w:sz="0" w:space="0" w:color="auto"/>
                                    <w:left w:val="none" w:sz="0" w:space="0" w:color="auto"/>
                                    <w:bottom w:val="none" w:sz="0" w:space="0" w:color="auto"/>
                                    <w:right w:val="none" w:sz="0" w:space="0" w:color="auto"/>
                                  </w:divBdr>
                                  <w:divsChild>
                                    <w:div w:id="330644124">
                                      <w:marLeft w:val="0"/>
                                      <w:marRight w:val="750"/>
                                      <w:marTop w:val="30"/>
                                      <w:marBottom w:val="0"/>
                                      <w:divBdr>
                                        <w:top w:val="none" w:sz="0" w:space="0" w:color="auto"/>
                                        <w:left w:val="none" w:sz="0" w:space="0" w:color="auto"/>
                                        <w:bottom w:val="none" w:sz="0" w:space="0" w:color="auto"/>
                                        <w:right w:val="none" w:sz="0" w:space="0" w:color="auto"/>
                                      </w:divBdr>
                                    </w:div>
                                  </w:divsChild>
                                </w:div>
                                <w:div w:id="228227699">
                                  <w:marLeft w:val="0"/>
                                  <w:marRight w:val="0"/>
                                  <w:marTop w:val="0"/>
                                  <w:marBottom w:val="0"/>
                                  <w:divBdr>
                                    <w:top w:val="none" w:sz="0" w:space="0" w:color="auto"/>
                                    <w:left w:val="none" w:sz="0" w:space="0" w:color="auto"/>
                                    <w:bottom w:val="none" w:sz="0" w:space="0" w:color="auto"/>
                                    <w:right w:val="none" w:sz="0" w:space="0" w:color="auto"/>
                                  </w:divBdr>
                                  <w:divsChild>
                                    <w:div w:id="919364855">
                                      <w:marLeft w:val="0"/>
                                      <w:marRight w:val="750"/>
                                      <w:marTop w:val="30"/>
                                      <w:marBottom w:val="0"/>
                                      <w:divBdr>
                                        <w:top w:val="none" w:sz="0" w:space="0" w:color="auto"/>
                                        <w:left w:val="none" w:sz="0" w:space="0" w:color="auto"/>
                                        <w:bottom w:val="none" w:sz="0" w:space="0" w:color="auto"/>
                                        <w:right w:val="none" w:sz="0" w:space="0" w:color="auto"/>
                                      </w:divBdr>
                                    </w:div>
                                  </w:divsChild>
                                </w:div>
                                <w:div w:id="262350385">
                                  <w:marLeft w:val="0"/>
                                  <w:marRight w:val="0"/>
                                  <w:marTop w:val="0"/>
                                  <w:marBottom w:val="0"/>
                                  <w:divBdr>
                                    <w:top w:val="none" w:sz="0" w:space="0" w:color="auto"/>
                                    <w:left w:val="none" w:sz="0" w:space="0" w:color="auto"/>
                                    <w:bottom w:val="none" w:sz="0" w:space="0" w:color="auto"/>
                                    <w:right w:val="none" w:sz="0" w:space="0" w:color="auto"/>
                                  </w:divBdr>
                                  <w:divsChild>
                                    <w:div w:id="1583249607">
                                      <w:marLeft w:val="0"/>
                                      <w:marRight w:val="750"/>
                                      <w:marTop w:val="30"/>
                                      <w:marBottom w:val="0"/>
                                      <w:divBdr>
                                        <w:top w:val="none" w:sz="0" w:space="0" w:color="auto"/>
                                        <w:left w:val="none" w:sz="0" w:space="0" w:color="auto"/>
                                        <w:bottom w:val="none" w:sz="0" w:space="0" w:color="auto"/>
                                        <w:right w:val="none" w:sz="0" w:space="0" w:color="auto"/>
                                      </w:divBdr>
                                      <w:divsChild>
                                        <w:div w:id="19782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0700">
                                  <w:marLeft w:val="0"/>
                                  <w:marRight w:val="0"/>
                                  <w:marTop w:val="0"/>
                                  <w:marBottom w:val="0"/>
                                  <w:divBdr>
                                    <w:top w:val="none" w:sz="0" w:space="0" w:color="auto"/>
                                    <w:left w:val="none" w:sz="0" w:space="0" w:color="auto"/>
                                    <w:bottom w:val="none" w:sz="0" w:space="0" w:color="auto"/>
                                    <w:right w:val="none" w:sz="0" w:space="0" w:color="auto"/>
                                  </w:divBdr>
                                  <w:divsChild>
                                    <w:div w:id="369064665">
                                      <w:marLeft w:val="0"/>
                                      <w:marRight w:val="750"/>
                                      <w:marTop w:val="30"/>
                                      <w:marBottom w:val="0"/>
                                      <w:divBdr>
                                        <w:top w:val="none" w:sz="0" w:space="0" w:color="auto"/>
                                        <w:left w:val="none" w:sz="0" w:space="0" w:color="auto"/>
                                        <w:bottom w:val="none" w:sz="0" w:space="0" w:color="auto"/>
                                        <w:right w:val="none" w:sz="0" w:space="0" w:color="auto"/>
                                      </w:divBdr>
                                    </w:div>
                                  </w:divsChild>
                                </w:div>
                                <w:div w:id="268391073">
                                  <w:marLeft w:val="0"/>
                                  <w:marRight w:val="0"/>
                                  <w:marTop w:val="0"/>
                                  <w:marBottom w:val="0"/>
                                  <w:divBdr>
                                    <w:top w:val="none" w:sz="0" w:space="0" w:color="auto"/>
                                    <w:left w:val="none" w:sz="0" w:space="0" w:color="auto"/>
                                    <w:bottom w:val="none" w:sz="0" w:space="0" w:color="auto"/>
                                    <w:right w:val="none" w:sz="0" w:space="0" w:color="auto"/>
                                  </w:divBdr>
                                  <w:divsChild>
                                    <w:div w:id="2085881980">
                                      <w:marLeft w:val="0"/>
                                      <w:marRight w:val="750"/>
                                      <w:marTop w:val="30"/>
                                      <w:marBottom w:val="0"/>
                                      <w:divBdr>
                                        <w:top w:val="none" w:sz="0" w:space="0" w:color="auto"/>
                                        <w:left w:val="none" w:sz="0" w:space="0" w:color="auto"/>
                                        <w:bottom w:val="none" w:sz="0" w:space="0" w:color="auto"/>
                                        <w:right w:val="none" w:sz="0" w:space="0" w:color="auto"/>
                                      </w:divBdr>
                                    </w:div>
                                  </w:divsChild>
                                </w:div>
                                <w:div w:id="269166121">
                                  <w:marLeft w:val="0"/>
                                  <w:marRight w:val="0"/>
                                  <w:marTop w:val="0"/>
                                  <w:marBottom w:val="0"/>
                                  <w:divBdr>
                                    <w:top w:val="none" w:sz="0" w:space="0" w:color="auto"/>
                                    <w:left w:val="none" w:sz="0" w:space="0" w:color="auto"/>
                                    <w:bottom w:val="none" w:sz="0" w:space="0" w:color="auto"/>
                                    <w:right w:val="none" w:sz="0" w:space="0" w:color="auto"/>
                                  </w:divBdr>
                                  <w:divsChild>
                                    <w:div w:id="345522668">
                                      <w:marLeft w:val="0"/>
                                      <w:marRight w:val="750"/>
                                      <w:marTop w:val="30"/>
                                      <w:marBottom w:val="0"/>
                                      <w:divBdr>
                                        <w:top w:val="none" w:sz="0" w:space="0" w:color="auto"/>
                                        <w:left w:val="none" w:sz="0" w:space="0" w:color="auto"/>
                                        <w:bottom w:val="none" w:sz="0" w:space="0" w:color="auto"/>
                                        <w:right w:val="none" w:sz="0" w:space="0" w:color="auto"/>
                                      </w:divBdr>
                                    </w:div>
                                  </w:divsChild>
                                </w:div>
                                <w:div w:id="273291935">
                                  <w:marLeft w:val="0"/>
                                  <w:marRight w:val="0"/>
                                  <w:marTop w:val="0"/>
                                  <w:marBottom w:val="0"/>
                                  <w:divBdr>
                                    <w:top w:val="none" w:sz="0" w:space="0" w:color="auto"/>
                                    <w:left w:val="none" w:sz="0" w:space="0" w:color="auto"/>
                                    <w:bottom w:val="none" w:sz="0" w:space="0" w:color="auto"/>
                                    <w:right w:val="none" w:sz="0" w:space="0" w:color="auto"/>
                                  </w:divBdr>
                                  <w:divsChild>
                                    <w:div w:id="460415697">
                                      <w:marLeft w:val="0"/>
                                      <w:marRight w:val="750"/>
                                      <w:marTop w:val="30"/>
                                      <w:marBottom w:val="0"/>
                                      <w:divBdr>
                                        <w:top w:val="none" w:sz="0" w:space="0" w:color="auto"/>
                                        <w:left w:val="none" w:sz="0" w:space="0" w:color="auto"/>
                                        <w:bottom w:val="none" w:sz="0" w:space="0" w:color="auto"/>
                                        <w:right w:val="none" w:sz="0" w:space="0" w:color="auto"/>
                                      </w:divBdr>
                                    </w:div>
                                  </w:divsChild>
                                </w:div>
                                <w:div w:id="283465803">
                                  <w:marLeft w:val="0"/>
                                  <w:marRight w:val="0"/>
                                  <w:marTop w:val="0"/>
                                  <w:marBottom w:val="0"/>
                                  <w:divBdr>
                                    <w:top w:val="none" w:sz="0" w:space="0" w:color="auto"/>
                                    <w:left w:val="none" w:sz="0" w:space="0" w:color="auto"/>
                                    <w:bottom w:val="none" w:sz="0" w:space="0" w:color="auto"/>
                                    <w:right w:val="none" w:sz="0" w:space="0" w:color="auto"/>
                                  </w:divBdr>
                                  <w:divsChild>
                                    <w:div w:id="226230349">
                                      <w:marLeft w:val="0"/>
                                      <w:marRight w:val="750"/>
                                      <w:marTop w:val="30"/>
                                      <w:marBottom w:val="0"/>
                                      <w:divBdr>
                                        <w:top w:val="none" w:sz="0" w:space="0" w:color="auto"/>
                                        <w:left w:val="none" w:sz="0" w:space="0" w:color="auto"/>
                                        <w:bottom w:val="none" w:sz="0" w:space="0" w:color="auto"/>
                                        <w:right w:val="none" w:sz="0" w:space="0" w:color="auto"/>
                                      </w:divBdr>
                                    </w:div>
                                  </w:divsChild>
                                </w:div>
                                <w:div w:id="286545465">
                                  <w:marLeft w:val="0"/>
                                  <w:marRight w:val="0"/>
                                  <w:marTop w:val="0"/>
                                  <w:marBottom w:val="0"/>
                                  <w:divBdr>
                                    <w:top w:val="none" w:sz="0" w:space="0" w:color="auto"/>
                                    <w:left w:val="none" w:sz="0" w:space="0" w:color="auto"/>
                                    <w:bottom w:val="none" w:sz="0" w:space="0" w:color="auto"/>
                                    <w:right w:val="none" w:sz="0" w:space="0" w:color="auto"/>
                                  </w:divBdr>
                                  <w:divsChild>
                                    <w:div w:id="1116828841">
                                      <w:marLeft w:val="0"/>
                                      <w:marRight w:val="750"/>
                                      <w:marTop w:val="30"/>
                                      <w:marBottom w:val="0"/>
                                      <w:divBdr>
                                        <w:top w:val="none" w:sz="0" w:space="0" w:color="auto"/>
                                        <w:left w:val="none" w:sz="0" w:space="0" w:color="auto"/>
                                        <w:bottom w:val="none" w:sz="0" w:space="0" w:color="auto"/>
                                        <w:right w:val="none" w:sz="0" w:space="0" w:color="auto"/>
                                      </w:divBdr>
                                    </w:div>
                                  </w:divsChild>
                                </w:div>
                                <w:div w:id="320814240">
                                  <w:marLeft w:val="0"/>
                                  <w:marRight w:val="0"/>
                                  <w:marTop w:val="0"/>
                                  <w:marBottom w:val="0"/>
                                  <w:divBdr>
                                    <w:top w:val="none" w:sz="0" w:space="0" w:color="auto"/>
                                    <w:left w:val="none" w:sz="0" w:space="0" w:color="auto"/>
                                    <w:bottom w:val="none" w:sz="0" w:space="0" w:color="auto"/>
                                    <w:right w:val="none" w:sz="0" w:space="0" w:color="auto"/>
                                  </w:divBdr>
                                  <w:divsChild>
                                    <w:div w:id="2027101216">
                                      <w:marLeft w:val="0"/>
                                      <w:marRight w:val="750"/>
                                      <w:marTop w:val="30"/>
                                      <w:marBottom w:val="0"/>
                                      <w:divBdr>
                                        <w:top w:val="none" w:sz="0" w:space="0" w:color="auto"/>
                                        <w:left w:val="none" w:sz="0" w:space="0" w:color="auto"/>
                                        <w:bottom w:val="none" w:sz="0" w:space="0" w:color="auto"/>
                                        <w:right w:val="none" w:sz="0" w:space="0" w:color="auto"/>
                                      </w:divBdr>
                                    </w:div>
                                  </w:divsChild>
                                </w:div>
                                <w:div w:id="334698114">
                                  <w:marLeft w:val="0"/>
                                  <w:marRight w:val="0"/>
                                  <w:marTop w:val="0"/>
                                  <w:marBottom w:val="0"/>
                                  <w:divBdr>
                                    <w:top w:val="none" w:sz="0" w:space="0" w:color="auto"/>
                                    <w:left w:val="none" w:sz="0" w:space="0" w:color="auto"/>
                                    <w:bottom w:val="none" w:sz="0" w:space="0" w:color="auto"/>
                                    <w:right w:val="none" w:sz="0" w:space="0" w:color="auto"/>
                                  </w:divBdr>
                                  <w:divsChild>
                                    <w:div w:id="1417900371">
                                      <w:marLeft w:val="0"/>
                                      <w:marRight w:val="750"/>
                                      <w:marTop w:val="30"/>
                                      <w:marBottom w:val="0"/>
                                      <w:divBdr>
                                        <w:top w:val="none" w:sz="0" w:space="0" w:color="auto"/>
                                        <w:left w:val="none" w:sz="0" w:space="0" w:color="auto"/>
                                        <w:bottom w:val="none" w:sz="0" w:space="0" w:color="auto"/>
                                        <w:right w:val="none" w:sz="0" w:space="0" w:color="auto"/>
                                      </w:divBdr>
                                    </w:div>
                                  </w:divsChild>
                                </w:div>
                                <w:div w:id="336663472">
                                  <w:marLeft w:val="0"/>
                                  <w:marRight w:val="0"/>
                                  <w:marTop w:val="0"/>
                                  <w:marBottom w:val="0"/>
                                  <w:divBdr>
                                    <w:top w:val="none" w:sz="0" w:space="0" w:color="auto"/>
                                    <w:left w:val="none" w:sz="0" w:space="0" w:color="auto"/>
                                    <w:bottom w:val="none" w:sz="0" w:space="0" w:color="auto"/>
                                    <w:right w:val="none" w:sz="0" w:space="0" w:color="auto"/>
                                  </w:divBdr>
                                  <w:divsChild>
                                    <w:div w:id="670525745">
                                      <w:marLeft w:val="0"/>
                                      <w:marRight w:val="750"/>
                                      <w:marTop w:val="30"/>
                                      <w:marBottom w:val="0"/>
                                      <w:divBdr>
                                        <w:top w:val="none" w:sz="0" w:space="0" w:color="auto"/>
                                        <w:left w:val="none" w:sz="0" w:space="0" w:color="auto"/>
                                        <w:bottom w:val="none" w:sz="0" w:space="0" w:color="auto"/>
                                        <w:right w:val="none" w:sz="0" w:space="0" w:color="auto"/>
                                      </w:divBdr>
                                    </w:div>
                                  </w:divsChild>
                                </w:div>
                                <w:div w:id="342898776">
                                  <w:marLeft w:val="0"/>
                                  <w:marRight w:val="0"/>
                                  <w:marTop w:val="0"/>
                                  <w:marBottom w:val="0"/>
                                  <w:divBdr>
                                    <w:top w:val="none" w:sz="0" w:space="0" w:color="auto"/>
                                    <w:left w:val="none" w:sz="0" w:space="0" w:color="auto"/>
                                    <w:bottom w:val="none" w:sz="0" w:space="0" w:color="auto"/>
                                    <w:right w:val="none" w:sz="0" w:space="0" w:color="auto"/>
                                  </w:divBdr>
                                  <w:divsChild>
                                    <w:div w:id="208537034">
                                      <w:marLeft w:val="0"/>
                                      <w:marRight w:val="750"/>
                                      <w:marTop w:val="30"/>
                                      <w:marBottom w:val="0"/>
                                      <w:divBdr>
                                        <w:top w:val="none" w:sz="0" w:space="0" w:color="auto"/>
                                        <w:left w:val="none" w:sz="0" w:space="0" w:color="auto"/>
                                        <w:bottom w:val="none" w:sz="0" w:space="0" w:color="auto"/>
                                        <w:right w:val="none" w:sz="0" w:space="0" w:color="auto"/>
                                      </w:divBdr>
                                    </w:div>
                                  </w:divsChild>
                                </w:div>
                                <w:div w:id="351805635">
                                  <w:marLeft w:val="0"/>
                                  <w:marRight w:val="0"/>
                                  <w:marTop w:val="0"/>
                                  <w:marBottom w:val="0"/>
                                  <w:divBdr>
                                    <w:top w:val="none" w:sz="0" w:space="0" w:color="auto"/>
                                    <w:left w:val="none" w:sz="0" w:space="0" w:color="auto"/>
                                    <w:bottom w:val="none" w:sz="0" w:space="0" w:color="auto"/>
                                    <w:right w:val="none" w:sz="0" w:space="0" w:color="auto"/>
                                  </w:divBdr>
                                  <w:divsChild>
                                    <w:div w:id="744038262">
                                      <w:marLeft w:val="0"/>
                                      <w:marRight w:val="750"/>
                                      <w:marTop w:val="30"/>
                                      <w:marBottom w:val="0"/>
                                      <w:divBdr>
                                        <w:top w:val="none" w:sz="0" w:space="0" w:color="auto"/>
                                        <w:left w:val="none" w:sz="0" w:space="0" w:color="auto"/>
                                        <w:bottom w:val="none" w:sz="0" w:space="0" w:color="auto"/>
                                        <w:right w:val="none" w:sz="0" w:space="0" w:color="auto"/>
                                      </w:divBdr>
                                    </w:div>
                                  </w:divsChild>
                                </w:div>
                                <w:div w:id="353918479">
                                  <w:marLeft w:val="0"/>
                                  <w:marRight w:val="0"/>
                                  <w:marTop w:val="0"/>
                                  <w:marBottom w:val="0"/>
                                  <w:divBdr>
                                    <w:top w:val="none" w:sz="0" w:space="0" w:color="auto"/>
                                    <w:left w:val="none" w:sz="0" w:space="0" w:color="auto"/>
                                    <w:bottom w:val="none" w:sz="0" w:space="0" w:color="auto"/>
                                    <w:right w:val="none" w:sz="0" w:space="0" w:color="auto"/>
                                  </w:divBdr>
                                  <w:divsChild>
                                    <w:div w:id="1150636235">
                                      <w:marLeft w:val="0"/>
                                      <w:marRight w:val="750"/>
                                      <w:marTop w:val="30"/>
                                      <w:marBottom w:val="0"/>
                                      <w:divBdr>
                                        <w:top w:val="none" w:sz="0" w:space="0" w:color="auto"/>
                                        <w:left w:val="none" w:sz="0" w:space="0" w:color="auto"/>
                                        <w:bottom w:val="none" w:sz="0" w:space="0" w:color="auto"/>
                                        <w:right w:val="none" w:sz="0" w:space="0" w:color="auto"/>
                                      </w:divBdr>
                                      <w:divsChild>
                                        <w:div w:id="819535792">
                                          <w:marLeft w:val="0"/>
                                          <w:marRight w:val="0"/>
                                          <w:marTop w:val="0"/>
                                          <w:marBottom w:val="0"/>
                                          <w:divBdr>
                                            <w:top w:val="none" w:sz="0" w:space="0" w:color="auto"/>
                                            <w:left w:val="none" w:sz="0" w:space="0" w:color="auto"/>
                                            <w:bottom w:val="none" w:sz="0" w:space="0" w:color="auto"/>
                                            <w:right w:val="none" w:sz="0" w:space="0" w:color="auto"/>
                                          </w:divBdr>
                                        </w:div>
                                        <w:div w:id="17080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3590">
                                  <w:marLeft w:val="0"/>
                                  <w:marRight w:val="0"/>
                                  <w:marTop w:val="0"/>
                                  <w:marBottom w:val="0"/>
                                  <w:divBdr>
                                    <w:top w:val="none" w:sz="0" w:space="0" w:color="auto"/>
                                    <w:left w:val="none" w:sz="0" w:space="0" w:color="auto"/>
                                    <w:bottom w:val="none" w:sz="0" w:space="0" w:color="auto"/>
                                    <w:right w:val="none" w:sz="0" w:space="0" w:color="auto"/>
                                  </w:divBdr>
                                  <w:divsChild>
                                    <w:div w:id="754479186">
                                      <w:marLeft w:val="0"/>
                                      <w:marRight w:val="750"/>
                                      <w:marTop w:val="30"/>
                                      <w:marBottom w:val="0"/>
                                      <w:divBdr>
                                        <w:top w:val="none" w:sz="0" w:space="0" w:color="auto"/>
                                        <w:left w:val="none" w:sz="0" w:space="0" w:color="auto"/>
                                        <w:bottom w:val="none" w:sz="0" w:space="0" w:color="auto"/>
                                        <w:right w:val="none" w:sz="0" w:space="0" w:color="auto"/>
                                      </w:divBdr>
                                    </w:div>
                                  </w:divsChild>
                                </w:div>
                                <w:div w:id="368800237">
                                  <w:marLeft w:val="0"/>
                                  <w:marRight w:val="0"/>
                                  <w:marTop w:val="0"/>
                                  <w:marBottom w:val="0"/>
                                  <w:divBdr>
                                    <w:top w:val="none" w:sz="0" w:space="0" w:color="auto"/>
                                    <w:left w:val="none" w:sz="0" w:space="0" w:color="auto"/>
                                    <w:bottom w:val="none" w:sz="0" w:space="0" w:color="auto"/>
                                    <w:right w:val="none" w:sz="0" w:space="0" w:color="auto"/>
                                  </w:divBdr>
                                  <w:divsChild>
                                    <w:div w:id="665398132">
                                      <w:marLeft w:val="0"/>
                                      <w:marRight w:val="750"/>
                                      <w:marTop w:val="30"/>
                                      <w:marBottom w:val="0"/>
                                      <w:divBdr>
                                        <w:top w:val="none" w:sz="0" w:space="0" w:color="auto"/>
                                        <w:left w:val="none" w:sz="0" w:space="0" w:color="auto"/>
                                        <w:bottom w:val="none" w:sz="0" w:space="0" w:color="auto"/>
                                        <w:right w:val="none" w:sz="0" w:space="0" w:color="auto"/>
                                      </w:divBdr>
                                    </w:div>
                                  </w:divsChild>
                                </w:div>
                                <w:div w:id="375353047">
                                  <w:marLeft w:val="0"/>
                                  <w:marRight w:val="0"/>
                                  <w:marTop w:val="0"/>
                                  <w:marBottom w:val="0"/>
                                  <w:divBdr>
                                    <w:top w:val="none" w:sz="0" w:space="0" w:color="auto"/>
                                    <w:left w:val="none" w:sz="0" w:space="0" w:color="auto"/>
                                    <w:bottom w:val="none" w:sz="0" w:space="0" w:color="auto"/>
                                    <w:right w:val="none" w:sz="0" w:space="0" w:color="auto"/>
                                  </w:divBdr>
                                  <w:divsChild>
                                    <w:div w:id="697243186">
                                      <w:marLeft w:val="0"/>
                                      <w:marRight w:val="750"/>
                                      <w:marTop w:val="30"/>
                                      <w:marBottom w:val="0"/>
                                      <w:divBdr>
                                        <w:top w:val="none" w:sz="0" w:space="0" w:color="auto"/>
                                        <w:left w:val="none" w:sz="0" w:space="0" w:color="auto"/>
                                        <w:bottom w:val="none" w:sz="0" w:space="0" w:color="auto"/>
                                        <w:right w:val="none" w:sz="0" w:space="0" w:color="auto"/>
                                      </w:divBdr>
                                    </w:div>
                                  </w:divsChild>
                                </w:div>
                                <w:div w:id="375854230">
                                  <w:marLeft w:val="0"/>
                                  <w:marRight w:val="0"/>
                                  <w:marTop w:val="0"/>
                                  <w:marBottom w:val="0"/>
                                  <w:divBdr>
                                    <w:top w:val="none" w:sz="0" w:space="0" w:color="auto"/>
                                    <w:left w:val="none" w:sz="0" w:space="0" w:color="auto"/>
                                    <w:bottom w:val="none" w:sz="0" w:space="0" w:color="auto"/>
                                    <w:right w:val="none" w:sz="0" w:space="0" w:color="auto"/>
                                  </w:divBdr>
                                  <w:divsChild>
                                    <w:div w:id="96408408">
                                      <w:marLeft w:val="0"/>
                                      <w:marRight w:val="750"/>
                                      <w:marTop w:val="30"/>
                                      <w:marBottom w:val="0"/>
                                      <w:divBdr>
                                        <w:top w:val="none" w:sz="0" w:space="0" w:color="auto"/>
                                        <w:left w:val="none" w:sz="0" w:space="0" w:color="auto"/>
                                        <w:bottom w:val="none" w:sz="0" w:space="0" w:color="auto"/>
                                        <w:right w:val="none" w:sz="0" w:space="0" w:color="auto"/>
                                      </w:divBdr>
                                    </w:div>
                                  </w:divsChild>
                                </w:div>
                                <w:div w:id="377627399">
                                  <w:marLeft w:val="0"/>
                                  <w:marRight w:val="0"/>
                                  <w:marTop w:val="0"/>
                                  <w:marBottom w:val="0"/>
                                  <w:divBdr>
                                    <w:top w:val="none" w:sz="0" w:space="0" w:color="auto"/>
                                    <w:left w:val="none" w:sz="0" w:space="0" w:color="auto"/>
                                    <w:bottom w:val="none" w:sz="0" w:space="0" w:color="auto"/>
                                    <w:right w:val="none" w:sz="0" w:space="0" w:color="auto"/>
                                  </w:divBdr>
                                  <w:divsChild>
                                    <w:div w:id="1226991914">
                                      <w:marLeft w:val="0"/>
                                      <w:marRight w:val="750"/>
                                      <w:marTop w:val="30"/>
                                      <w:marBottom w:val="0"/>
                                      <w:divBdr>
                                        <w:top w:val="none" w:sz="0" w:space="0" w:color="auto"/>
                                        <w:left w:val="none" w:sz="0" w:space="0" w:color="auto"/>
                                        <w:bottom w:val="none" w:sz="0" w:space="0" w:color="auto"/>
                                        <w:right w:val="none" w:sz="0" w:space="0" w:color="auto"/>
                                      </w:divBdr>
                                    </w:div>
                                  </w:divsChild>
                                </w:div>
                                <w:div w:id="388774466">
                                  <w:marLeft w:val="0"/>
                                  <w:marRight w:val="0"/>
                                  <w:marTop w:val="0"/>
                                  <w:marBottom w:val="0"/>
                                  <w:divBdr>
                                    <w:top w:val="none" w:sz="0" w:space="0" w:color="auto"/>
                                    <w:left w:val="none" w:sz="0" w:space="0" w:color="auto"/>
                                    <w:bottom w:val="none" w:sz="0" w:space="0" w:color="auto"/>
                                    <w:right w:val="none" w:sz="0" w:space="0" w:color="auto"/>
                                  </w:divBdr>
                                  <w:divsChild>
                                    <w:div w:id="1573461865">
                                      <w:marLeft w:val="0"/>
                                      <w:marRight w:val="750"/>
                                      <w:marTop w:val="30"/>
                                      <w:marBottom w:val="0"/>
                                      <w:divBdr>
                                        <w:top w:val="none" w:sz="0" w:space="0" w:color="auto"/>
                                        <w:left w:val="none" w:sz="0" w:space="0" w:color="auto"/>
                                        <w:bottom w:val="none" w:sz="0" w:space="0" w:color="auto"/>
                                        <w:right w:val="none" w:sz="0" w:space="0" w:color="auto"/>
                                      </w:divBdr>
                                      <w:divsChild>
                                        <w:div w:id="1207178564">
                                          <w:marLeft w:val="0"/>
                                          <w:marRight w:val="0"/>
                                          <w:marTop w:val="0"/>
                                          <w:marBottom w:val="0"/>
                                          <w:divBdr>
                                            <w:top w:val="none" w:sz="0" w:space="0" w:color="auto"/>
                                            <w:left w:val="none" w:sz="0" w:space="0" w:color="auto"/>
                                            <w:bottom w:val="none" w:sz="0" w:space="0" w:color="auto"/>
                                            <w:right w:val="none" w:sz="0" w:space="0" w:color="auto"/>
                                          </w:divBdr>
                                        </w:div>
                                        <w:div w:id="14492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938">
                                  <w:marLeft w:val="0"/>
                                  <w:marRight w:val="0"/>
                                  <w:marTop w:val="0"/>
                                  <w:marBottom w:val="0"/>
                                  <w:divBdr>
                                    <w:top w:val="none" w:sz="0" w:space="0" w:color="auto"/>
                                    <w:left w:val="none" w:sz="0" w:space="0" w:color="auto"/>
                                    <w:bottom w:val="none" w:sz="0" w:space="0" w:color="auto"/>
                                    <w:right w:val="none" w:sz="0" w:space="0" w:color="auto"/>
                                  </w:divBdr>
                                  <w:divsChild>
                                    <w:div w:id="19361260">
                                      <w:marLeft w:val="0"/>
                                      <w:marRight w:val="750"/>
                                      <w:marTop w:val="30"/>
                                      <w:marBottom w:val="0"/>
                                      <w:divBdr>
                                        <w:top w:val="none" w:sz="0" w:space="0" w:color="auto"/>
                                        <w:left w:val="none" w:sz="0" w:space="0" w:color="auto"/>
                                        <w:bottom w:val="none" w:sz="0" w:space="0" w:color="auto"/>
                                        <w:right w:val="none" w:sz="0" w:space="0" w:color="auto"/>
                                      </w:divBdr>
                                    </w:div>
                                  </w:divsChild>
                                </w:div>
                                <w:div w:id="401756054">
                                  <w:marLeft w:val="0"/>
                                  <w:marRight w:val="0"/>
                                  <w:marTop w:val="0"/>
                                  <w:marBottom w:val="0"/>
                                  <w:divBdr>
                                    <w:top w:val="none" w:sz="0" w:space="0" w:color="auto"/>
                                    <w:left w:val="none" w:sz="0" w:space="0" w:color="auto"/>
                                    <w:bottom w:val="none" w:sz="0" w:space="0" w:color="auto"/>
                                    <w:right w:val="none" w:sz="0" w:space="0" w:color="auto"/>
                                  </w:divBdr>
                                  <w:divsChild>
                                    <w:div w:id="2079984027">
                                      <w:marLeft w:val="0"/>
                                      <w:marRight w:val="750"/>
                                      <w:marTop w:val="30"/>
                                      <w:marBottom w:val="0"/>
                                      <w:divBdr>
                                        <w:top w:val="none" w:sz="0" w:space="0" w:color="auto"/>
                                        <w:left w:val="none" w:sz="0" w:space="0" w:color="auto"/>
                                        <w:bottom w:val="none" w:sz="0" w:space="0" w:color="auto"/>
                                        <w:right w:val="none" w:sz="0" w:space="0" w:color="auto"/>
                                      </w:divBdr>
                                    </w:div>
                                  </w:divsChild>
                                </w:div>
                                <w:div w:id="411974951">
                                  <w:marLeft w:val="0"/>
                                  <w:marRight w:val="0"/>
                                  <w:marTop w:val="0"/>
                                  <w:marBottom w:val="0"/>
                                  <w:divBdr>
                                    <w:top w:val="none" w:sz="0" w:space="0" w:color="auto"/>
                                    <w:left w:val="none" w:sz="0" w:space="0" w:color="auto"/>
                                    <w:bottom w:val="none" w:sz="0" w:space="0" w:color="auto"/>
                                    <w:right w:val="none" w:sz="0" w:space="0" w:color="auto"/>
                                  </w:divBdr>
                                  <w:divsChild>
                                    <w:div w:id="567615614">
                                      <w:marLeft w:val="0"/>
                                      <w:marRight w:val="750"/>
                                      <w:marTop w:val="30"/>
                                      <w:marBottom w:val="0"/>
                                      <w:divBdr>
                                        <w:top w:val="none" w:sz="0" w:space="0" w:color="auto"/>
                                        <w:left w:val="none" w:sz="0" w:space="0" w:color="auto"/>
                                        <w:bottom w:val="none" w:sz="0" w:space="0" w:color="auto"/>
                                        <w:right w:val="none" w:sz="0" w:space="0" w:color="auto"/>
                                      </w:divBdr>
                                    </w:div>
                                  </w:divsChild>
                                </w:div>
                                <w:div w:id="422923779">
                                  <w:marLeft w:val="0"/>
                                  <w:marRight w:val="0"/>
                                  <w:marTop w:val="0"/>
                                  <w:marBottom w:val="0"/>
                                  <w:divBdr>
                                    <w:top w:val="none" w:sz="0" w:space="0" w:color="auto"/>
                                    <w:left w:val="none" w:sz="0" w:space="0" w:color="auto"/>
                                    <w:bottom w:val="none" w:sz="0" w:space="0" w:color="auto"/>
                                    <w:right w:val="none" w:sz="0" w:space="0" w:color="auto"/>
                                  </w:divBdr>
                                  <w:divsChild>
                                    <w:div w:id="1614437416">
                                      <w:marLeft w:val="0"/>
                                      <w:marRight w:val="750"/>
                                      <w:marTop w:val="30"/>
                                      <w:marBottom w:val="0"/>
                                      <w:divBdr>
                                        <w:top w:val="none" w:sz="0" w:space="0" w:color="auto"/>
                                        <w:left w:val="none" w:sz="0" w:space="0" w:color="auto"/>
                                        <w:bottom w:val="none" w:sz="0" w:space="0" w:color="auto"/>
                                        <w:right w:val="none" w:sz="0" w:space="0" w:color="auto"/>
                                      </w:divBdr>
                                    </w:div>
                                  </w:divsChild>
                                </w:div>
                                <w:div w:id="423771514">
                                  <w:marLeft w:val="0"/>
                                  <w:marRight w:val="0"/>
                                  <w:marTop w:val="0"/>
                                  <w:marBottom w:val="0"/>
                                  <w:divBdr>
                                    <w:top w:val="none" w:sz="0" w:space="0" w:color="auto"/>
                                    <w:left w:val="none" w:sz="0" w:space="0" w:color="auto"/>
                                    <w:bottom w:val="none" w:sz="0" w:space="0" w:color="auto"/>
                                    <w:right w:val="none" w:sz="0" w:space="0" w:color="auto"/>
                                  </w:divBdr>
                                  <w:divsChild>
                                    <w:div w:id="2002075253">
                                      <w:marLeft w:val="0"/>
                                      <w:marRight w:val="750"/>
                                      <w:marTop w:val="30"/>
                                      <w:marBottom w:val="0"/>
                                      <w:divBdr>
                                        <w:top w:val="none" w:sz="0" w:space="0" w:color="auto"/>
                                        <w:left w:val="none" w:sz="0" w:space="0" w:color="auto"/>
                                        <w:bottom w:val="none" w:sz="0" w:space="0" w:color="auto"/>
                                        <w:right w:val="none" w:sz="0" w:space="0" w:color="auto"/>
                                      </w:divBdr>
                                    </w:div>
                                  </w:divsChild>
                                </w:div>
                                <w:div w:id="428047392">
                                  <w:marLeft w:val="0"/>
                                  <w:marRight w:val="0"/>
                                  <w:marTop w:val="0"/>
                                  <w:marBottom w:val="0"/>
                                  <w:divBdr>
                                    <w:top w:val="none" w:sz="0" w:space="0" w:color="auto"/>
                                    <w:left w:val="none" w:sz="0" w:space="0" w:color="auto"/>
                                    <w:bottom w:val="none" w:sz="0" w:space="0" w:color="auto"/>
                                    <w:right w:val="none" w:sz="0" w:space="0" w:color="auto"/>
                                  </w:divBdr>
                                  <w:divsChild>
                                    <w:div w:id="1413432025">
                                      <w:marLeft w:val="0"/>
                                      <w:marRight w:val="750"/>
                                      <w:marTop w:val="30"/>
                                      <w:marBottom w:val="0"/>
                                      <w:divBdr>
                                        <w:top w:val="none" w:sz="0" w:space="0" w:color="auto"/>
                                        <w:left w:val="none" w:sz="0" w:space="0" w:color="auto"/>
                                        <w:bottom w:val="none" w:sz="0" w:space="0" w:color="auto"/>
                                        <w:right w:val="none" w:sz="0" w:space="0" w:color="auto"/>
                                      </w:divBdr>
                                    </w:div>
                                  </w:divsChild>
                                </w:div>
                                <w:div w:id="438992692">
                                  <w:marLeft w:val="0"/>
                                  <w:marRight w:val="0"/>
                                  <w:marTop w:val="0"/>
                                  <w:marBottom w:val="0"/>
                                  <w:divBdr>
                                    <w:top w:val="none" w:sz="0" w:space="0" w:color="auto"/>
                                    <w:left w:val="none" w:sz="0" w:space="0" w:color="auto"/>
                                    <w:bottom w:val="none" w:sz="0" w:space="0" w:color="auto"/>
                                    <w:right w:val="none" w:sz="0" w:space="0" w:color="auto"/>
                                  </w:divBdr>
                                  <w:divsChild>
                                    <w:div w:id="260718957">
                                      <w:marLeft w:val="0"/>
                                      <w:marRight w:val="750"/>
                                      <w:marTop w:val="30"/>
                                      <w:marBottom w:val="0"/>
                                      <w:divBdr>
                                        <w:top w:val="none" w:sz="0" w:space="0" w:color="auto"/>
                                        <w:left w:val="none" w:sz="0" w:space="0" w:color="auto"/>
                                        <w:bottom w:val="none" w:sz="0" w:space="0" w:color="auto"/>
                                        <w:right w:val="none" w:sz="0" w:space="0" w:color="auto"/>
                                      </w:divBdr>
                                    </w:div>
                                  </w:divsChild>
                                </w:div>
                                <w:div w:id="442656924">
                                  <w:marLeft w:val="0"/>
                                  <w:marRight w:val="0"/>
                                  <w:marTop w:val="0"/>
                                  <w:marBottom w:val="0"/>
                                  <w:divBdr>
                                    <w:top w:val="none" w:sz="0" w:space="0" w:color="auto"/>
                                    <w:left w:val="none" w:sz="0" w:space="0" w:color="auto"/>
                                    <w:bottom w:val="none" w:sz="0" w:space="0" w:color="auto"/>
                                    <w:right w:val="none" w:sz="0" w:space="0" w:color="auto"/>
                                  </w:divBdr>
                                  <w:divsChild>
                                    <w:div w:id="404766448">
                                      <w:marLeft w:val="0"/>
                                      <w:marRight w:val="750"/>
                                      <w:marTop w:val="30"/>
                                      <w:marBottom w:val="0"/>
                                      <w:divBdr>
                                        <w:top w:val="none" w:sz="0" w:space="0" w:color="auto"/>
                                        <w:left w:val="none" w:sz="0" w:space="0" w:color="auto"/>
                                        <w:bottom w:val="none" w:sz="0" w:space="0" w:color="auto"/>
                                        <w:right w:val="none" w:sz="0" w:space="0" w:color="auto"/>
                                      </w:divBdr>
                                    </w:div>
                                  </w:divsChild>
                                </w:div>
                                <w:div w:id="444884410">
                                  <w:marLeft w:val="0"/>
                                  <w:marRight w:val="0"/>
                                  <w:marTop w:val="0"/>
                                  <w:marBottom w:val="0"/>
                                  <w:divBdr>
                                    <w:top w:val="none" w:sz="0" w:space="0" w:color="auto"/>
                                    <w:left w:val="none" w:sz="0" w:space="0" w:color="auto"/>
                                    <w:bottom w:val="none" w:sz="0" w:space="0" w:color="auto"/>
                                    <w:right w:val="none" w:sz="0" w:space="0" w:color="auto"/>
                                  </w:divBdr>
                                  <w:divsChild>
                                    <w:div w:id="2137604962">
                                      <w:marLeft w:val="0"/>
                                      <w:marRight w:val="750"/>
                                      <w:marTop w:val="30"/>
                                      <w:marBottom w:val="0"/>
                                      <w:divBdr>
                                        <w:top w:val="none" w:sz="0" w:space="0" w:color="auto"/>
                                        <w:left w:val="none" w:sz="0" w:space="0" w:color="auto"/>
                                        <w:bottom w:val="none" w:sz="0" w:space="0" w:color="auto"/>
                                        <w:right w:val="none" w:sz="0" w:space="0" w:color="auto"/>
                                      </w:divBdr>
                                    </w:div>
                                  </w:divsChild>
                                </w:div>
                                <w:div w:id="467092440">
                                  <w:marLeft w:val="0"/>
                                  <w:marRight w:val="0"/>
                                  <w:marTop w:val="0"/>
                                  <w:marBottom w:val="0"/>
                                  <w:divBdr>
                                    <w:top w:val="none" w:sz="0" w:space="0" w:color="auto"/>
                                    <w:left w:val="none" w:sz="0" w:space="0" w:color="auto"/>
                                    <w:bottom w:val="none" w:sz="0" w:space="0" w:color="auto"/>
                                    <w:right w:val="none" w:sz="0" w:space="0" w:color="auto"/>
                                  </w:divBdr>
                                  <w:divsChild>
                                    <w:div w:id="216167142">
                                      <w:marLeft w:val="0"/>
                                      <w:marRight w:val="750"/>
                                      <w:marTop w:val="30"/>
                                      <w:marBottom w:val="0"/>
                                      <w:divBdr>
                                        <w:top w:val="none" w:sz="0" w:space="0" w:color="auto"/>
                                        <w:left w:val="none" w:sz="0" w:space="0" w:color="auto"/>
                                        <w:bottom w:val="none" w:sz="0" w:space="0" w:color="auto"/>
                                        <w:right w:val="none" w:sz="0" w:space="0" w:color="auto"/>
                                      </w:divBdr>
                                    </w:div>
                                  </w:divsChild>
                                </w:div>
                                <w:div w:id="475806825">
                                  <w:marLeft w:val="0"/>
                                  <w:marRight w:val="0"/>
                                  <w:marTop w:val="0"/>
                                  <w:marBottom w:val="0"/>
                                  <w:divBdr>
                                    <w:top w:val="none" w:sz="0" w:space="0" w:color="auto"/>
                                    <w:left w:val="none" w:sz="0" w:space="0" w:color="auto"/>
                                    <w:bottom w:val="none" w:sz="0" w:space="0" w:color="auto"/>
                                    <w:right w:val="none" w:sz="0" w:space="0" w:color="auto"/>
                                  </w:divBdr>
                                  <w:divsChild>
                                    <w:div w:id="1223521335">
                                      <w:marLeft w:val="0"/>
                                      <w:marRight w:val="750"/>
                                      <w:marTop w:val="30"/>
                                      <w:marBottom w:val="0"/>
                                      <w:divBdr>
                                        <w:top w:val="none" w:sz="0" w:space="0" w:color="auto"/>
                                        <w:left w:val="none" w:sz="0" w:space="0" w:color="auto"/>
                                        <w:bottom w:val="none" w:sz="0" w:space="0" w:color="auto"/>
                                        <w:right w:val="none" w:sz="0" w:space="0" w:color="auto"/>
                                      </w:divBdr>
                                    </w:div>
                                  </w:divsChild>
                                </w:div>
                                <w:div w:id="486674680">
                                  <w:marLeft w:val="0"/>
                                  <w:marRight w:val="0"/>
                                  <w:marTop w:val="0"/>
                                  <w:marBottom w:val="0"/>
                                  <w:divBdr>
                                    <w:top w:val="none" w:sz="0" w:space="0" w:color="auto"/>
                                    <w:left w:val="none" w:sz="0" w:space="0" w:color="auto"/>
                                    <w:bottom w:val="none" w:sz="0" w:space="0" w:color="auto"/>
                                    <w:right w:val="none" w:sz="0" w:space="0" w:color="auto"/>
                                  </w:divBdr>
                                  <w:divsChild>
                                    <w:div w:id="258411895">
                                      <w:marLeft w:val="0"/>
                                      <w:marRight w:val="750"/>
                                      <w:marTop w:val="30"/>
                                      <w:marBottom w:val="0"/>
                                      <w:divBdr>
                                        <w:top w:val="none" w:sz="0" w:space="0" w:color="auto"/>
                                        <w:left w:val="none" w:sz="0" w:space="0" w:color="auto"/>
                                        <w:bottom w:val="none" w:sz="0" w:space="0" w:color="auto"/>
                                        <w:right w:val="none" w:sz="0" w:space="0" w:color="auto"/>
                                      </w:divBdr>
                                      <w:divsChild>
                                        <w:div w:id="19191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8305">
                                  <w:marLeft w:val="0"/>
                                  <w:marRight w:val="0"/>
                                  <w:marTop w:val="0"/>
                                  <w:marBottom w:val="0"/>
                                  <w:divBdr>
                                    <w:top w:val="none" w:sz="0" w:space="0" w:color="auto"/>
                                    <w:left w:val="none" w:sz="0" w:space="0" w:color="auto"/>
                                    <w:bottom w:val="none" w:sz="0" w:space="0" w:color="auto"/>
                                    <w:right w:val="none" w:sz="0" w:space="0" w:color="auto"/>
                                  </w:divBdr>
                                  <w:divsChild>
                                    <w:div w:id="1584030564">
                                      <w:marLeft w:val="0"/>
                                      <w:marRight w:val="750"/>
                                      <w:marTop w:val="30"/>
                                      <w:marBottom w:val="0"/>
                                      <w:divBdr>
                                        <w:top w:val="none" w:sz="0" w:space="0" w:color="auto"/>
                                        <w:left w:val="none" w:sz="0" w:space="0" w:color="auto"/>
                                        <w:bottom w:val="none" w:sz="0" w:space="0" w:color="auto"/>
                                        <w:right w:val="none" w:sz="0" w:space="0" w:color="auto"/>
                                      </w:divBdr>
                                    </w:div>
                                  </w:divsChild>
                                </w:div>
                                <w:div w:id="569192183">
                                  <w:marLeft w:val="0"/>
                                  <w:marRight w:val="0"/>
                                  <w:marTop w:val="0"/>
                                  <w:marBottom w:val="0"/>
                                  <w:divBdr>
                                    <w:top w:val="none" w:sz="0" w:space="0" w:color="auto"/>
                                    <w:left w:val="none" w:sz="0" w:space="0" w:color="auto"/>
                                    <w:bottom w:val="none" w:sz="0" w:space="0" w:color="auto"/>
                                    <w:right w:val="none" w:sz="0" w:space="0" w:color="auto"/>
                                  </w:divBdr>
                                  <w:divsChild>
                                    <w:div w:id="2017148523">
                                      <w:marLeft w:val="0"/>
                                      <w:marRight w:val="750"/>
                                      <w:marTop w:val="30"/>
                                      <w:marBottom w:val="0"/>
                                      <w:divBdr>
                                        <w:top w:val="none" w:sz="0" w:space="0" w:color="auto"/>
                                        <w:left w:val="none" w:sz="0" w:space="0" w:color="auto"/>
                                        <w:bottom w:val="none" w:sz="0" w:space="0" w:color="auto"/>
                                        <w:right w:val="none" w:sz="0" w:space="0" w:color="auto"/>
                                      </w:divBdr>
                                    </w:div>
                                  </w:divsChild>
                                </w:div>
                                <w:div w:id="579947899">
                                  <w:marLeft w:val="0"/>
                                  <w:marRight w:val="0"/>
                                  <w:marTop w:val="0"/>
                                  <w:marBottom w:val="0"/>
                                  <w:divBdr>
                                    <w:top w:val="none" w:sz="0" w:space="0" w:color="auto"/>
                                    <w:left w:val="none" w:sz="0" w:space="0" w:color="auto"/>
                                    <w:bottom w:val="none" w:sz="0" w:space="0" w:color="auto"/>
                                    <w:right w:val="none" w:sz="0" w:space="0" w:color="auto"/>
                                  </w:divBdr>
                                  <w:divsChild>
                                    <w:div w:id="7830831">
                                      <w:marLeft w:val="0"/>
                                      <w:marRight w:val="750"/>
                                      <w:marTop w:val="30"/>
                                      <w:marBottom w:val="0"/>
                                      <w:divBdr>
                                        <w:top w:val="none" w:sz="0" w:space="0" w:color="auto"/>
                                        <w:left w:val="none" w:sz="0" w:space="0" w:color="auto"/>
                                        <w:bottom w:val="none" w:sz="0" w:space="0" w:color="auto"/>
                                        <w:right w:val="none" w:sz="0" w:space="0" w:color="auto"/>
                                      </w:divBdr>
                                    </w:div>
                                  </w:divsChild>
                                </w:div>
                                <w:div w:id="581261552">
                                  <w:marLeft w:val="0"/>
                                  <w:marRight w:val="0"/>
                                  <w:marTop w:val="0"/>
                                  <w:marBottom w:val="0"/>
                                  <w:divBdr>
                                    <w:top w:val="none" w:sz="0" w:space="0" w:color="auto"/>
                                    <w:left w:val="none" w:sz="0" w:space="0" w:color="auto"/>
                                    <w:bottom w:val="none" w:sz="0" w:space="0" w:color="auto"/>
                                    <w:right w:val="none" w:sz="0" w:space="0" w:color="auto"/>
                                  </w:divBdr>
                                  <w:divsChild>
                                    <w:div w:id="91127771">
                                      <w:marLeft w:val="0"/>
                                      <w:marRight w:val="750"/>
                                      <w:marTop w:val="30"/>
                                      <w:marBottom w:val="0"/>
                                      <w:divBdr>
                                        <w:top w:val="none" w:sz="0" w:space="0" w:color="auto"/>
                                        <w:left w:val="none" w:sz="0" w:space="0" w:color="auto"/>
                                        <w:bottom w:val="none" w:sz="0" w:space="0" w:color="auto"/>
                                        <w:right w:val="none" w:sz="0" w:space="0" w:color="auto"/>
                                      </w:divBdr>
                                    </w:div>
                                  </w:divsChild>
                                </w:div>
                                <w:div w:id="582227670">
                                  <w:marLeft w:val="0"/>
                                  <w:marRight w:val="0"/>
                                  <w:marTop w:val="0"/>
                                  <w:marBottom w:val="0"/>
                                  <w:divBdr>
                                    <w:top w:val="none" w:sz="0" w:space="0" w:color="auto"/>
                                    <w:left w:val="none" w:sz="0" w:space="0" w:color="auto"/>
                                    <w:bottom w:val="none" w:sz="0" w:space="0" w:color="auto"/>
                                    <w:right w:val="none" w:sz="0" w:space="0" w:color="auto"/>
                                  </w:divBdr>
                                  <w:divsChild>
                                    <w:div w:id="642543017">
                                      <w:marLeft w:val="0"/>
                                      <w:marRight w:val="750"/>
                                      <w:marTop w:val="30"/>
                                      <w:marBottom w:val="0"/>
                                      <w:divBdr>
                                        <w:top w:val="none" w:sz="0" w:space="0" w:color="auto"/>
                                        <w:left w:val="none" w:sz="0" w:space="0" w:color="auto"/>
                                        <w:bottom w:val="none" w:sz="0" w:space="0" w:color="auto"/>
                                        <w:right w:val="none" w:sz="0" w:space="0" w:color="auto"/>
                                      </w:divBdr>
                                    </w:div>
                                  </w:divsChild>
                                </w:div>
                                <w:div w:id="598026677">
                                  <w:marLeft w:val="0"/>
                                  <w:marRight w:val="0"/>
                                  <w:marTop w:val="0"/>
                                  <w:marBottom w:val="0"/>
                                  <w:divBdr>
                                    <w:top w:val="none" w:sz="0" w:space="0" w:color="auto"/>
                                    <w:left w:val="none" w:sz="0" w:space="0" w:color="auto"/>
                                    <w:bottom w:val="none" w:sz="0" w:space="0" w:color="auto"/>
                                    <w:right w:val="none" w:sz="0" w:space="0" w:color="auto"/>
                                  </w:divBdr>
                                  <w:divsChild>
                                    <w:div w:id="1617639589">
                                      <w:marLeft w:val="0"/>
                                      <w:marRight w:val="750"/>
                                      <w:marTop w:val="30"/>
                                      <w:marBottom w:val="0"/>
                                      <w:divBdr>
                                        <w:top w:val="none" w:sz="0" w:space="0" w:color="auto"/>
                                        <w:left w:val="none" w:sz="0" w:space="0" w:color="auto"/>
                                        <w:bottom w:val="none" w:sz="0" w:space="0" w:color="auto"/>
                                        <w:right w:val="none" w:sz="0" w:space="0" w:color="auto"/>
                                      </w:divBdr>
                                    </w:div>
                                  </w:divsChild>
                                </w:div>
                                <w:div w:id="604189578">
                                  <w:marLeft w:val="0"/>
                                  <w:marRight w:val="0"/>
                                  <w:marTop w:val="0"/>
                                  <w:marBottom w:val="0"/>
                                  <w:divBdr>
                                    <w:top w:val="none" w:sz="0" w:space="0" w:color="auto"/>
                                    <w:left w:val="none" w:sz="0" w:space="0" w:color="auto"/>
                                    <w:bottom w:val="none" w:sz="0" w:space="0" w:color="auto"/>
                                    <w:right w:val="none" w:sz="0" w:space="0" w:color="auto"/>
                                  </w:divBdr>
                                  <w:divsChild>
                                    <w:div w:id="649405734">
                                      <w:marLeft w:val="0"/>
                                      <w:marRight w:val="750"/>
                                      <w:marTop w:val="30"/>
                                      <w:marBottom w:val="0"/>
                                      <w:divBdr>
                                        <w:top w:val="none" w:sz="0" w:space="0" w:color="auto"/>
                                        <w:left w:val="none" w:sz="0" w:space="0" w:color="auto"/>
                                        <w:bottom w:val="none" w:sz="0" w:space="0" w:color="auto"/>
                                        <w:right w:val="none" w:sz="0" w:space="0" w:color="auto"/>
                                      </w:divBdr>
                                    </w:div>
                                  </w:divsChild>
                                </w:div>
                                <w:div w:id="605380865">
                                  <w:marLeft w:val="0"/>
                                  <w:marRight w:val="0"/>
                                  <w:marTop w:val="0"/>
                                  <w:marBottom w:val="0"/>
                                  <w:divBdr>
                                    <w:top w:val="none" w:sz="0" w:space="0" w:color="auto"/>
                                    <w:left w:val="none" w:sz="0" w:space="0" w:color="auto"/>
                                    <w:bottom w:val="none" w:sz="0" w:space="0" w:color="auto"/>
                                    <w:right w:val="none" w:sz="0" w:space="0" w:color="auto"/>
                                  </w:divBdr>
                                  <w:divsChild>
                                    <w:div w:id="2060352168">
                                      <w:marLeft w:val="0"/>
                                      <w:marRight w:val="750"/>
                                      <w:marTop w:val="30"/>
                                      <w:marBottom w:val="0"/>
                                      <w:divBdr>
                                        <w:top w:val="none" w:sz="0" w:space="0" w:color="auto"/>
                                        <w:left w:val="none" w:sz="0" w:space="0" w:color="auto"/>
                                        <w:bottom w:val="none" w:sz="0" w:space="0" w:color="auto"/>
                                        <w:right w:val="none" w:sz="0" w:space="0" w:color="auto"/>
                                      </w:divBdr>
                                    </w:div>
                                  </w:divsChild>
                                </w:div>
                                <w:div w:id="615140635">
                                  <w:marLeft w:val="0"/>
                                  <w:marRight w:val="0"/>
                                  <w:marTop w:val="0"/>
                                  <w:marBottom w:val="0"/>
                                  <w:divBdr>
                                    <w:top w:val="none" w:sz="0" w:space="0" w:color="auto"/>
                                    <w:left w:val="none" w:sz="0" w:space="0" w:color="auto"/>
                                    <w:bottom w:val="none" w:sz="0" w:space="0" w:color="auto"/>
                                    <w:right w:val="none" w:sz="0" w:space="0" w:color="auto"/>
                                  </w:divBdr>
                                  <w:divsChild>
                                    <w:div w:id="938096988">
                                      <w:marLeft w:val="0"/>
                                      <w:marRight w:val="750"/>
                                      <w:marTop w:val="30"/>
                                      <w:marBottom w:val="0"/>
                                      <w:divBdr>
                                        <w:top w:val="none" w:sz="0" w:space="0" w:color="auto"/>
                                        <w:left w:val="none" w:sz="0" w:space="0" w:color="auto"/>
                                        <w:bottom w:val="none" w:sz="0" w:space="0" w:color="auto"/>
                                        <w:right w:val="none" w:sz="0" w:space="0" w:color="auto"/>
                                      </w:divBdr>
                                      <w:divsChild>
                                        <w:div w:id="1324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5029">
                                  <w:marLeft w:val="0"/>
                                  <w:marRight w:val="0"/>
                                  <w:marTop w:val="0"/>
                                  <w:marBottom w:val="0"/>
                                  <w:divBdr>
                                    <w:top w:val="none" w:sz="0" w:space="0" w:color="auto"/>
                                    <w:left w:val="none" w:sz="0" w:space="0" w:color="auto"/>
                                    <w:bottom w:val="none" w:sz="0" w:space="0" w:color="auto"/>
                                    <w:right w:val="none" w:sz="0" w:space="0" w:color="auto"/>
                                  </w:divBdr>
                                  <w:divsChild>
                                    <w:div w:id="314450914">
                                      <w:marLeft w:val="0"/>
                                      <w:marRight w:val="750"/>
                                      <w:marTop w:val="30"/>
                                      <w:marBottom w:val="0"/>
                                      <w:divBdr>
                                        <w:top w:val="none" w:sz="0" w:space="0" w:color="auto"/>
                                        <w:left w:val="none" w:sz="0" w:space="0" w:color="auto"/>
                                        <w:bottom w:val="none" w:sz="0" w:space="0" w:color="auto"/>
                                        <w:right w:val="none" w:sz="0" w:space="0" w:color="auto"/>
                                      </w:divBdr>
                                    </w:div>
                                  </w:divsChild>
                                </w:div>
                                <w:div w:id="616718171">
                                  <w:marLeft w:val="0"/>
                                  <w:marRight w:val="0"/>
                                  <w:marTop w:val="0"/>
                                  <w:marBottom w:val="0"/>
                                  <w:divBdr>
                                    <w:top w:val="none" w:sz="0" w:space="0" w:color="auto"/>
                                    <w:left w:val="none" w:sz="0" w:space="0" w:color="auto"/>
                                    <w:bottom w:val="none" w:sz="0" w:space="0" w:color="auto"/>
                                    <w:right w:val="none" w:sz="0" w:space="0" w:color="auto"/>
                                  </w:divBdr>
                                  <w:divsChild>
                                    <w:div w:id="1061907885">
                                      <w:marLeft w:val="0"/>
                                      <w:marRight w:val="750"/>
                                      <w:marTop w:val="30"/>
                                      <w:marBottom w:val="0"/>
                                      <w:divBdr>
                                        <w:top w:val="none" w:sz="0" w:space="0" w:color="auto"/>
                                        <w:left w:val="none" w:sz="0" w:space="0" w:color="auto"/>
                                        <w:bottom w:val="none" w:sz="0" w:space="0" w:color="auto"/>
                                        <w:right w:val="none" w:sz="0" w:space="0" w:color="auto"/>
                                      </w:divBdr>
                                      <w:divsChild>
                                        <w:div w:id="608703157">
                                          <w:marLeft w:val="0"/>
                                          <w:marRight w:val="0"/>
                                          <w:marTop w:val="0"/>
                                          <w:marBottom w:val="0"/>
                                          <w:divBdr>
                                            <w:top w:val="none" w:sz="0" w:space="0" w:color="auto"/>
                                            <w:left w:val="none" w:sz="0" w:space="0" w:color="auto"/>
                                            <w:bottom w:val="none" w:sz="0" w:space="0" w:color="auto"/>
                                            <w:right w:val="none" w:sz="0" w:space="0" w:color="auto"/>
                                          </w:divBdr>
                                        </w:div>
                                        <w:div w:id="14466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0279">
                                  <w:marLeft w:val="0"/>
                                  <w:marRight w:val="0"/>
                                  <w:marTop w:val="0"/>
                                  <w:marBottom w:val="0"/>
                                  <w:divBdr>
                                    <w:top w:val="none" w:sz="0" w:space="0" w:color="auto"/>
                                    <w:left w:val="none" w:sz="0" w:space="0" w:color="auto"/>
                                    <w:bottom w:val="none" w:sz="0" w:space="0" w:color="auto"/>
                                    <w:right w:val="none" w:sz="0" w:space="0" w:color="auto"/>
                                  </w:divBdr>
                                  <w:divsChild>
                                    <w:div w:id="1509176144">
                                      <w:marLeft w:val="0"/>
                                      <w:marRight w:val="750"/>
                                      <w:marTop w:val="30"/>
                                      <w:marBottom w:val="0"/>
                                      <w:divBdr>
                                        <w:top w:val="none" w:sz="0" w:space="0" w:color="auto"/>
                                        <w:left w:val="none" w:sz="0" w:space="0" w:color="auto"/>
                                        <w:bottom w:val="none" w:sz="0" w:space="0" w:color="auto"/>
                                        <w:right w:val="none" w:sz="0" w:space="0" w:color="auto"/>
                                      </w:divBdr>
                                    </w:div>
                                  </w:divsChild>
                                </w:div>
                                <w:div w:id="631909892">
                                  <w:marLeft w:val="0"/>
                                  <w:marRight w:val="0"/>
                                  <w:marTop w:val="0"/>
                                  <w:marBottom w:val="0"/>
                                  <w:divBdr>
                                    <w:top w:val="none" w:sz="0" w:space="0" w:color="auto"/>
                                    <w:left w:val="none" w:sz="0" w:space="0" w:color="auto"/>
                                    <w:bottom w:val="none" w:sz="0" w:space="0" w:color="auto"/>
                                    <w:right w:val="none" w:sz="0" w:space="0" w:color="auto"/>
                                  </w:divBdr>
                                  <w:divsChild>
                                    <w:div w:id="72434540">
                                      <w:marLeft w:val="0"/>
                                      <w:marRight w:val="750"/>
                                      <w:marTop w:val="30"/>
                                      <w:marBottom w:val="0"/>
                                      <w:divBdr>
                                        <w:top w:val="none" w:sz="0" w:space="0" w:color="auto"/>
                                        <w:left w:val="none" w:sz="0" w:space="0" w:color="auto"/>
                                        <w:bottom w:val="none" w:sz="0" w:space="0" w:color="auto"/>
                                        <w:right w:val="none" w:sz="0" w:space="0" w:color="auto"/>
                                      </w:divBdr>
                                    </w:div>
                                  </w:divsChild>
                                </w:div>
                                <w:div w:id="634214864">
                                  <w:marLeft w:val="0"/>
                                  <w:marRight w:val="0"/>
                                  <w:marTop w:val="0"/>
                                  <w:marBottom w:val="0"/>
                                  <w:divBdr>
                                    <w:top w:val="none" w:sz="0" w:space="0" w:color="auto"/>
                                    <w:left w:val="none" w:sz="0" w:space="0" w:color="auto"/>
                                    <w:bottom w:val="none" w:sz="0" w:space="0" w:color="auto"/>
                                    <w:right w:val="none" w:sz="0" w:space="0" w:color="auto"/>
                                  </w:divBdr>
                                  <w:divsChild>
                                    <w:div w:id="427577170">
                                      <w:marLeft w:val="0"/>
                                      <w:marRight w:val="750"/>
                                      <w:marTop w:val="30"/>
                                      <w:marBottom w:val="0"/>
                                      <w:divBdr>
                                        <w:top w:val="none" w:sz="0" w:space="0" w:color="auto"/>
                                        <w:left w:val="none" w:sz="0" w:space="0" w:color="auto"/>
                                        <w:bottom w:val="none" w:sz="0" w:space="0" w:color="auto"/>
                                        <w:right w:val="none" w:sz="0" w:space="0" w:color="auto"/>
                                      </w:divBdr>
                                    </w:div>
                                  </w:divsChild>
                                </w:div>
                                <w:div w:id="648366740">
                                  <w:marLeft w:val="0"/>
                                  <w:marRight w:val="0"/>
                                  <w:marTop w:val="0"/>
                                  <w:marBottom w:val="0"/>
                                  <w:divBdr>
                                    <w:top w:val="none" w:sz="0" w:space="0" w:color="auto"/>
                                    <w:left w:val="none" w:sz="0" w:space="0" w:color="auto"/>
                                    <w:bottom w:val="none" w:sz="0" w:space="0" w:color="auto"/>
                                    <w:right w:val="none" w:sz="0" w:space="0" w:color="auto"/>
                                  </w:divBdr>
                                  <w:divsChild>
                                    <w:div w:id="427313381">
                                      <w:marLeft w:val="0"/>
                                      <w:marRight w:val="750"/>
                                      <w:marTop w:val="30"/>
                                      <w:marBottom w:val="0"/>
                                      <w:divBdr>
                                        <w:top w:val="none" w:sz="0" w:space="0" w:color="auto"/>
                                        <w:left w:val="none" w:sz="0" w:space="0" w:color="auto"/>
                                        <w:bottom w:val="none" w:sz="0" w:space="0" w:color="auto"/>
                                        <w:right w:val="none" w:sz="0" w:space="0" w:color="auto"/>
                                      </w:divBdr>
                                    </w:div>
                                  </w:divsChild>
                                </w:div>
                                <w:div w:id="688482545">
                                  <w:marLeft w:val="0"/>
                                  <w:marRight w:val="0"/>
                                  <w:marTop w:val="0"/>
                                  <w:marBottom w:val="0"/>
                                  <w:divBdr>
                                    <w:top w:val="none" w:sz="0" w:space="0" w:color="auto"/>
                                    <w:left w:val="none" w:sz="0" w:space="0" w:color="auto"/>
                                    <w:bottom w:val="none" w:sz="0" w:space="0" w:color="auto"/>
                                    <w:right w:val="none" w:sz="0" w:space="0" w:color="auto"/>
                                  </w:divBdr>
                                  <w:divsChild>
                                    <w:div w:id="56101109">
                                      <w:marLeft w:val="0"/>
                                      <w:marRight w:val="750"/>
                                      <w:marTop w:val="30"/>
                                      <w:marBottom w:val="0"/>
                                      <w:divBdr>
                                        <w:top w:val="none" w:sz="0" w:space="0" w:color="auto"/>
                                        <w:left w:val="none" w:sz="0" w:space="0" w:color="auto"/>
                                        <w:bottom w:val="none" w:sz="0" w:space="0" w:color="auto"/>
                                        <w:right w:val="none" w:sz="0" w:space="0" w:color="auto"/>
                                      </w:divBdr>
                                    </w:div>
                                  </w:divsChild>
                                </w:div>
                                <w:div w:id="696854905">
                                  <w:marLeft w:val="0"/>
                                  <w:marRight w:val="0"/>
                                  <w:marTop w:val="0"/>
                                  <w:marBottom w:val="0"/>
                                  <w:divBdr>
                                    <w:top w:val="none" w:sz="0" w:space="0" w:color="auto"/>
                                    <w:left w:val="none" w:sz="0" w:space="0" w:color="auto"/>
                                    <w:bottom w:val="none" w:sz="0" w:space="0" w:color="auto"/>
                                    <w:right w:val="none" w:sz="0" w:space="0" w:color="auto"/>
                                  </w:divBdr>
                                  <w:divsChild>
                                    <w:div w:id="1445922567">
                                      <w:marLeft w:val="0"/>
                                      <w:marRight w:val="750"/>
                                      <w:marTop w:val="30"/>
                                      <w:marBottom w:val="0"/>
                                      <w:divBdr>
                                        <w:top w:val="none" w:sz="0" w:space="0" w:color="auto"/>
                                        <w:left w:val="none" w:sz="0" w:space="0" w:color="auto"/>
                                        <w:bottom w:val="none" w:sz="0" w:space="0" w:color="auto"/>
                                        <w:right w:val="none" w:sz="0" w:space="0" w:color="auto"/>
                                      </w:divBdr>
                                    </w:div>
                                  </w:divsChild>
                                </w:div>
                                <w:div w:id="713696325">
                                  <w:marLeft w:val="0"/>
                                  <w:marRight w:val="0"/>
                                  <w:marTop w:val="0"/>
                                  <w:marBottom w:val="0"/>
                                  <w:divBdr>
                                    <w:top w:val="none" w:sz="0" w:space="0" w:color="auto"/>
                                    <w:left w:val="none" w:sz="0" w:space="0" w:color="auto"/>
                                    <w:bottom w:val="none" w:sz="0" w:space="0" w:color="auto"/>
                                    <w:right w:val="none" w:sz="0" w:space="0" w:color="auto"/>
                                  </w:divBdr>
                                  <w:divsChild>
                                    <w:div w:id="602229329">
                                      <w:marLeft w:val="0"/>
                                      <w:marRight w:val="750"/>
                                      <w:marTop w:val="30"/>
                                      <w:marBottom w:val="0"/>
                                      <w:divBdr>
                                        <w:top w:val="none" w:sz="0" w:space="0" w:color="auto"/>
                                        <w:left w:val="none" w:sz="0" w:space="0" w:color="auto"/>
                                        <w:bottom w:val="none" w:sz="0" w:space="0" w:color="auto"/>
                                        <w:right w:val="none" w:sz="0" w:space="0" w:color="auto"/>
                                      </w:divBdr>
                                    </w:div>
                                  </w:divsChild>
                                </w:div>
                                <w:div w:id="723717907">
                                  <w:marLeft w:val="0"/>
                                  <w:marRight w:val="0"/>
                                  <w:marTop w:val="0"/>
                                  <w:marBottom w:val="0"/>
                                  <w:divBdr>
                                    <w:top w:val="none" w:sz="0" w:space="0" w:color="auto"/>
                                    <w:left w:val="none" w:sz="0" w:space="0" w:color="auto"/>
                                    <w:bottom w:val="none" w:sz="0" w:space="0" w:color="auto"/>
                                    <w:right w:val="none" w:sz="0" w:space="0" w:color="auto"/>
                                  </w:divBdr>
                                  <w:divsChild>
                                    <w:div w:id="45029636">
                                      <w:marLeft w:val="0"/>
                                      <w:marRight w:val="750"/>
                                      <w:marTop w:val="30"/>
                                      <w:marBottom w:val="0"/>
                                      <w:divBdr>
                                        <w:top w:val="none" w:sz="0" w:space="0" w:color="auto"/>
                                        <w:left w:val="none" w:sz="0" w:space="0" w:color="auto"/>
                                        <w:bottom w:val="none" w:sz="0" w:space="0" w:color="auto"/>
                                        <w:right w:val="none" w:sz="0" w:space="0" w:color="auto"/>
                                      </w:divBdr>
                                    </w:div>
                                  </w:divsChild>
                                </w:div>
                                <w:div w:id="726228279">
                                  <w:marLeft w:val="0"/>
                                  <w:marRight w:val="0"/>
                                  <w:marTop w:val="0"/>
                                  <w:marBottom w:val="0"/>
                                  <w:divBdr>
                                    <w:top w:val="none" w:sz="0" w:space="0" w:color="auto"/>
                                    <w:left w:val="none" w:sz="0" w:space="0" w:color="auto"/>
                                    <w:bottom w:val="none" w:sz="0" w:space="0" w:color="auto"/>
                                    <w:right w:val="none" w:sz="0" w:space="0" w:color="auto"/>
                                  </w:divBdr>
                                  <w:divsChild>
                                    <w:div w:id="1296641378">
                                      <w:marLeft w:val="0"/>
                                      <w:marRight w:val="750"/>
                                      <w:marTop w:val="30"/>
                                      <w:marBottom w:val="0"/>
                                      <w:divBdr>
                                        <w:top w:val="none" w:sz="0" w:space="0" w:color="auto"/>
                                        <w:left w:val="none" w:sz="0" w:space="0" w:color="auto"/>
                                        <w:bottom w:val="none" w:sz="0" w:space="0" w:color="auto"/>
                                        <w:right w:val="none" w:sz="0" w:space="0" w:color="auto"/>
                                      </w:divBdr>
                                    </w:div>
                                  </w:divsChild>
                                </w:div>
                                <w:div w:id="739015240">
                                  <w:marLeft w:val="0"/>
                                  <w:marRight w:val="0"/>
                                  <w:marTop w:val="0"/>
                                  <w:marBottom w:val="0"/>
                                  <w:divBdr>
                                    <w:top w:val="none" w:sz="0" w:space="0" w:color="auto"/>
                                    <w:left w:val="none" w:sz="0" w:space="0" w:color="auto"/>
                                    <w:bottom w:val="none" w:sz="0" w:space="0" w:color="auto"/>
                                    <w:right w:val="none" w:sz="0" w:space="0" w:color="auto"/>
                                  </w:divBdr>
                                  <w:divsChild>
                                    <w:div w:id="2146921998">
                                      <w:marLeft w:val="0"/>
                                      <w:marRight w:val="750"/>
                                      <w:marTop w:val="30"/>
                                      <w:marBottom w:val="0"/>
                                      <w:divBdr>
                                        <w:top w:val="none" w:sz="0" w:space="0" w:color="auto"/>
                                        <w:left w:val="none" w:sz="0" w:space="0" w:color="auto"/>
                                        <w:bottom w:val="none" w:sz="0" w:space="0" w:color="auto"/>
                                        <w:right w:val="none" w:sz="0" w:space="0" w:color="auto"/>
                                      </w:divBdr>
                                      <w:divsChild>
                                        <w:div w:id="208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142">
                                  <w:marLeft w:val="0"/>
                                  <w:marRight w:val="0"/>
                                  <w:marTop w:val="0"/>
                                  <w:marBottom w:val="0"/>
                                  <w:divBdr>
                                    <w:top w:val="none" w:sz="0" w:space="0" w:color="auto"/>
                                    <w:left w:val="none" w:sz="0" w:space="0" w:color="auto"/>
                                    <w:bottom w:val="none" w:sz="0" w:space="0" w:color="auto"/>
                                    <w:right w:val="none" w:sz="0" w:space="0" w:color="auto"/>
                                  </w:divBdr>
                                  <w:divsChild>
                                    <w:div w:id="589509840">
                                      <w:marLeft w:val="0"/>
                                      <w:marRight w:val="750"/>
                                      <w:marTop w:val="30"/>
                                      <w:marBottom w:val="0"/>
                                      <w:divBdr>
                                        <w:top w:val="none" w:sz="0" w:space="0" w:color="auto"/>
                                        <w:left w:val="none" w:sz="0" w:space="0" w:color="auto"/>
                                        <w:bottom w:val="none" w:sz="0" w:space="0" w:color="auto"/>
                                        <w:right w:val="none" w:sz="0" w:space="0" w:color="auto"/>
                                      </w:divBdr>
                                    </w:div>
                                  </w:divsChild>
                                </w:div>
                                <w:div w:id="758789461">
                                  <w:marLeft w:val="0"/>
                                  <w:marRight w:val="0"/>
                                  <w:marTop w:val="0"/>
                                  <w:marBottom w:val="0"/>
                                  <w:divBdr>
                                    <w:top w:val="none" w:sz="0" w:space="0" w:color="auto"/>
                                    <w:left w:val="none" w:sz="0" w:space="0" w:color="auto"/>
                                    <w:bottom w:val="none" w:sz="0" w:space="0" w:color="auto"/>
                                    <w:right w:val="none" w:sz="0" w:space="0" w:color="auto"/>
                                  </w:divBdr>
                                  <w:divsChild>
                                    <w:div w:id="387609816">
                                      <w:marLeft w:val="0"/>
                                      <w:marRight w:val="750"/>
                                      <w:marTop w:val="30"/>
                                      <w:marBottom w:val="0"/>
                                      <w:divBdr>
                                        <w:top w:val="none" w:sz="0" w:space="0" w:color="auto"/>
                                        <w:left w:val="none" w:sz="0" w:space="0" w:color="auto"/>
                                        <w:bottom w:val="none" w:sz="0" w:space="0" w:color="auto"/>
                                        <w:right w:val="none" w:sz="0" w:space="0" w:color="auto"/>
                                      </w:divBdr>
                                      <w:divsChild>
                                        <w:div w:id="14989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20653">
                                  <w:marLeft w:val="0"/>
                                  <w:marRight w:val="0"/>
                                  <w:marTop w:val="0"/>
                                  <w:marBottom w:val="0"/>
                                  <w:divBdr>
                                    <w:top w:val="none" w:sz="0" w:space="0" w:color="auto"/>
                                    <w:left w:val="none" w:sz="0" w:space="0" w:color="auto"/>
                                    <w:bottom w:val="none" w:sz="0" w:space="0" w:color="auto"/>
                                    <w:right w:val="none" w:sz="0" w:space="0" w:color="auto"/>
                                  </w:divBdr>
                                  <w:divsChild>
                                    <w:div w:id="2137945147">
                                      <w:marLeft w:val="0"/>
                                      <w:marRight w:val="750"/>
                                      <w:marTop w:val="30"/>
                                      <w:marBottom w:val="0"/>
                                      <w:divBdr>
                                        <w:top w:val="none" w:sz="0" w:space="0" w:color="auto"/>
                                        <w:left w:val="none" w:sz="0" w:space="0" w:color="auto"/>
                                        <w:bottom w:val="none" w:sz="0" w:space="0" w:color="auto"/>
                                        <w:right w:val="none" w:sz="0" w:space="0" w:color="auto"/>
                                      </w:divBdr>
                                    </w:div>
                                  </w:divsChild>
                                </w:div>
                                <w:div w:id="777527057">
                                  <w:marLeft w:val="0"/>
                                  <w:marRight w:val="0"/>
                                  <w:marTop w:val="0"/>
                                  <w:marBottom w:val="0"/>
                                  <w:divBdr>
                                    <w:top w:val="none" w:sz="0" w:space="0" w:color="auto"/>
                                    <w:left w:val="none" w:sz="0" w:space="0" w:color="auto"/>
                                    <w:bottom w:val="none" w:sz="0" w:space="0" w:color="auto"/>
                                    <w:right w:val="none" w:sz="0" w:space="0" w:color="auto"/>
                                  </w:divBdr>
                                  <w:divsChild>
                                    <w:div w:id="227154410">
                                      <w:marLeft w:val="0"/>
                                      <w:marRight w:val="750"/>
                                      <w:marTop w:val="30"/>
                                      <w:marBottom w:val="0"/>
                                      <w:divBdr>
                                        <w:top w:val="none" w:sz="0" w:space="0" w:color="auto"/>
                                        <w:left w:val="none" w:sz="0" w:space="0" w:color="auto"/>
                                        <w:bottom w:val="none" w:sz="0" w:space="0" w:color="auto"/>
                                        <w:right w:val="none" w:sz="0" w:space="0" w:color="auto"/>
                                      </w:divBdr>
                                    </w:div>
                                  </w:divsChild>
                                </w:div>
                                <w:div w:id="780610448">
                                  <w:marLeft w:val="0"/>
                                  <w:marRight w:val="0"/>
                                  <w:marTop w:val="0"/>
                                  <w:marBottom w:val="0"/>
                                  <w:divBdr>
                                    <w:top w:val="none" w:sz="0" w:space="0" w:color="auto"/>
                                    <w:left w:val="none" w:sz="0" w:space="0" w:color="auto"/>
                                    <w:bottom w:val="none" w:sz="0" w:space="0" w:color="auto"/>
                                    <w:right w:val="none" w:sz="0" w:space="0" w:color="auto"/>
                                  </w:divBdr>
                                  <w:divsChild>
                                    <w:div w:id="1949006087">
                                      <w:marLeft w:val="0"/>
                                      <w:marRight w:val="750"/>
                                      <w:marTop w:val="30"/>
                                      <w:marBottom w:val="0"/>
                                      <w:divBdr>
                                        <w:top w:val="none" w:sz="0" w:space="0" w:color="auto"/>
                                        <w:left w:val="none" w:sz="0" w:space="0" w:color="auto"/>
                                        <w:bottom w:val="none" w:sz="0" w:space="0" w:color="auto"/>
                                        <w:right w:val="none" w:sz="0" w:space="0" w:color="auto"/>
                                      </w:divBdr>
                                    </w:div>
                                  </w:divsChild>
                                </w:div>
                                <w:div w:id="781462614">
                                  <w:marLeft w:val="0"/>
                                  <w:marRight w:val="0"/>
                                  <w:marTop w:val="0"/>
                                  <w:marBottom w:val="0"/>
                                  <w:divBdr>
                                    <w:top w:val="none" w:sz="0" w:space="0" w:color="auto"/>
                                    <w:left w:val="none" w:sz="0" w:space="0" w:color="auto"/>
                                    <w:bottom w:val="none" w:sz="0" w:space="0" w:color="auto"/>
                                    <w:right w:val="none" w:sz="0" w:space="0" w:color="auto"/>
                                  </w:divBdr>
                                  <w:divsChild>
                                    <w:div w:id="771049225">
                                      <w:marLeft w:val="0"/>
                                      <w:marRight w:val="750"/>
                                      <w:marTop w:val="30"/>
                                      <w:marBottom w:val="0"/>
                                      <w:divBdr>
                                        <w:top w:val="none" w:sz="0" w:space="0" w:color="auto"/>
                                        <w:left w:val="none" w:sz="0" w:space="0" w:color="auto"/>
                                        <w:bottom w:val="none" w:sz="0" w:space="0" w:color="auto"/>
                                        <w:right w:val="none" w:sz="0" w:space="0" w:color="auto"/>
                                      </w:divBdr>
                                    </w:div>
                                  </w:divsChild>
                                </w:div>
                                <w:div w:id="810974769">
                                  <w:marLeft w:val="0"/>
                                  <w:marRight w:val="0"/>
                                  <w:marTop w:val="0"/>
                                  <w:marBottom w:val="0"/>
                                  <w:divBdr>
                                    <w:top w:val="none" w:sz="0" w:space="0" w:color="auto"/>
                                    <w:left w:val="none" w:sz="0" w:space="0" w:color="auto"/>
                                    <w:bottom w:val="none" w:sz="0" w:space="0" w:color="auto"/>
                                    <w:right w:val="none" w:sz="0" w:space="0" w:color="auto"/>
                                  </w:divBdr>
                                  <w:divsChild>
                                    <w:div w:id="1816529752">
                                      <w:marLeft w:val="0"/>
                                      <w:marRight w:val="750"/>
                                      <w:marTop w:val="30"/>
                                      <w:marBottom w:val="0"/>
                                      <w:divBdr>
                                        <w:top w:val="none" w:sz="0" w:space="0" w:color="auto"/>
                                        <w:left w:val="none" w:sz="0" w:space="0" w:color="auto"/>
                                        <w:bottom w:val="none" w:sz="0" w:space="0" w:color="auto"/>
                                        <w:right w:val="none" w:sz="0" w:space="0" w:color="auto"/>
                                      </w:divBdr>
                                      <w:divsChild>
                                        <w:div w:id="14838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97">
                                  <w:marLeft w:val="0"/>
                                  <w:marRight w:val="0"/>
                                  <w:marTop w:val="0"/>
                                  <w:marBottom w:val="0"/>
                                  <w:divBdr>
                                    <w:top w:val="none" w:sz="0" w:space="0" w:color="auto"/>
                                    <w:left w:val="none" w:sz="0" w:space="0" w:color="auto"/>
                                    <w:bottom w:val="none" w:sz="0" w:space="0" w:color="auto"/>
                                    <w:right w:val="none" w:sz="0" w:space="0" w:color="auto"/>
                                  </w:divBdr>
                                  <w:divsChild>
                                    <w:div w:id="758017176">
                                      <w:marLeft w:val="0"/>
                                      <w:marRight w:val="750"/>
                                      <w:marTop w:val="30"/>
                                      <w:marBottom w:val="0"/>
                                      <w:divBdr>
                                        <w:top w:val="none" w:sz="0" w:space="0" w:color="auto"/>
                                        <w:left w:val="none" w:sz="0" w:space="0" w:color="auto"/>
                                        <w:bottom w:val="none" w:sz="0" w:space="0" w:color="auto"/>
                                        <w:right w:val="none" w:sz="0" w:space="0" w:color="auto"/>
                                      </w:divBdr>
                                    </w:div>
                                  </w:divsChild>
                                </w:div>
                                <w:div w:id="818111526">
                                  <w:marLeft w:val="0"/>
                                  <w:marRight w:val="0"/>
                                  <w:marTop w:val="0"/>
                                  <w:marBottom w:val="0"/>
                                  <w:divBdr>
                                    <w:top w:val="none" w:sz="0" w:space="0" w:color="auto"/>
                                    <w:left w:val="none" w:sz="0" w:space="0" w:color="auto"/>
                                    <w:bottom w:val="none" w:sz="0" w:space="0" w:color="auto"/>
                                    <w:right w:val="none" w:sz="0" w:space="0" w:color="auto"/>
                                  </w:divBdr>
                                  <w:divsChild>
                                    <w:div w:id="1530220010">
                                      <w:marLeft w:val="0"/>
                                      <w:marRight w:val="750"/>
                                      <w:marTop w:val="30"/>
                                      <w:marBottom w:val="0"/>
                                      <w:divBdr>
                                        <w:top w:val="none" w:sz="0" w:space="0" w:color="auto"/>
                                        <w:left w:val="none" w:sz="0" w:space="0" w:color="auto"/>
                                        <w:bottom w:val="none" w:sz="0" w:space="0" w:color="auto"/>
                                        <w:right w:val="none" w:sz="0" w:space="0" w:color="auto"/>
                                      </w:divBdr>
                                    </w:div>
                                  </w:divsChild>
                                </w:div>
                                <w:div w:id="826440999">
                                  <w:marLeft w:val="0"/>
                                  <w:marRight w:val="0"/>
                                  <w:marTop w:val="0"/>
                                  <w:marBottom w:val="0"/>
                                  <w:divBdr>
                                    <w:top w:val="none" w:sz="0" w:space="0" w:color="auto"/>
                                    <w:left w:val="none" w:sz="0" w:space="0" w:color="auto"/>
                                    <w:bottom w:val="none" w:sz="0" w:space="0" w:color="auto"/>
                                    <w:right w:val="none" w:sz="0" w:space="0" w:color="auto"/>
                                  </w:divBdr>
                                  <w:divsChild>
                                    <w:div w:id="1685401358">
                                      <w:marLeft w:val="0"/>
                                      <w:marRight w:val="750"/>
                                      <w:marTop w:val="30"/>
                                      <w:marBottom w:val="0"/>
                                      <w:divBdr>
                                        <w:top w:val="none" w:sz="0" w:space="0" w:color="auto"/>
                                        <w:left w:val="none" w:sz="0" w:space="0" w:color="auto"/>
                                        <w:bottom w:val="none" w:sz="0" w:space="0" w:color="auto"/>
                                        <w:right w:val="none" w:sz="0" w:space="0" w:color="auto"/>
                                      </w:divBdr>
                                    </w:div>
                                  </w:divsChild>
                                </w:div>
                                <w:div w:id="831529861">
                                  <w:marLeft w:val="0"/>
                                  <w:marRight w:val="0"/>
                                  <w:marTop w:val="0"/>
                                  <w:marBottom w:val="0"/>
                                  <w:divBdr>
                                    <w:top w:val="none" w:sz="0" w:space="0" w:color="auto"/>
                                    <w:left w:val="none" w:sz="0" w:space="0" w:color="auto"/>
                                    <w:bottom w:val="none" w:sz="0" w:space="0" w:color="auto"/>
                                    <w:right w:val="none" w:sz="0" w:space="0" w:color="auto"/>
                                  </w:divBdr>
                                  <w:divsChild>
                                    <w:div w:id="1056121750">
                                      <w:marLeft w:val="0"/>
                                      <w:marRight w:val="750"/>
                                      <w:marTop w:val="3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392652439">
                                      <w:marLeft w:val="0"/>
                                      <w:marRight w:val="750"/>
                                      <w:marTop w:val="30"/>
                                      <w:marBottom w:val="0"/>
                                      <w:divBdr>
                                        <w:top w:val="none" w:sz="0" w:space="0" w:color="auto"/>
                                        <w:left w:val="none" w:sz="0" w:space="0" w:color="auto"/>
                                        <w:bottom w:val="none" w:sz="0" w:space="0" w:color="auto"/>
                                        <w:right w:val="none" w:sz="0" w:space="0" w:color="auto"/>
                                      </w:divBdr>
                                    </w:div>
                                  </w:divsChild>
                                </w:div>
                                <w:div w:id="837187570">
                                  <w:marLeft w:val="0"/>
                                  <w:marRight w:val="0"/>
                                  <w:marTop w:val="0"/>
                                  <w:marBottom w:val="0"/>
                                  <w:divBdr>
                                    <w:top w:val="none" w:sz="0" w:space="0" w:color="auto"/>
                                    <w:left w:val="none" w:sz="0" w:space="0" w:color="auto"/>
                                    <w:bottom w:val="none" w:sz="0" w:space="0" w:color="auto"/>
                                    <w:right w:val="none" w:sz="0" w:space="0" w:color="auto"/>
                                  </w:divBdr>
                                  <w:divsChild>
                                    <w:div w:id="1097942252">
                                      <w:marLeft w:val="0"/>
                                      <w:marRight w:val="750"/>
                                      <w:marTop w:val="30"/>
                                      <w:marBottom w:val="0"/>
                                      <w:divBdr>
                                        <w:top w:val="none" w:sz="0" w:space="0" w:color="auto"/>
                                        <w:left w:val="none" w:sz="0" w:space="0" w:color="auto"/>
                                        <w:bottom w:val="none" w:sz="0" w:space="0" w:color="auto"/>
                                        <w:right w:val="none" w:sz="0" w:space="0" w:color="auto"/>
                                      </w:divBdr>
                                    </w:div>
                                  </w:divsChild>
                                </w:div>
                                <w:div w:id="844826225">
                                  <w:marLeft w:val="0"/>
                                  <w:marRight w:val="0"/>
                                  <w:marTop w:val="0"/>
                                  <w:marBottom w:val="0"/>
                                  <w:divBdr>
                                    <w:top w:val="none" w:sz="0" w:space="0" w:color="auto"/>
                                    <w:left w:val="none" w:sz="0" w:space="0" w:color="auto"/>
                                    <w:bottom w:val="none" w:sz="0" w:space="0" w:color="auto"/>
                                    <w:right w:val="none" w:sz="0" w:space="0" w:color="auto"/>
                                  </w:divBdr>
                                  <w:divsChild>
                                    <w:div w:id="1494759412">
                                      <w:marLeft w:val="0"/>
                                      <w:marRight w:val="750"/>
                                      <w:marTop w:val="30"/>
                                      <w:marBottom w:val="0"/>
                                      <w:divBdr>
                                        <w:top w:val="none" w:sz="0" w:space="0" w:color="auto"/>
                                        <w:left w:val="none" w:sz="0" w:space="0" w:color="auto"/>
                                        <w:bottom w:val="none" w:sz="0" w:space="0" w:color="auto"/>
                                        <w:right w:val="none" w:sz="0" w:space="0" w:color="auto"/>
                                      </w:divBdr>
                                    </w:div>
                                  </w:divsChild>
                                </w:div>
                                <w:div w:id="865796656">
                                  <w:marLeft w:val="0"/>
                                  <w:marRight w:val="0"/>
                                  <w:marTop w:val="0"/>
                                  <w:marBottom w:val="0"/>
                                  <w:divBdr>
                                    <w:top w:val="none" w:sz="0" w:space="0" w:color="auto"/>
                                    <w:left w:val="none" w:sz="0" w:space="0" w:color="auto"/>
                                    <w:bottom w:val="none" w:sz="0" w:space="0" w:color="auto"/>
                                    <w:right w:val="none" w:sz="0" w:space="0" w:color="auto"/>
                                  </w:divBdr>
                                  <w:divsChild>
                                    <w:div w:id="1480464697">
                                      <w:marLeft w:val="0"/>
                                      <w:marRight w:val="750"/>
                                      <w:marTop w:val="30"/>
                                      <w:marBottom w:val="0"/>
                                      <w:divBdr>
                                        <w:top w:val="none" w:sz="0" w:space="0" w:color="auto"/>
                                        <w:left w:val="none" w:sz="0" w:space="0" w:color="auto"/>
                                        <w:bottom w:val="none" w:sz="0" w:space="0" w:color="auto"/>
                                        <w:right w:val="none" w:sz="0" w:space="0" w:color="auto"/>
                                      </w:divBdr>
                                    </w:div>
                                  </w:divsChild>
                                </w:div>
                                <w:div w:id="883062729">
                                  <w:marLeft w:val="0"/>
                                  <w:marRight w:val="0"/>
                                  <w:marTop w:val="0"/>
                                  <w:marBottom w:val="0"/>
                                  <w:divBdr>
                                    <w:top w:val="none" w:sz="0" w:space="0" w:color="auto"/>
                                    <w:left w:val="none" w:sz="0" w:space="0" w:color="auto"/>
                                    <w:bottom w:val="none" w:sz="0" w:space="0" w:color="auto"/>
                                    <w:right w:val="none" w:sz="0" w:space="0" w:color="auto"/>
                                  </w:divBdr>
                                  <w:divsChild>
                                    <w:div w:id="230846286">
                                      <w:marLeft w:val="0"/>
                                      <w:marRight w:val="750"/>
                                      <w:marTop w:val="30"/>
                                      <w:marBottom w:val="0"/>
                                      <w:divBdr>
                                        <w:top w:val="none" w:sz="0" w:space="0" w:color="auto"/>
                                        <w:left w:val="none" w:sz="0" w:space="0" w:color="auto"/>
                                        <w:bottom w:val="none" w:sz="0" w:space="0" w:color="auto"/>
                                        <w:right w:val="none" w:sz="0" w:space="0" w:color="auto"/>
                                      </w:divBdr>
                                    </w:div>
                                  </w:divsChild>
                                </w:div>
                                <w:div w:id="893852803">
                                  <w:marLeft w:val="0"/>
                                  <w:marRight w:val="0"/>
                                  <w:marTop w:val="0"/>
                                  <w:marBottom w:val="0"/>
                                  <w:divBdr>
                                    <w:top w:val="none" w:sz="0" w:space="0" w:color="auto"/>
                                    <w:left w:val="none" w:sz="0" w:space="0" w:color="auto"/>
                                    <w:bottom w:val="none" w:sz="0" w:space="0" w:color="auto"/>
                                    <w:right w:val="none" w:sz="0" w:space="0" w:color="auto"/>
                                  </w:divBdr>
                                  <w:divsChild>
                                    <w:div w:id="570694269">
                                      <w:marLeft w:val="0"/>
                                      <w:marRight w:val="750"/>
                                      <w:marTop w:val="30"/>
                                      <w:marBottom w:val="0"/>
                                      <w:divBdr>
                                        <w:top w:val="none" w:sz="0" w:space="0" w:color="auto"/>
                                        <w:left w:val="none" w:sz="0" w:space="0" w:color="auto"/>
                                        <w:bottom w:val="none" w:sz="0" w:space="0" w:color="auto"/>
                                        <w:right w:val="none" w:sz="0" w:space="0" w:color="auto"/>
                                      </w:divBdr>
                                    </w:div>
                                  </w:divsChild>
                                </w:div>
                                <w:div w:id="929000994">
                                  <w:marLeft w:val="0"/>
                                  <w:marRight w:val="0"/>
                                  <w:marTop w:val="0"/>
                                  <w:marBottom w:val="0"/>
                                  <w:divBdr>
                                    <w:top w:val="none" w:sz="0" w:space="0" w:color="auto"/>
                                    <w:left w:val="none" w:sz="0" w:space="0" w:color="auto"/>
                                    <w:bottom w:val="none" w:sz="0" w:space="0" w:color="auto"/>
                                    <w:right w:val="none" w:sz="0" w:space="0" w:color="auto"/>
                                  </w:divBdr>
                                  <w:divsChild>
                                    <w:div w:id="540092584">
                                      <w:marLeft w:val="0"/>
                                      <w:marRight w:val="750"/>
                                      <w:marTop w:val="30"/>
                                      <w:marBottom w:val="0"/>
                                      <w:divBdr>
                                        <w:top w:val="none" w:sz="0" w:space="0" w:color="auto"/>
                                        <w:left w:val="none" w:sz="0" w:space="0" w:color="auto"/>
                                        <w:bottom w:val="none" w:sz="0" w:space="0" w:color="auto"/>
                                        <w:right w:val="none" w:sz="0" w:space="0" w:color="auto"/>
                                      </w:divBdr>
                                    </w:div>
                                  </w:divsChild>
                                </w:div>
                                <w:div w:id="944003585">
                                  <w:marLeft w:val="0"/>
                                  <w:marRight w:val="0"/>
                                  <w:marTop w:val="0"/>
                                  <w:marBottom w:val="0"/>
                                  <w:divBdr>
                                    <w:top w:val="none" w:sz="0" w:space="0" w:color="auto"/>
                                    <w:left w:val="none" w:sz="0" w:space="0" w:color="auto"/>
                                    <w:bottom w:val="none" w:sz="0" w:space="0" w:color="auto"/>
                                    <w:right w:val="none" w:sz="0" w:space="0" w:color="auto"/>
                                  </w:divBdr>
                                  <w:divsChild>
                                    <w:div w:id="724254836">
                                      <w:marLeft w:val="0"/>
                                      <w:marRight w:val="750"/>
                                      <w:marTop w:val="30"/>
                                      <w:marBottom w:val="0"/>
                                      <w:divBdr>
                                        <w:top w:val="none" w:sz="0" w:space="0" w:color="auto"/>
                                        <w:left w:val="none" w:sz="0" w:space="0" w:color="auto"/>
                                        <w:bottom w:val="none" w:sz="0" w:space="0" w:color="auto"/>
                                        <w:right w:val="none" w:sz="0" w:space="0" w:color="auto"/>
                                      </w:divBdr>
                                      <w:divsChild>
                                        <w:div w:id="1422606635">
                                          <w:marLeft w:val="0"/>
                                          <w:marRight w:val="0"/>
                                          <w:marTop w:val="0"/>
                                          <w:marBottom w:val="0"/>
                                          <w:divBdr>
                                            <w:top w:val="none" w:sz="0" w:space="0" w:color="auto"/>
                                            <w:left w:val="none" w:sz="0" w:space="0" w:color="auto"/>
                                            <w:bottom w:val="none" w:sz="0" w:space="0" w:color="auto"/>
                                            <w:right w:val="none" w:sz="0" w:space="0" w:color="auto"/>
                                          </w:divBdr>
                                        </w:div>
                                        <w:div w:id="18826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2570">
                                  <w:marLeft w:val="0"/>
                                  <w:marRight w:val="0"/>
                                  <w:marTop w:val="0"/>
                                  <w:marBottom w:val="0"/>
                                  <w:divBdr>
                                    <w:top w:val="none" w:sz="0" w:space="0" w:color="auto"/>
                                    <w:left w:val="none" w:sz="0" w:space="0" w:color="auto"/>
                                    <w:bottom w:val="none" w:sz="0" w:space="0" w:color="auto"/>
                                    <w:right w:val="none" w:sz="0" w:space="0" w:color="auto"/>
                                  </w:divBdr>
                                  <w:divsChild>
                                    <w:div w:id="937979820">
                                      <w:marLeft w:val="0"/>
                                      <w:marRight w:val="750"/>
                                      <w:marTop w:val="30"/>
                                      <w:marBottom w:val="0"/>
                                      <w:divBdr>
                                        <w:top w:val="none" w:sz="0" w:space="0" w:color="auto"/>
                                        <w:left w:val="none" w:sz="0" w:space="0" w:color="auto"/>
                                        <w:bottom w:val="none" w:sz="0" w:space="0" w:color="auto"/>
                                        <w:right w:val="none" w:sz="0" w:space="0" w:color="auto"/>
                                      </w:divBdr>
                                    </w:div>
                                  </w:divsChild>
                                </w:div>
                                <w:div w:id="951328949">
                                  <w:marLeft w:val="0"/>
                                  <w:marRight w:val="0"/>
                                  <w:marTop w:val="0"/>
                                  <w:marBottom w:val="0"/>
                                  <w:divBdr>
                                    <w:top w:val="none" w:sz="0" w:space="0" w:color="auto"/>
                                    <w:left w:val="none" w:sz="0" w:space="0" w:color="auto"/>
                                    <w:bottom w:val="none" w:sz="0" w:space="0" w:color="auto"/>
                                    <w:right w:val="none" w:sz="0" w:space="0" w:color="auto"/>
                                  </w:divBdr>
                                  <w:divsChild>
                                    <w:div w:id="2033918389">
                                      <w:marLeft w:val="0"/>
                                      <w:marRight w:val="750"/>
                                      <w:marTop w:val="30"/>
                                      <w:marBottom w:val="0"/>
                                      <w:divBdr>
                                        <w:top w:val="none" w:sz="0" w:space="0" w:color="auto"/>
                                        <w:left w:val="none" w:sz="0" w:space="0" w:color="auto"/>
                                        <w:bottom w:val="none" w:sz="0" w:space="0" w:color="auto"/>
                                        <w:right w:val="none" w:sz="0" w:space="0" w:color="auto"/>
                                      </w:divBdr>
                                    </w:div>
                                  </w:divsChild>
                                </w:div>
                                <w:div w:id="956253178">
                                  <w:marLeft w:val="0"/>
                                  <w:marRight w:val="0"/>
                                  <w:marTop w:val="0"/>
                                  <w:marBottom w:val="0"/>
                                  <w:divBdr>
                                    <w:top w:val="none" w:sz="0" w:space="0" w:color="auto"/>
                                    <w:left w:val="none" w:sz="0" w:space="0" w:color="auto"/>
                                    <w:bottom w:val="none" w:sz="0" w:space="0" w:color="auto"/>
                                    <w:right w:val="none" w:sz="0" w:space="0" w:color="auto"/>
                                  </w:divBdr>
                                  <w:divsChild>
                                    <w:div w:id="2000382248">
                                      <w:marLeft w:val="0"/>
                                      <w:marRight w:val="750"/>
                                      <w:marTop w:val="30"/>
                                      <w:marBottom w:val="0"/>
                                      <w:divBdr>
                                        <w:top w:val="none" w:sz="0" w:space="0" w:color="auto"/>
                                        <w:left w:val="none" w:sz="0" w:space="0" w:color="auto"/>
                                        <w:bottom w:val="none" w:sz="0" w:space="0" w:color="auto"/>
                                        <w:right w:val="none" w:sz="0" w:space="0" w:color="auto"/>
                                      </w:divBdr>
                                    </w:div>
                                  </w:divsChild>
                                </w:div>
                                <w:div w:id="957031006">
                                  <w:marLeft w:val="0"/>
                                  <w:marRight w:val="0"/>
                                  <w:marTop w:val="0"/>
                                  <w:marBottom w:val="0"/>
                                  <w:divBdr>
                                    <w:top w:val="none" w:sz="0" w:space="0" w:color="auto"/>
                                    <w:left w:val="none" w:sz="0" w:space="0" w:color="auto"/>
                                    <w:bottom w:val="none" w:sz="0" w:space="0" w:color="auto"/>
                                    <w:right w:val="none" w:sz="0" w:space="0" w:color="auto"/>
                                  </w:divBdr>
                                  <w:divsChild>
                                    <w:div w:id="1647467461">
                                      <w:marLeft w:val="0"/>
                                      <w:marRight w:val="750"/>
                                      <w:marTop w:val="30"/>
                                      <w:marBottom w:val="0"/>
                                      <w:divBdr>
                                        <w:top w:val="none" w:sz="0" w:space="0" w:color="auto"/>
                                        <w:left w:val="none" w:sz="0" w:space="0" w:color="auto"/>
                                        <w:bottom w:val="none" w:sz="0" w:space="0" w:color="auto"/>
                                        <w:right w:val="none" w:sz="0" w:space="0" w:color="auto"/>
                                      </w:divBdr>
                                    </w:div>
                                  </w:divsChild>
                                </w:div>
                                <w:div w:id="961497240">
                                  <w:marLeft w:val="0"/>
                                  <w:marRight w:val="0"/>
                                  <w:marTop w:val="0"/>
                                  <w:marBottom w:val="0"/>
                                  <w:divBdr>
                                    <w:top w:val="none" w:sz="0" w:space="0" w:color="auto"/>
                                    <w:left w:val="none" w:sz="0" w:space="0" w:color="auto"/>
                                    <w:bottom w:val="none" w:sz="0" w:space="0" w:color="auto"/>
                                    <w:right w:val="none" w:sz="0" w:space="0" w:color="auto"/>
                                  </w:divBdr>
                                  <w:divsChild>
                                    <w:div w:id="1902595429">
                                      <w:marLeft w:val="0"/>
                                      <w:marRight w:val="750"/>
                                      <w:marTop w:val="30"/>
                                      <w:marBottom w:val="0"/>
                                      <w:divBdr>
                                        <w:top w:val="none" w:sz="0" w:space="0" w:color="auto"/>
                                        <w:left w:val="none" w:sz="0" w:space="0" w:color="auto"/>
                                        <w:bottom w:val="none" w:sz="0" w:space="0" w:color="auto"/>
                                        <w:right w:val="none" w:sz="0" w:space="0" w:color="auto"/>
                                      </w:divBdr>
                                    </w:div>
                                  </w:divsChild>
                                </w:div>
                                <w:div w:id="964189600">
                                  <w:marLeft w:val="0"/>
                                  <w:marRight w:val="0"/>
                                  <w:marTop w:val="0"/>
                                  <w:marBottom w:val="0"/>
                                  <w:divBdr>
                                    <w:top w:val="none" w:sz="0" w:space="0" w:color="auto"/>
                                    <w:left w:val="none" w:sz="0" w:space="0" w:color="auto"/>
                                    <w:bottom w:val="none" w:sz="0" w:space="0" w:color="auto"/>
                                    <w:right w:val="none" w:sz="0" w:space="0" w:color="auto"/>
                                  </w:divBdr>
                                  <w:divsChild>
                                    <w:div w:id="223755119">
                                      <w:marLeft w:val="0"/>
                                      <w:marRight w:val="750"/>
                                      <w:marTop w:val="30"/>
                                      <w:marBottom w:val="0"/>
                                      <w:divBdr>
                                        <w:top w:val="none" w:sz="0" w:space="0" w:color="auto"/>
                                        <w:left w:val="none" w:sz="0" w:space="0" w:color="auto"/>
                                        <w:bottom w:val="none" w:sz="0" w:space="0" w:color="auto"/>
                                        <w:right w:val="none" w:sz="0" w:space="0" w:color="auto"/>
                                      </w:divBdr>
                                    </w:div>
                                  </w:divsChild>
                                </w:div>
                                <w:div w:id="997223909">
                                  <w:marLeft w:val="0"/>
                                  <w:marRight w:val="0"/>
                                  <w:marTop w:val="0"/>
                                  <w:marBottom w:val="0"/>
                                  <w:divBdr>
                                    <w:top w:val="none" w:sz="0" w:space="0" w:color="auto"/>
                                    <w:left w:val="none" w:sz="0" w:space="0" w:color="auto"/>
                                    <w:bottom w:val="none" w:sz="0" w:space="0" w:color="auto"/>
                                    <w:right w:val="none" w:sz="0" w:space="0" w:color="auto"/>
                                  </w:divBdr>
                                  <w:divsChild>
                                    <w:div w:id="509609202">
                                      <w:marLeft w:val="0"/>
                                      <w:marRight w:val="750"/>
                                      <w:marTop w:val="30"/>
                                      <w:marBottom w:val="0"/>
                                      <w:divBdr>
                                        <w:top w:val="none" w:sz="0" w:space="0" w:color="auto"/>
                                        <w:left w:val="none" w:sz="0" w:space="0" w:color="auto"/>
                                        <w:bottom w:val="none" w:sz="0" w:space="0" w:color="auto"/>
                                        <w:right w:val="none" w:sz="0" w:space="0" w:color="auto"/>
                                      </w:divBdr>
                                      <w:divsChild>
                                        <w:div w:id="20982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13085">
                                  <w:marLeft w:val="0"/>
                                  <w:marRight w:val="0"/>
                                  <w:marTop w:val="0"/>
                                  <w:marBottom w:val="0"/>
                                  <w:divBdr>
                                    <w:top w:val="none" w:sz="0" w:space="0" w:color="auto"/>
                                    <w:left w:val="none" w:sz="0" w:space="0" w:color="auto"/>
                                    <w:bottom w:val="none" w:sz="0" w:space="0" w:color="auto"/>
                                    <w:right w:val="none" w:sz="0" w:space="0" w:color="auto"/>
                                  </w:divBdr>
                                  <w:divsChild>
                                    <w:div w:id="608439852">
                                      <w:marLeft w:val="0"/>
                                      <w:marRight w:val="750"/>
                                      <w:marTop w:val="30"/>
                                      <w:marBottom w:val="0"/>
                                      <w:divBdr>
                                        <w:top w:val="none" w:sz="0" w:space="0" w:color="auto"/>
                                        <w:left w:val="none" w:sz="0" w:space="0" w:color="auto"/>
                                        <w:bottom w:val="none" w:sz="0" w:space="0" w:color="auto"/>
                                        <w:right w:val="none" w:sz="0" w:space="0" w:color="auto"/>
                                      </w:divBdr>
                                    </w:div>
                                  </w:divsChild>
                                </w:div>
                                <w:div w:id="1024096819">
                                  <w:marLeft w:val="0"/>
                                  <w:marRight w:val="0"/>
                                  <w:marTop w:val="0"/>
                                  <w:marBottom w:val="0"/>
                                  <w:divBdr>
                                    <w:top w:val="none" w:sz="0" w:space="0" w:color="auto"/>
                                    <w:left w:val="none" w:sz="0" w:space="0" w:color="auto"/>
                                    <w:bottom w:val="none" w:sz="0" w:space="0" w:color="auto"/>
                                    <w:right w:val="none" w:sz="0" w:space="0" w:color="auto"/>
                                  </w:divBdr>
                                  <w:divsChild>
                                    <w:div w:id="127095892">
                                      <w:marLeft w:val="0"/>
                                      <w:marRight w:val="750"/>
                                      <w:marTop w:val="30"/>
                                      <w:marBottom w:val="0"/>
                                      <w:divBdr>
                                        <w:top w:val="none" w:sz="0" w:space="0" w:color="auto"/>
                                        <w:left w:val="none" w:sz="0" w:space="0" w:color="auto"/>
                                        <w:bottom w:val="none" w:sz="0" w:space="0" w:color="auto"/>
                                        <w:right w:val="none" w:sz="0" w:space="0" w:color="auto"/>
                                      </w:divBdr>
                                    </w:div>
                                  </w:divsChild>
                                </w:div>
                                <w:div w:id="1029136458">
                                  <w:marLeft w:val="0"/>
                                  <w:marRight w:val="0"/>
                                  <w:marTop w:val="0"/>
                                  <w:marBottom w:val="0"/>
                                  <w:divBdr>
                                    <w:top w:val="none" w:sz="0" w:space="0" w:color="auto"/>
                                    <w:left w:val="none" w:sz="0" w:space="0" w:color="auto"/>
                                    <w:bottom w:val="none" w:sz="0" w:space="0" w:color="auto"/>
                                    <w:right w:val="none" w:sz="0" w:space="0" w:color="auto"/>
                                  </w:divBdr>
                                  <w:divsChild>
                                    <w:div w:id="294993716">
                                      <w:marLeft w:val="0"/>
                                      <w:marRight w:val="750"/>
                                      <w:marTop w:val="30"/>
                                      <w:marBottom w:val="0"/>
                                      <w:divBdr>
                                        <w:top w:val="none" w:sz="0" w:space="0" w:color="auto"/>
                                        <w:left w:val="none" w:sz="0" w:space="0" w:color="auto"/>
                                        <w:bottom w:val="none" w:sz="0" w:space="0" w:color="auto"/>
                                        <w:right w:val="none" w:sz="0" w:space="0" w:color="auto"/>
                                      </w:divBdr>
                                    </w:div>
                                  </w:divsChild>
                                </w:div>
                                <w:div w:id="1056467314">
                                  <w:marLeft w:val="0"/>
                                  <w:marRight w:val="0"/>
                                  <w:marTop w:val="0"/>
                                  <w:marBottom w:val="0"/>
                                  <w:divBdr>
                                    <w:top w:val="none" w:sz="0" w:space="0" w:color="auto"/>
                                    <w:left w:val="none" w:sz="0" w:space="0" w:color="auto"/>
                                    <w:bottom w:val="none" w:sz="0" w:space="0" w:color="auto"/>
                                    <w:right w:val="none" w:sz="0" w:space="0" w:color="auto"/>
                                  </w:divBdr>
                                  <w:divsChild>
                                    <w:div w:id="815953836">
                                      <w:marLeft w:val="0"/>
                                      <w:marRight w:val="750"/>
                                      <w:marTop w:val="30"/>
                                      <w:marBottom w:val="0"/>
                                      <w:divBdr>
                                        <w:top w:val="none" w:sz="0" w:space="0" w:color="auto"/>
                                        <w:left w:val="none" w:sz="0" w:space="0" w:color="auto"/>
                                        <w:bottom w:val="none" w:sz="0" w:space="0" w:color="auto"/>
                                        <w:right w:val="none" w:sz="0" w:space="0" w:color="auto"/>
                                      </w:divBdr>
                                      <w:divsChild>
                                        <w:div w:id="14921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420">
                                  <w:marLeft w:val="0"/>
                                  <w:marRight w:val="0"/>
                                  <w:marTop w:val="0"/>
                                  <w:marBottom w:val="0"/>
                                  <w:divBdr>
                                    <w:top w:val="none" w:sz="0" w:space="0" w:color="auto"/>
                                    <w:left w:val="none" w:sz="0" w:space="0" w:color="auto"/>
                                    <w:bottom w:val="none" w:sz="0" w:space="0" w:color="auto"/>
                                    <w:right w:val="none" w:sz="0" w:space="0" w:color="auto"/>
                                  </w:divBdr>
                                  <w:divsChild>
                                    <w:div w:id="416295156">
                                      <w:marLeft w:val="0"/>
                                      <w:marRight w:val="750"/>
                                      <w:marTop w:val="30"/>
                                      <w:marBottom w:val="0"/>
                                      <w:divBdr>
                                        <w:top w:val="none" w:sz="0" w:space="0" w:color="auto"/>
                                        <w:left w:val="none" w:sz="0" w:space="0" w:color="auto"/>
                                        <w:bottom w:val="none" w:sz="0" w:space="0" w:color="auto"/>
                                        <w:right w:val="none" w:sz="0" w:space="0" w:color="auto"/>
                                      </w:divBdr>
                                    </w:div>
                                  </w:divsChild>
                                </w:div>
                                <w:div w:id="1089155518">
                                  <w:marLeft w:val="0"/>
                                  <w:marRight w:val="0"/>
                                  <w:marTop w:val="0"/>
                                  <w:marBottom w:val="0"/>
                                  <w:divBdr>
                                    <w:top w:val="none" w:sz="0" w:space="0" w:color="auto"/>
                                    <w:left w:val="none" w:sz="0" w:space="0" w:color="auto"/>
                                    <w:bottom w:val="none" w:sz="0" w:space="0" w:color="auto"/>
                                    <w:right w:val="none" w:sz="0" w:space="0" w:color="auto"/>
                                  </w:divBdr>
                                  <w:divsChild>
                                    <w:div w:id="1659841187">
                                      <w:marLeft w:val="0"/>
                                      <w:marRight w:val="750"/>
                                      <w:marTop w:val="30"/>
                                      <w:marBottom w:val="0"/>
                                      <w:divBdr>
                                        <w:top w:val="none" w:sz="0" w:space="0" w:color="auto"/>
                                        <w:left w:val="none" w:sz="0" w:space="0" w:color="auto"/>
                                        <w:bottom w:val="none" w:sz="0" w:space="0" w:color="auto"/>
                                        <w:right w:val="none" w:sz="0" w:space="0" w:color="auto"/>
                                      </w:divBdr>
                                    </w:div>
                                  </w:divsChild>
                                </w:div>
                                <w:div w:id="1091975178">
                                  <w:marLeft w:val="0"/>
                                  <w:marRight w:val="0"/>
                                  <w:marTop w:val="0"/>
                                  <w:marBottom w:val="0"/>
                                  <w:divBdr>
                                    <w:top w:val="none" w:sz="0" w:space="0" w:color="auto"/>
                                    <w:left w:val="none" w:sz="0" w:space="0" w:color="auto"/>
                                    <w:bottom w:val="none" w:sz="0" w:space="0" w:color="auto"/>
                                    <w:right w:val="none" w:sz="0" w:space="0" w:color="auto"/>
                                  </w:divBdr>
                                  <w:divsChild>
                                    <w:div w:id="1131636598">
                                      <w:marLeft w:val="0"/>
                                      <w:marRight w:val="750"/>
                                      <w:marTop w:val="30"/>
                                      <w:marBottom w:val="0"/>
                                      <w:divBdr>
                                        <w:top w:val="none" w:sz="0" w:space="0" w:color="auto"/>
                                        <w:left w:val="none" w:sz="0" w:space="0" w:color="auto"/>
                                        <w:bottom w:val="none" w:sz="0" w:space="0" w:color="auto"/>
                                        <w:right w:val="none" w:sz="0" w:space="0" w:color="auto"/>
                                      </w:divBdr>
                                    </w:div>
                                  </w:divsChild>
                                </w:div>
                                <w:div w:id="1096710209">
                                  <w:marLeft w:val="0"/>
                                  <w:marRight w:val="0"/>
                                  <w:marTop w:val="0"/>
                                  <w:marBottom w:val="0"/>
                                  <w:divBdr>
                                    <w:top w:val="none" w:sz="0" w:space="0" w:color="auto"/>
                                    <w:left w:val="none" w:sz="0" w:space="0" w:color="auto"/>
                                    <w:bottom w:val="none" w:sz="0" w:space="0" w:color="auto"/>
                                    <w:right w:val="none" w:sz="0" w:space="0" w:color="auto"/>
                                  </w:divBdr>
                                  <w:divsChild>
                                    <w:div w:id="1620838329">
                                      <w:marLeft w:val="0"/>
                                      <w:marRight w:val="750"/>
                                      <w:marTop w:val="30"/>
                                      <w:marBottom w:val="0"/>
                                      <w:divBdr>
                                        <w:top w:val="none" w:sz="0" w:space="0" w:color="auto"/>
                                        <w:left w:val="none" w:sz="0" w:space="0" w:color="auto"/>
                                        <w:bottom w:val="none" w:sz="0" w:space="0" w:color="auto"/>
                                        <w:right w:val="none" w:sz="0" w:space="0" w:color="auto"/>
                                      </w:divBdr>
                                    </w:div>
                                  </w:divsChild>
                                </w:div>
                                <w:div w:id="1097749030">
                                  <w:marLeft w:val="0"/>
                                  <w:marRight w:val="0"/>
                                  <w:marTop w:val="0"/>
                                  <w:marBottom w:val="0"/>
                                  <w:divBdr>
                                    <w:top w:val="none" w:sz="0" w:space="0" w:color="auto"/>
                                    <w:left w:val="none" w:sz="0" w:space="0" w:color="auto"/>
                                    <w:bottom w:val="none" w:sz="0" w:space="0" w:color="auto"/>
                                    <w:right w:val="none" w:sz="0" w:space="0" w:color="auto"/>
                                  </w:divBdr>
                                  <w:divsChild>
                                    <w:div w:id="1260406247">
                                      <w:marLeft w:val="0"/>
                                      <w:marRight w:val="750"/>
                                      <w:marTop w:val="30"/>
                                      <w:marBottom w:val="0"/>
                                      <w:divBdr>
                                        <w:top w:val="none" w:sz="0" w:space="0" w:color="auto"/>
                                        <w:left w:val="none" w:sz="0" w:space="0" w:color="auto"/>
                                        <w:bottom w:val="none" w:sz="0" w:space="0" w:color="auto"/>
                                        <w:right w:val="none" w:sz="0" w:space="0" w:color="auto"/>
                                      </w:divBdr>
                                      <w:divsChild>
                                        <w:div w:id="880946928">
                                          <w:marLeft w:val="0"/>
                                          <w:marRight w:val="0"/>
                                          <w:marTop w:val="0"/>
                                          <w:marBottom w:val="0"/>
                                          <w:divBdr>
                                            <w:top w:val="none" w:sz="0" w:space="0" w:color="auto"/>
                                            <w:left w:val="none" w:sz="0" w:space="0" w:color="auto"/>
                                            <w:bottom w:val="none" w:sz="0" w:space="0" w:color="auto"/>
                                            <w:right w:val="none" w:sz="0" w:space="0" w:color="auto"/>
                                          </w:divBdr>
                                        </w:div>
                                        <w:div w:id="13815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937">
                                  <w:marLeft w:val="0"/>
                                  <w:marRight w:val="0"/>
                                  <w:marTop w:val="0"/>
                                  <w:marBottom w:val="0"/>
                                  <w:divBdr>
                                    <w:top w:val="none" w:sz="0" w:space="0" w:color="auto"/>
                                    <w:left w:val="none" w:sz="0" w:space="0" w:color="auto"/>
                                    <w:bottom w:val="none" w:sz="0" w:space="0" w:color="auto"/>
                                    <w:right w:val="none" w:sz="0" w:space="0" w:color="auto"/>
                                  </w:divBdr>
                                  <w:divsChild>
                                    <w:div w:id="1430001901">
                                      <w:marLeft w:val="0"/>
                                      <w:marRight w:val="750"/>
                                      <w:marTop w:val="30"/>
                                      <w:marBottom w:val="0"/>
                                      <w:divBdr>
                                        <w:top w:val="none" w:sz="0" w:space="0" w:color="auto"/>
                                        <w:left w:val="none" w:sz="0" w:space="0" w:color="auto"/>
                                        <w:bottom w:val="none" w:sz="0" w:space="0" w:color="auto"/>
                                        <w:right w:val="none" w:sz="0" w:space="0" w:color="auto"/>
                                      </w:divBdr>
                                    </w:div>
                                  </w:divsChild>
                                </w:div>
                                <w:div w:id="1148209947">
                                  <w:marLeft w:val="0"/>
                                  <w:marRight w:val="0"/>
                                  <w:marTop w:val="0"/>
                                  <w:marBottom w:val="0"/>
                                  <w:divBdr>
                                    <w:top w:val="none" w:sz="0" w:space="0" w:color="auto"/>
                                    <w:left w:val="none" w:sz="0" w:space="0" w:color="auto"/>
                                    <w:bottom w:val="none" w:sz="0" w:space="0" w:color="auto"/>
                                    <w:right w:val="none" w:sz="0" w:space="0" w:color="auto"/>
                                  </w:divBdr>
                                  <w:divsChild>
                                    <w:div w:id="1545868708">
                                      <w:marLeft w:val="0"/>
                                      <w:marRight w:val="750"/>
                                      <w:marTop w:val="30"/>
                                      <w:marBottom w:val="0"/>
                                      <w:divBdr>
                                        <w:top w:val="none" w:sz="0" w:space="0" w:color="auto"/>
                                        <w:left w:val="none" w:sz="0" w:space="0" w:color="auto"/>
                                        <w:bottom w:val="none" w:sz="0" w:space="0" w:color="auto"/>
                                        <w:right w:val="none" w:sz="0" w:space="0" w:color="auto"/>
                                      </w:divBdr>
                                    </w:div>
                                  </w:divsChild>
                                </w:div>
                                <w:div w:id="1150631805">
                                  <w:marLeft w:val="0"/>
                                  <w:marRight w:val="0"/>
                                  <w:marTop w:val="0"/>
                                  <w:marBottom w:val="0"/>
                                  <w:divBdr>
                                    <w:top w:val="none" w:sz="0" w:space="0" w:color="auto"/>
                                    <w:left w:val="none" w:sz="0" w:space="0" w:color="auto"/>
                                    <w:bottom w:val="none" w:sz="0" w:space="0" w:color="auto"/>
                                    <w:right w:val="none" w:sz="0" w:space="0" w:color="auto"/>
                                  </w:divBdr>
                                  <w:divsChild>
                                    <w:div w:id="287931179">
                                      <w:marLeft w:val="0"/>
                                      <w:marRight w:val="750"/>
                                      <w:marTop w:val="30"/>
                                      <w:marBottom w:val="0"/>
                                      <w:divBdr>
                                        <w:top w:val="none" w:sz="0" w:space="0" w:color="auto"/>
                                        <w:left w:val="none" w:sz="0" w:space="0" w:color="auto"/>
                                        <w:bottom w:val="none" w:sz="0" w:space="0" w:color="auto"/>
                                        <w:right w:val="none" w:sz="0" w:space="0" w:color="auto"/>
                                      </w:divBdr>
                                    </w:div>
                                  </w:divsChild>
                                </w:div>
                                <w:div w:id="1164783982">
                                  <w:marLeft w:val="0"/>
                                  <w:marRight w:val="0"/>
                                  <w:marTop w:val="0"/>
                                  <w:marBottom w:val="0"/>
                                  <w:divBdr>
                                    <w:top w:val="none" w:sz="0" w:space="0" w:color="auto"/>
                                    <w:left w:val="none" w:sz="0" w:space="0" w:color="auto"/>
                                    <w:bottom w:val="none" w:sz="0" w:space="0" w:color="auto"/>
                                    <w:right w:val="none" w:sz="0" w:space="0" w:color="auto"/>
                                  </w:divBdr>
                                  <w:divsChild>
                                    <w:div w:id="702823033">
                                      <w:marLeft w:val="0"/>
                                      <w:marRight w:val="750"/>
                                      <w:marTop w:val="30"/>
                                      <w:marBottom w:val="0"/>
                                      <w:divBdr>
                                        <w:top w:val="none" w:sz="0" w:space="0" w:color="auto"/>
                                        <w:left w:val="none" w:sz="0" w:space="0" w:color="auto"/>
                                        <w:bottom w:val="none" w:sz="0" w:space="0" w:color="auto"/>
                                        <w:right w:val="none" w:sz="0" w:space="0" w:color="auto"/>
                                      </w:divBdr>
                                    </w:div>
                                  </w:divsChild>
                                </w:div>
                                <w:div w:id="1170753529">
                                  <w:marLeft w:val="0"/>
                                  <w:marRight w:val="0"/>
                                  <w:marTop w:val="0"/>
                                  <w:marBottom w:val="0"/>
                                  <w:divBdr>
                                    <w:top w:val="none" w:sz="0" w:space="0" w:color="auto"/>
                                    <w:left w:val="none" w:sz="0" w:space="0" w:color="auto"/>
                                    <w:bottom w:val="none" w:sz="0" w:space="0" w:color="auto"/>
                                    <w:right w:val="none" w:sz="0" w:space="0" w:color="auto"/>
                                  </w:divBdr>
                                  <w:divsChild>
                                    <w:div w:id="1296762448">
                                      <w:marLeft w:val="0"/>
                                      <w:marRight w:val="750"/>
                                      <w:marTop w:val="30"/>
                                      <w:marBottom w:val="0"/>
                                      <w:divBdr>
                                        <w:top w:val="none" w:sz="0" w:space="0" w:color="auto"/>
                                        <w:left w:val="none" w:sz="0" w:space="0" w:color="auto"/>
                                        <w:bottom w:val="none" w:sz="0" w:space="0" w:color="auto"/>
                                        <w:right w:val="none" w:sz="0" w:space="0" w:color="auto"/>
                                      </w:divBdr>
                                    </w:div>
                                  </w:divsChild>
                                </w:div>
                                <w:div w:id="1190407994">
                                  <w:marLeft w:val="0"/>
                                  <w:marRight w:val="0"/>
                                  <w:marTop w:val="0"/>
                                  <w:marBottom w:val="0"/>
                                  <w:divBdr>
                                    <w:top w:val="none" w:sz="0" w:space="0" w:color="auto"/>
                                    <w:left w:val="none" w:sz="0" w:space="0" w:color="auto"/>
                                    <w:bottom w:val="none" w:sz="0" w:space="0" w:color="auto"/>
                                    <w:right w:val="none" w:sz="0" w:space="0" w:color="auto"/>
                                  </w:divBdr>
                                  <w:divsChild>
                                    <w:div w:id="764767618">
                                      <w:marLeft w:val="0"/>
                                      <w:marRight w:val="750"/>
                                      <w:marTop w:val="30"/>
                                      <w:marBottom w:val="0"/>
                                      <w:divBdr>
                                        <w:top w:val="none" w:sz="0" w:space="0" w:color="auto"/>
                                        <w:left w:val="none" w:sz="0" w:space="0" w:color="auto"/>
                                        <w:bottom w:val="none" w:sz="0" w:space="0" w:color="auto"/>
                                        <w:right w:val="none" w:sz="0" w:space="0" w:color="auto"/>
                                      </w:divBdr>
                                      <w:divsChild>
                                        <w:div w:id="252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5076">
                                  <w:marLeft w:val="0"/>
                                  <w:marRight w:val="0"/>
                                  <w:marTop w:val="0"/>
                                  <w:marBottom w:val="0"/>
                                  <w:divBdr>
                                    <w:top w:val="none" w:sz="0" w:space="0" w:color="auto"/>
                                    <w:left w:val="none" w:sz="0" w:space="0" w:color="auto"/>
                                    <w:bottom w:val="none" w:sz="0" w:space="0" w:color="auto"/>
                                    <w:right w:val="none" w:sz="0" w:space="0" w:color="auto"/>
                                  </w:divBdr>
                                  <w:divsChild>
                                    <w:div w:id="2102292590">
                                      <w:marLeft w:val="0"/>
                                      <w:marRight w:val="750"/>
                                      <w:marTop w:val="30"/>
                                      <w:marBottom w:val="0"/>
                                      <w:divBdr>
                                        <w:top w:val="none" w:sz="0" w:space="0" w:color="auto"/>
                                        <w:left w:val="none" w:sz="0" w:space="0" w:color="auto"/>
                                        <w:bottom w:val="none" w:sz="0" w:space="0" w:color="auto"/>
                                        <w:right w:val="none" w:sz="0" w:space="0" w:color="auto"/>
                                      </w:divBdr>
                                    </w:div>
                                  </w:divsChild>
                                </w:div>
                                <w:div w:id="1245071281">
                                  <w:marLeft w:val="0"/>
                                  <w:marRight w:val="0"/>
                                  <w:marTop w:val="0"/>
                                  <w:marBottom w:val="0"/>
                                  <w:divBdr>
                                    <w:top w:val="none" w:sz="0" w:space="0" w:color="auto"/>
                                    <w:left w:val="none" w:sz="0" w:space="0" w:color="auto"/>
                                    <w:bottom w:val="none" w:sz="0" w:space="0" w:color="auto"/>
                                    <w:right w:val="none" w:sz="0" w:space="0" w:color="auto"/>
                                  </w:divBdr>
                                  <w:divsChild>
                                    <w:div w:id="671567976">
                                      <w:marLeft w:val="0"/>
                                      <w:marRight w:val="750"/>
                                      <w:marTop w:val="30"/>
                                      <w:marBottom w:val="0"/>
                                      <w:divBdr>
                                        <w:top w:val="none" w:sz="0" w:space="0" w:color="auto"/>
                                        <w:left w:val="none" w:sz="0" w:space="0" w:color="auto"/>
                                        <w:bottom w:val="none" w:sz="0" w:space="0" w:color="auto"/>
                                        <w:right w:val="none" w:sz="0" w:space="0" w:color="auto"/>
                                      </w:divBdr>
                                    </w:div>
                                  </w:divsChild>
                                </w:div>
                                <w:div w:id="1246570528">
                                  <w:marLeft w:val="0"/>
                                  <w:marRight w:val="0"/>
                                  <w:marTop w:val="0"/>
                                  <w:marBottom w:val="0"/>
                                  <w:divBdr>
                                    <w:top w:val="none" w:sz="0" w:space="0" w:color="auto"/>
                                    <w:left w:val="none" w:sz="0" w:space="0" w:color="auto"/>
                                    <w:bottom w:val="none" w:sz="0" w:space="0" w:color="auto"/>
                                    <w:right w:val="none" w:sz="0" w:space="0" w:color="auto"/>
                                  </w:divBdr>
                                  <w:divsChild>
                                    <w:div w:id="302006408">
                                      <w:marLeft w:val="0"/>
                                      <w:marRight w:val="750"/>
                                      <w:marTop w:val="30"/>
                                      <w:marBottom w:val="0"/>
                                      <w:divBdr>
                                        <w:top w:val="none" w:sz="0" w:space="0" w:color="auto"/>
                                        <w:left w:val="none" w:sz="0" w:space="0" w:color="auto"/>
                                        <w:bottom w:val="none" w:sz="0" w:space="0" w:color="auto"/>
                                        <w:right w:val="none" w:sz="0" w:space="0" w:color="auto"/>
                                      </w:divBdr>
                                    </w:div>
                                  </w:divsChild>
                                </w:div>
                                <w:div w:id="1253316645">
                                  <w:marLeft w:val="0"/>
                                  <w:marRight w:val="0"/>
                                  <w:marTop w:val="0"/>
                                  <w:marBottom w:val="0"/>
                                  <w:divBdr>
                                    <w:top w:val="none" w:sz="0" w:space="0" w:color="auto"/>
                                    <w:left w:val="none" w:sz="0" w:space="0" w:color="auto"/>
                                    <w:bottom w:val="none" w:sz="0" w:space="0" w:color="auto"/>
                                    <w:right w:val="none" w:sz="0" w:space="0" w:color="auto"/>
                                  </w:divBdr>
                                  <w:divsChild>
                                    <w:div w:id="1720546778">
                                      <w:marLeft w:val="0"/>
                                      <w:marRight w:val="750"/>
                                      <w:marTop w:val="30"/>
                                      <w:marBottom w:val="0"/>
                                      <w:divBdr>
                                        <w:top w:val="none" w:sz="0" w:space="0" w:color="auto"/>
                                        <w:left w:val="none" w:sz="0" w:space="0" w:color="auto"/>
                                        <w:bottom w:val="none" w:sz="0" w:space="0" w:color="auto"/>
                                        <w:right w:val="none" w:sz="0" w:space="0" w:color="auto"/>
                                      </w:divBdr>
                                    </w:div>
                                  </w:divsChild>
                                </w:div>
                                <w:div w:id="1257979882">
                                  <w:marLeft w:val="0"/>
                                  <w:marRight w:val="0"/>
                                  <w:marTop w:val="0"/>
                                  <w:marBottom w:val="0"/>
                                  <w:divBdr>
                                    <w:top w:val="none" w:sz="0" w:space="0" w:color="auto"/>
                                    <w:left w:val="none" w:sz="0" w:space="0" w:color="auto"/>
                                    <w:bottom w:val="none" w:sz="0" w:space="0" w:color="auto"/>
                                    <w:right w:val="none" w:sz="0" w:space="0" w:color="auto"/>
                                  </w:divBdr>
                                  <w:divsChild>
                                    <w:div w:id="1060058611">
                                      <w:marLeft w:val="0"/>
                                      <w:marRight w:val="750"/>
                                      <w:marTop w:val="30"/>
                                      <w:marBottom w:val="0"/>
                                      <w:divBdr>
                                        <w:top w:val="none" w:sz="0" w:space="0" w:color="auto"/>
                                        <w:left w:val="none" w:sz="0" w:space="0" w:color="auto"/>
                                        <w:bottom w:val="none" w:sz="0" w:space="0" w:color="auto"/>
                                        <w:right w:val="none" w:sz="0" w:space="0" w:color="auto"/>
                                      </w:divBdr>
                                    </w:div>
                                  </w:divsChild>
                                </w:div>
                                <w:div w:id="1275670794">
                                  <w:marLeft w:val="0"/>
                                  <w:marRight w:val="0"/>
                                  <w:marTop w:val="0"/>
                                  <w:marBottom w:val="0"/>
                                  <w:divBdr>
                                    <w:top w:val="none" w:sz="0" w:space="0" w:color="auto"/>
                                    <w:left w:val="none" w:sz="0" w:space="0" w:color="auto"/>
                                    <w:bottom w:val="none" w:sz="0" w:space="0" w:color="auto"/>
                                    <w:right w:val="none" w:sz="0" w:space="0" w:color="auto"/>
                                  </w:divBdr>
                                  <w:divsChild>
                                    <w:div w:id="382414927">
                                      <w:marLeft w:val="0"/>
                                      <w:marRight w:val="750"/>
                                      <w:marTop w:val="30"/>
                                      <w:marBottom w:val="0"/>
                                      <w:divBdr>
                                        <w:top w:val="none" w:sz="0" w:space="0" w:color="auto"/>
                                        <w:left w:val="none" w:sz="0" w:space="0" w:color="auto"/>
                                        <w:bottom w:val="none" w:sz="0" w:space="0" w:color="auto"/>
                                        <w:right w:val="none" w:sz="0" w:space="0" w:color="auto"/>
                                      </w:divBdr>
                                    </w:div>
                                  </w:divsChild>
                                </w:div>
                                <w:div w:id="1282498352">
                                  <w:marLeft w:val="0"/>
                                  <w:marRight w:val="0"/>
                                  <w:marTop w:val="0"/>
                                  <w:marBottom w:val="0"/>
                                  <w:divBdr>
                                    <w:top w:val="none" w:sz="0" w:space="0" w:color="auto"/>
                                    <w:left w:val="none" w:sz="0" w:space="0" w:color="auto"/>
                                    <w:bottom w:val="none" w:sz="0" w:space="0" w:color="auto"/>
                                    <w:right w:val="none" w:sz="0" w:space="0" w:color="auto"/>
                                  </w:divBdr>
                                  <w:divsChild>
                                    <w:div w:id="1847356439">
                                      <w:marLeft w:val="0"/>
                                      <w:marRight w:val="750"/>
                                      <w:marTop w:val="30"/>
                                      <w:marBottom w:val="0"/>
                                      <w:divBdr>
                                        <w:top w:val="none" w:sz="0" w:space="0" w:color="auto"/>
                                        <w:left w:val="none" w:sz="0" w:space="0" w:color="auto"/>
                                        <w:bottom w:val="none" w:sz="0" w:space="0" w:color="auto"/>
                                        <w:right w:val="none" w:sz="0" w:space="0" w:color="auto"/>
                                      </w:divBdr>
                                    </w:div>
                                  </w:divsChild>
                                </w:div>
                                <w:div w:id="1288583634">
                                  <w:marLeft w:val="0"/>
                                  <w:marRight w:val="0"/>
                                  <w:marTop w:val="0"/>
                                  <w:marBottom w:val="0"/>
                                  <w:divBdr>
                                    <w:top w:val="none" w:sz="0" w:space="0" w:color="auto"/>
                                    <w:left w:val="none" w:sz="0" w:space="0" w:color="auto"/>
                                    <w:bottom w:val="none" w:sz="0" w:space="0" w:color="auto"/>
                                    <w:right w:val="none" w:sz="0" w:space="0" w:color="auto"/>
                                  </w:divBdr>
                                  <w:divsChild>
                                    <w:div w:id="1838300903">
                                      <w:marLeft w:val="0"/>
                                      <w:marRight w:val="750"/>
                                      <w:marTop w:val="30"/>
                                      <w:marBottom w:val="0"/>
                                      <w:divBdr>
                                        <w:top w:val="none" w:sz="0" w:space="0" w:color="auto"/>
                                        <w:left w:val="none" w:sz="0" w:space="0" w:color="auto"/>
                                        <w:bottom w:val="none" w:sz="0" w:space="0" w:color="auto"/>
                                        <w:right w:val="none" w:sz="0" w:space="0" w:color="auto"/>
                                      </w:divBdr>
                                    </w:div>
                                  </w:divsChild>
                                </w:div>
                                <w:div w:id="1290430856">
                                  <w:marLeft w:val="0"/>
                                  <w:marRight w:val="0"/>
                                  <w:marTop w:val="0"/>
                                  <w:marBottom w:val="0"/>
                                  <w:divBdr>
                                    <w:top w:val="none" w:sz="0" w:space="0" w:color="auto"/>
                                    <w:left w:val="none" w:sz="0" w:space="0" w:color="auto"/>
                                    <w:bottom w:val="none" w:sz="0" w:space="0" w:color="auto"/>
                                    <w:right w:val="none" w:sz="0" w:space="0" w:color="auto"/>
                                  </w:divBdr>
                                  <w:divsChild>
                                    <w:div w:id="603733996">
                                      <w:marLeft w:val="0"/>
                                      <w:marRight w:val="750"/>
                                      <w:marTop w:val="30"/>
                                      <w:marBottom w:val="0"/>
                                      <w:divBdr>
                                        <w:top w:val="none" w:sz="0" w:space="0" w:color="auto"/>
                                        <w:left w:val="none" w:sz="0" w:space="0" w:color="auto"/>
                                        <w:bottom w:val="none" w:sz="0" w:space="0" w:color="auto"/>
                                        <w:right w:val="none" w:sz="0" w:space="0" w:color="auto"/>
                                      </w:divBdr>
                                    </w:div>
                                  </w:divsChild>
                                </w:div>
                                <w:div w:id="1297445867">
                                  <w:marLeft w:val="0"/>
                                  <w:marRight w:val="0"/>
                                  <w:marTop w:val="0"/>
                                  <w:marBottom w:val="0"/>
                                  <w:divBdr>
                                    <w:top w:val="none" w:sz="0" w:space="0" w:color="auto"/>
                                    <w:left w:val="none" w:sz="0" w:space="0" w:color="auto"/>
                                    <w:bottom w:val="none" w:sz="0" w:space="0" w:color="auto"/>
                                    <w:right w:val="none" w:sz="0" w:space="0" w:color="auto"/>
                                  </w:divBdr>
                                  <w:divsChild>
                                    <w:div w:id="1704667998">
                                      <w:marLeft w:val="0"/>
                                      <w:marRight w:val="750"/>
                                      <w:marTop w:val="30"/>
                                      <w:marBottom w:val="0"/>
                                      <w:divBdr>
                                        <w:top w:val="none" w:sz="0" w:space="0" w:color="auto"/>
                                        <w:left w:val="none" w:sz="0" w:space="0" w:color="auto"/>
                                        <w:bottom w:val="none" w:sz="0" w:space="0" w:color="auto"/>
                                        <w:right w:val="none" w:sz="0" w:space="0" w:color="auto"/>
                                      </w:divBdr>
                                    </w:div>
                                  </w:divsChild>
                                </w:div>
                                <w:div w:id="1305887701">
                                  <w:marLeft w:val="0"/>
                                  <w:marRight w:val="0"/>
                                  <w:marTop w:val="0"/>
                                  <w:marBottom w:val="0"/>
                                  <w:divBdr>
                                    <w:top w:val="none" w:sz="0" w:space="0" w:color="auto"/>
                                    <w:left w:val="none" w:sz="0" w:space="0" w:color="auto"/>
                                    <w:bottom w:val="none" w:sz="0" w:space="0" w:color="auto"/>
                                    <w:right w:val="none" w:sz="0" w:space="0" w:color="auto"/>
                                  </w:divBdr>
                                  <w:divsChild>
                                    <w:div w:id="1407536305">
                                      <w:marLeft w:val="0"/>
                                      <w:marRight w:val="750"/>
                                      <w:marTop w:val="30"/>
                                      <w:marBottom w:val="0"/>
                                      <w:divBdr>
                                        <w:top w:val="none" w:sz="0" w:space="0" w:color="auto"/>
                                        <w:left w:val="none" w:sz="0" w:space="0" w:color="auto"/>
                                        <w:bottom w:val="none" w:sz="0" w:space="0" w:color="auto"/>
                                        <w:right w:val="none" w:sz="0" w:space="0" w:color="auto"/>
                                      </w:divBdr>
                                    </w:div>
                                  </w:divsChild>
                                </w:div>
                                <w:div w:id="1311328734">
                                  <w:marLeft w:val="0"/>
                                  <w:marRight w:val="0"/>
                                  <w:marTop w:val="0"/>
                                  <w:marBottom w:val="0"/>
                                  <w:divBdr>
                                    <w:top w:val="none" w:sz="0" w:space="0" w:color="auto"/>
                                    <w:left w:val="none" w:sz="0" w:space="0" w:color="auto"/>
                                    <w:bottom w:val="none" w:sz="0" w:space="0" w:color="auto"/>
                                    <w:right w:val="none" w:sz="0" w:space="0" w:color="auto"/>
                                  </w:divBdr>
                                  <w:divsChild>
                                    <w:div w:id="1548447577">
                                      <w:marLeft w:val="0"/>
                                      <w:marRight w:val="750"/>
                                      <w:marTop w:val="30"/>
                                      <w:marBottom w:val="0"/>
                                      <w:divBdr>
                                        <w:top w:val="none" w:sz="0" w:space="0" w:color="auto"/>
                                        <w:left w:val="none" w:sz="0" w:space="0" w:color="auto"/>
                                        <w:bottom w:val="none" w:sz="0" w:space="0" w:color="auto"/>
                                        <w:right w:val="none" w:sz="0" w:space="0" w:color="auto"/>
                                      </w:divBdr>
                                      <w:divsChild>
                                        <w:div w:id="283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613">
                                  <w:marLeft w:val="0"/>
                                  <w:marRight w:val="0"/>
                                  <w:marTop w:val="0"/>
                                  <w:marBottom w:val="0"/>
                                  <w:divBdr>
                                    <w:top w:val="none" w:sz="0" w:space="0" w:color="auto"/>
                                    <w:left w:val="none" w:sz="0" w:space="0" w:color="auto"/>
                                    <w:bottom w:val="none" w:sz="0" w:space="0" w:color="auto"/>
                                    <w:right w:val="none" w:sz="0" w:space="0" w:color="auto"/>
                                  </w:divBdr>
                                  <w:divsChild>
                                    <w:div w:id="174998705">
                                      <w:marLeft w:val="0"/>
                                      <w:marRight w:val="750"/>
                                      <w:marTop w:val="30"/>
                                      <w:marBottom w:val="0"/>
                                      <w:divBdr>
                                        <w:top w:val="none" w:sz="0" w:space="0" w:color="auto"/>
                                        <w:left w:val="none" w:sz="0" w:space="0" w:color="auto"/>
                                        <w:bottom w:val="none" w:sz="0" w:space="0" w:color="auto"/>
                                        <w:right w:val="none" w:sz="0" w:space="0" w:color="auto"/>
                                      </w:divBdr>
                                    </w:div>
                                  </w:divsChild>
                                </w:div>
                                <w:div w:id="1317760212">
                                  <w:marLeft w:val="0"/>
                                  <w:marRight w:val="0"/>
                                  <w:marTop w:val="0"/>
                                  <w:marBottom w:val="0"/>
                                  <w:divBdr>
                                    <w:top w:val="none" w:sz="0" w:space="0" w:color="auto"/>
                                    <w:left w:val="none" w:sz="0" w:space="0" w:color="auto"/>
                                    <w:bottom w:val="none" w:sz="0" w:space="0" w:color="auto"/>
                                    <w:right w:val="none" w:sz="0" w:space="0" w:color="auto"/>
                                  </w:divBdr>
                                  <w:divsChild>
                                    <w:div w:id="761218448">
                                      <w:marLeft w:val="0"/>
                                      <w:marRight w:val="750"/>
                                      <w:marTop w:val="30"/>
                                      <w:marBottom w:val="0"/>
                                      <w:divBdr>
                                        <w:top w:val="none" w:sz="0" w:space="0" w:color="auto"/>
                                        <w:left w:val="none" w:sz="0" w:space="0" w:color="auto"/>
                                        <w:bottom w:val="none" w:sz="0" w:space="0" w:color="auto"/>
                                        <w:right w:val="none" w:sz="0" w:space="0" w:color="auto"/>
                                      </w:divBdr>
                                    </w:div>
                                  </w:divsChild>
                                </w:div>
                                <w:div w:id="1321497258">
                                  <w:marLeft w:val="0"/>
                                  <w:marRight w:val="0"/>
                                  <w:marTop w:val="0"/>
                                  <w:marBottom w:val="0"/>
                                  <w:divBdr>
                                    <w:top w:val="none" w:sz="0" w:space="0" w:color="auto"/>
                                    <w:left w:val="none" w:sz="0" w:space="0" w:color="auto"/>
                                    <w:bottom w:val="none" w:sz="0" w:space="0" w:color="auto"/>
                                    <w:right w:val="none" w:sz="0" w:space="0" w:color="auto"/>
                                  </w:divBdr>
                                  <w:divsChild>
                                    <w:div w:id="1471165322">
                                      <w:marLeft w:val="0"/>
                                      <w:marRight w:val="750"/>
                                      <w:marTop w:val="30"/>
                                      <w:marBottom w:val="0"/>
                                      <w:divBdr>
                                        <w:top w:val="none" w:sz="0" w:space="0" w:color="auto"/>
                                        <w:left w:val="none" w:sz="0" w:space="0" w:color="auto"/>
                                        <w:bottom w:val="none" w:sz="0" w:space="0" w:color="auto"/>
                                        <w:right w:val="none" w:sz="0" w:space="0" w:color="auto"/>
                                      </w:divBdr>
                                    </w:div>
                                  </w:divsChild>
                                </w:div>
                                <w:div w:id="1323965757">
                                  <w:marLeft w:val="0"/>
                                  <w:marRight w:val="0"/>
                                  <w:marTop w:val="0"/>
                                  <w:marBottom w:val="0"/>
                                  <w:divBdr>
                                    <w:top w:val="none" w:sz="0" w:space="0" w:color="auto"/>
                                    <w:left w:val="none" w:sz="0" w:space="0" w:color="auto"/>
                                    <w:bottom w:val="none" w:sz="0" w:space="0" w:color="auto"/>
                                    <w:right w:val="none" w:sz="0" w:space="0" w:color="auto"/>
                                  </w:divBdr>
                                  <w:divsChild>
                                    <w:div w:id="1702515576">
                                      <w:marLeft w:val="0"/>
                                      <w:marRight w:val="750"/>
                                      <w:marTop w:val="30"/>
                                      <w:marBottom w:val="0"/>
                                      <w:divBdr>
                                        <w:top w:val="none" w:sz="0" w:space="0" w:color="auto"/>
                                        <w:left w:val="none" w:sz="0" w:space="0" w:color="auto"/>
                                        <w:bottom w:val="none" w:sz="0" w:space="0" w:color="auto"/>
                                        <w:right w:val="none" w:sz="0" w:space="0" w:color="auto"/>
                                      </w:divBdr>
                                    </w:div>
                                  </w:divsChild>
                                </w:div>
                                <w:div w:id="1341203711">
                                  <w:marLeft w:val="0"/>
                                  <w:marRight w:val="0"/>
                                  <w:marTop w:val="0"/>
                                  <w:marBottom w:val="0"/>
                                  <w:divBdr>
                                    <w:top w:val="none" w:sz="0" w:space="0" w:color="auto"/>
                                    <w:left w:val="none" w:sz="0" w:space="0" w:color="auto"/>
                                    <w:bottom w:val="none" w:sz="0" w:space="0" w:color="auto"/>
                                    <w:right w:val="none" w:sz="0" w:space="0" w:color="auto"/>
                                  </w:divBdr>
                                  <w:divsChild>
                                    <w:div w:id="287130701">
                                      <w:marLeft w:val="0"/>
                                      <w:marRight w:val="750"/>
                                      <w:marTop w:val="30"/>
                                      <w:marBottom w:val="0"/>
                                      <w:divBdr>
                                        <w:top w:val="none" w:sz="0" w:space="0" w:color="auto"/>
                                        <w:left w:val="none" w:sz="0" w:space="0" w:color="auto"/>
                                        <w:bottom w:val="none" w:sz="0" w:space="0" w:color="auto"/>
                                        <w:right w:val="none" w:sz="0" w:space="0" w:color="auto"/>
                                      </w:divBdr>
                                    </w:div>
                                  </w:divsChild>
                                </w:div>
                                <w:div w:id="1362196894">
                                  <w:marLeft w:val="0"/>
                                  <w:marRight w:val="0"/>
                                  <w:marTop w:val="0"/>
                                  <w:marBottom w:val="0"/>
                                  <w:divBdr>
                                    <w:top w:val="none" w:sz="0" w:space="0" w:color="auto"/>
                                    <w:left w:val="none" w:sz="0" w:space="0" w:color="auto"/>
                                    <w:bottom w:val="none" w:sz="0" w:space="0" w:color="auto"/>
                                    <w:right w:val="none" w:sz="0" w:space="0" w:color="auto"/>
                                  </w:divBdr>
                                  <w:divsChild>
                                    <w:div w:id="297498541">
                                      <w:marLeft w:val="0"/>
                                      <w:marRight w:val="750"/>
                                      <w:marTop w:val="30"/>
                                      <w:marBottom w:val="0"/>
                                      <w:divBdr>
                                        <w:top w:val="none" w:sz="0" w:space="0" w:color="auto"/>
                                        <w:left w:val="none" w:sz="0" w:space="0" w:color="auto"/>
                                        <w:bottom w:val="none" w:sz="0" w:space="0" w:color="auto"/>
                                        <w:right w:val="none" w:sz="0" w:space="0" w:color="auto"/>
                                      </w:divBdr>
                                    </w:div>
                                  </w:divsChild>
                                </w:div>
                                <w:div w:id="1363634164">
                                  <w:marLeft w:val="0"/>
                                  <w:marRight w:val="0"/>
                                  <w:marTop w:val="0"/>
                                  <w:marBottom w:val="0"/>
                                  <w:divBdr>
                                    <w:top w:val="none" w:sz="0" w:space="0" w:color="auto"/>
                                    <w:left w:val="none" w:sz="0" w:space="0" w:color="auto"/>
                                    <w:bottom w:val="none" w:sz="0" w:space="0" w:color="auto"/>
                                    <w:right w:val="none" w:sz="0" w:space="0" w:color="auto"/>
                                  </w:divBdr>
                                  <w:divsChild>
                                    <w:div w:id="2097897321">
                                      <w:marLeft w:val="0"/>
                                      <w:marRight w:val="750"/>
                                      <w:marTop w:val="30"/>
                                      <w:marBottom w:val="0"/>
                                      <w:divBdr>
                                        <w:top w:val="none" w:sz="0" w:space="0" w:color="auto"/>
                                        <w:left w:val="none" w:sz="0" w:space="0" w:color="auto"/>
                                        <w:bottom w:val="none" w:sz="0" w:space="0" w:color="auto"/>
                                        <w:right w:val="none" w:sz="0" w:space="0" w:color="auto"/>
                                      </w:divBdr>
                                    </w:div>
                                  </w:divsChild>
                                </w:div>
                                <w:div w:id="1385058612">
                                  <w:marLeft w:val="0"/>
                                  <w:marRight w:val="0"/>
                                  <w:marTop w:val="0"/>
                                  <w:marBottom w:val="0"/>
                                  <w:divBdr>
                                    <w:top w:val="none" w:sz="0" w:space="0" w:color="auto"/>
                                    <w:left w:val="none" w:sz="0" w:space="0" w:color="auto"/>
                                    <w:bottom w:val="none" w:sz="0" w:space="0" w:color="auto"/>
                                    <w:right w:val="none" w:sz="0" w:space="0" w:color="auto"/>
                                  </w:divBdr>
                                  <w:divsChild>
                                    <w:div w:id="1886747742">
                                      <w:marLeft w:val="0"/>
                                      <w:marRight w:val="750"/>
                                      <w:marTop w:val="30"/>
                                      <w:marBottom w:val="0"/>
                                      <w:divBdr>
                                        <w:top w:val="none" w:sz="0" w:space="0" w:color="auto"/>
                                        <w:left w:val="none" w:sz="0" w:space="0" w:color="auto"/>
                                        <w:bottom w:val="none" w:sz="0" w:space="0" w:color="auto"/>
                                        <w:right w:val="none" w:sz="0" w:space="0" w:color="auto"/>
                                      </w:divBdr>
                                      <w:divsChild>
                                        <w:div w:id="166294213">
                                          <w:marLeft w:val="0"/>
                                          <w:marRight w:val="0"/>
                                          <w:marTop w:val="0"/>
                                          <w:marBottom w:val="0"/>
                                          <w:divBdr>
                                            <w:top w:val="none" w:sz="0" w:space="0" w:color="auto"/>
                                            <w:left w:val="none" w:sz="0" w:space="0" w:color="auto"/>
                                            <w:bottom w:val="none" w:sz="0" w:space="0" w:color="auto"/>
                                            <w:right w:val="none" w:sz="0" w:space="0" w:color="auto"/>
                                          </w:divBdr>
                                        </w:div>
                                        <w:div w:id="737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2702">
                                  <w:marLeft w:val="0"/>
                                  <w:marRight w:val="0"/>
                                  <w:marTop w:val="0"/>
                                  <w:marBottom w:val="0"/>
                                  <w:divBdr>
                                    <w:top w:val="none" w:sz="0" w:space="0" w:color="auto"/>
                                    <w:left w:val="none" w:sz="0" w:space="0" w:color="auto"/>
                                    <w:bottom w:val="none" w:sz="0" w:space="0" w:color="auto"/>
                                    <w:right w:val="none" w:sz="0" w:space="0" w:color="auto"/>
                                  </w:divBdr>
                                  <w:divsChild>
                                    <w:div w:id="221018876">
                                      <w:marLeft w:val="0"/>
                                      <w:marRight w:val="750"/>
                                      <w:marTop w:val="30"/>
                                      <w:marBottom w:val="0"/>
                                      <w:divBdr>
                                        <w:top w:val="none" w:sz="0" w:space="0" w:color="auto"/>
                                        <w:left w:val="none" w:sz="0" w:space="0" w:color="auto"/>
                                        <w:bottom w:val="none" w:sz="0" w:space="0" w:color="auto"/>
                                        <w:right w:val="none" w:sz="0" w:space="0" w:color="auto"/>
                                      </w:divBdr>
                                    </w:div>
                                  </w:divsChild>
                                </w:div>
                                <w:div w:id="1395346616">
                                  <w:marLeft w:val="0"/>
                                  <w:marRight w:val="0"/>
                                  <w:marTop w:val="0"/>
                                  <w:marBottom w:val="0"/>
                                  <w:divBdr>
                                    <w:top w:val="none" w:sz="0" w:space="0" w:color="auto"/>
                                    <w:left w:val="none" w:sz="0" w:space="0" w:color="auto"/>
                                    <w:bottom w:val="none" w:sz="0" w:space="0" w:color="auto"/>
                                    <w:right w:val="none" w:sz="0" w:space="0" w:color="auto"/>
                                  </w:divBdr>
                                  <w:divsChild>
                                    <w:div w:id="937635271">
                                      <w:marLeft w:val="0"/>
                                      <w:marRight w:val="750"/>
                                      <w:marTop w:val="30"/>
                                      <w:marBottom w:val="0"/>
                                      <w:divBdr>
                                        <w:top w:val="none" w:sz="0" w:space="0" w:color="auto"/>
                                        <w:left w:val="none" w:sz="0" w:space="0" w:color="auto"/>
                                        <w:bottom w:val="none" w:sz="0" w:space="0" w:color="auto"/>
                                        <w:right w:val="none" w:sz="0" w:space="0" w:color="auto"/>
                                      </w:divBdr>
                                    </w:div>
                                  </w:divsChild>
                                </w:div>
                                <w:div w:id="1409842984">
                                  <w:marLeft w:val="0"/>
                                  <w:marRight w:val="0"/>
                                  <w:marTop w:val="0"/>
                                  <w:marBottom w:val="0"/>
                                  <w:divBdr>
                                    <w:top w:val="none" w:sz="0" w:space="0" w:color="auto"/>
                                    <w:left w:val="none" w:sz="0" w:space="0" w:color="auto"/>
                                    <w:bottom w:val="none" w:sz="0" w:space="0" w:color="auto"/>
                                    <w:right w:val="none" w:sz="0" w:space="0" w:color="auto"/>
                                  </w:divBdr>
                                  <w:divsChild>
                                    <w:div w:id="434517241">
                                      <w:marLeft w:val="0"/>
                                      <w:marRight w:val="750"/>
                                      <w:marTop w:val="30"/>
                                      <w:marBottom w:val="0"/>
                                      <w:divBdr>
                                        <w:top w:val="none" w:sz="0" w:space="0" w:color="auto"/>
                                        <w:left w:val="none" w:sz="0" w:space="0" w:color="auto"/>
                                        <w:bottom w:val="none" w:sz="0" w:space="0" w:color="auto"/>
                                        <w:right w:val="none" w:sz="0" w:space="0" w:color="auto"/>
                                      </w:divBdr>
                                    </w:div>
                                  </w:divsChild>
                                </w:div>
                                <w:div w:id="1409882390">
                                  <w:marLeft w:val="0"/>
                                  <w:marRight w:val="0"/>
                                  <w:marTop w:val="0"/>
                                  <w:marBottom w:val="0"/>
                                  <w:divBdr>
                                    <w:top w:val="none" w:sz="0" w:space="0" w:color="auto"/>
                                    <w:left w:val="none" w:sz="0" w:space="0" w:color="auto"/>
                                    <w:bottom w:val="none" w:sz="0" w:space="0" w:color="auto"/>
                                    <w:right w:val="none" w:sz="0" w:space="0" w:color="auto"/>
                                  </w:divBdr>
                                  <w:divsChild>
                                    <w:div w:id="1474517994">
                                      <w:marLeft w:val="0"/>
                                      <w:marRight w:val="750"/>
                                      <w:marTop w:val="30"/>
                                      <w:marBottom w:val="0"/>
                                      <w:divBdr>
                                        <w:top w:val="none" w:sz="0" w:space="0" w:color="auto"/>
                                        <w:left w:val="none" w:sz="0" w:space="0" w:color="auto"/>
                                        <w:bottom w:val="none" w:sz="0" w:space="0" w:color="auto"/>
                                        <w:right w:val="none" w:sz="0" w:space="0" w:color="auto"/>
                                      </w:divBdr>
                                    </w:div>
                                  </w:divsChild>
                                </w:div>
                                <w:div w:id="1427462278">
                                  <w:marLeft w:val="0"/>
                                  <w:marRight w:val="0"/>
                                  <w:marTop w:val="0"/>
                                  <w:marBottom w:val="0"/>
                                  <w:divBdr>
                                    <w:top w:val="none" w:sz="0" w:space="0" w:color="auto"/>
                                    <w:left w:val="none" w:sz="0" w:space="0" w:color="auto"/>
                                    <w:bottom w:val="none" w:sz="0" w:space="0" w:color="auto"/>
                                    <w:right w:val="none" w:sz="0" w:space="0" w:color="auto"/>
                                  </w:divBdr>
                                  <w:divsChild>
                                    <w:div w:id="2002460296">
                                      <w:marLeft w:val="0"/>
                                      <w:marRight w:val="750"/>
                                      <w:marTop w:val="30"/>
                                      <w:marBottom w:val="0"/>
                                      <w:divBdr>
                                        <w:top w:val="none" w:sz="0" w:space="0" w:color="auto"/>
                                        <w:left w:val="none" w:sz="0" w:space="0" w:color="auto"/>
                                        <w:bottom w:val="none" w:sz="0" w:space="0" w:color="auto"/>
                                        <w:right w:val="none" w:sz="0" w:space="0" w:color="auto"/>
                                      </w:divBdr>
                                    </w:div>
                                  </w:divsChild>
                                </w:div>
                                <w:div w:id="1469781889">
                                  <w:marLeft w:val="0"/>
                                  <w:marRight w:val="0"/>
                                  <w:marTop w:val="0"/>
                                  <w:marBottom w:val="0"/>
                                  <w:divBdr>
                                    <w:top w:val="none" w:sz="0" w:space="0" w:color="auto"/>
                                    <w:left w:val="none" w:sz="0" w:space="0" w:color="auto"/>
                                    <w:bottom w:val="none" w:sz="0" w:space="0" w:color="auto"/>
                                    <w:right w:val="none" w:sz="0" w:space="0" w:color="auto"/>
                                  </w:divBdr>
                                  <w:divsChild>
                                    <w:div w:id="2125034513">
                                      <w:marLeft w:val="0"/>
                                      <w:marRight w:val="750"/>
                                      <w:marTop w:val="30"/>
                                      <w:marBottom w:val="0"/>
                                      <w:divBdr>
                                        <w:top w:val="none" w:sz="0" w:space="0" w:color="auto"/>
                                        <w:left w:val="none" w:sz="0" w:space="0" w:color="auto"/>
                                        <w:bottom w:val="none" w:sz="0" w:space="0" w:color="auto"/>
                                        <w:right w:val="none" w:sz="0" w:space="0" w:color="auto"/>
                                      </w:divBdr>
                                    </w:div>
                                  </w:divsChild>
                                </w:div>
                                <w:div w:id="1470633014">
                                  <w:marLeft w:val="0"/>
                                  <w:marRight w:val="0"/>
                                  <w:marTop w:val="0"/>
                                  <w:marBottom w:val="0"/>
                                  <w:divBdr>
                                    <w:top w:val="none" w:sz="0" w:space="0" w:color="auto"/>
                                    <w:left w:val="none" w:sz="0" w:space="0" w:color="auto"/>
                                    <w:bottom w:val="none" w:sz="0" w:space="0" w:color="auto"/>
                                    <w:right w:val="none" w:sz="0" w:space="0" w:color="auto"/>
                                  </w:divBdr>
                                  <w:divsChild>
                                    <w:div w:id="205025096">
                                      <w:marLeft w:val="0"/>
                                      <w:marRight w:val="750"/>
                                      <w:marTop w:val="30"/>
                                      <w:marBottom w:val="0"/>
                                      <w:divBdr>
                                        <w:top w:val="none" w:sz="0" w:space="0" w:color="auto"/>
                                        <w:left w:val="none" w:sz="0" w:space="0" w:color="auto"/>
                                        <w:bottom w:val="none" w:sz="0" w:space="0" w:color="auto"/>
                                        <w:right w:val="none" w:sz="0" w:space="0" w:color="auto"/>
                                      </w:divBdr>
                                    </w:div>
                                  </w:divsChild>
                                </w:div>
                                <w:div w:id="1482379816">
                                  <w:marLeft w:val="0"/>
                                  <w:marRight w:val="0"/>
                                  <w:marTop w:val="0"/>
                                  <w:marBottom w:val="0"/>
                                  <w:divBdr>
                                    <w:top w:val="none" w:sz="0" w:space="0" w:color="auto"/>
                                    <w:left w:val="none" w:sz="0" w:space="0" w:color="auto"/>
                                    <w:bottom w:val="none" w:sz="0" w:space="0" w:color="auto"/>
                                    <w:right w:val="none" w:sz="0" w:space="0" w:color="auto"/>
                                  </w:divBdr>
                                  <w:divsChild>
                                    <w:div w:id="180969978">
                                      <w:marLeft w:val="0"/>
                                      <w:marRight w:val="750"/>
                                      <w:marTop w:val="30"/>
                                      <w:marBottom w:val="0"/>
                                      <w:divBdr>
                                        <w:top w:val="none" w:sz="0" w:space="0" w:color="auto"/>
                                        <w:left w:val="none" w:sz="0" w:space="0" w:color="auto"/>
                                        <w:bottom w:val="none" w:sz="0" w:space="0" w:color="auto"/>
                                        <w:right w:val="none" w:sz="0" w:space="0" w:color="auto"/>
                                      </w:divBdr>
                                      <w:divsChild>
                                        <w:div w:id="407117346">
                                          <w:marLeft w:val="0"/>
                                          <w:marRight w:val="0"/>
                                          <w:marTop w:val="0"/>
                                          <w:marBottom w:val="0"/>
                                          <w:divBdr>
                                            <w:top w:val="none" w:sz="0" w:space="0" w:color="auto"/>
                                            <w:left w:val="none" w:sz="0" w:space="0" w:color="auto"/>
                                            <w:bottom w:val="none" w:sz="0" w:space="0" w:color="auto"/>
                                            <w:right w:val="none" w:sz="0" w:space="0" w:color="auto"/>
                                          </w:divBdr>
                                        </w:div>
                                        <w:div w:id="4514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466">
                                  <w:marLeft w:val="0"/>
                                  <w:marRight w:val="0"/>
                                  <w:marTop w:val="0"/>
                                  <w:marBottom w:val="0"/>
                                  <w:divBdr>
                                    <w:top w:val="none" w:sz="0" w:space="0" w:color="auto"/>
                                    <w:left w:val="none" w:sz="0" w:space="0" w:color="auto"/>
                                    <w:bottom w:val="none" w:sz="0" w:space="0" w:color="auto"/>
                                    <w:right w:val="none" w:sz="0" w:space="0" w:color="auto"/>
                                  </w:divBdr>
                                  <w:divsChild>
                                    <w:div w:id="2128111602">
                                      <w:marLeft w:val="0"/>
                                      <w:marRight w:val="750"/>
                                      <w:marTop w:val="30"/>
                                      <w:marBottom w:val="0"/>
                                      <w:divBdr>
                                        <w:top w:val="none" w:sz="0" w:space="0" w:color="auto"/>
                                        <w:left w:val="none" w:sz="0" w:space="0" w:color="auto"/>
                                        <w:bottom w:val="none" w:sz="0" w:space="0" w:color="auto"/>
                                        <w:right w:val="none" w:sz="0" w:space="0" w:color="auto"/>
                                      </w:divBdr>
                                      <w:divsChild>
                                        <w:div w:id="16837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653">
                                  <w:marLeft w:val="0"/>
                                  <w:marRight w:val="0"/>
                                  <w:marTop w:val="0"/>
                                  <w:marBottom w:val="0"/>
                                  <w:divBdr>
                                    <w:top w:val="none" w:sz="0" w:space="0" w:color="auto"/>
                                    <w:left w:val="none" w:sz="0" w:space="0" w:color="auto"/>
                                    <w:bottom w:val="none" w:sz="0" w:space="0" w:color="auto"/>
                                    <w:right w:val="none" w:sz="0" w:space="0" w:color="auto"/>
                                  </w:divBdr>
                                  <w:divsChild>
                                    <w:div w:id="1204099403">
                                      <w:marLeft w:val="0"/>
                                      <w:marRight w:val="750"/>
                                      <w:marTop w:val="30"/>
                                      <w:marBottom w:val="0"/>
                                      <w:divBdr>
                                        <w:top w:val="none" w:sz="0" w:space="0" w:color="auto"/>
                                        <w:left w:val="none" w:sz="0" w:space="0" w:color="auto"/>
                                        <w:bottom w:val="none" w:sz="0" w:space="0" w:color="auto"/>
                                        <w:right w:val="none" w:sz="0" w:space="0" w:color="auto"/>
                                      </w:divBdr>
                                    </w:div>
                                  </w:divsChild>
                                </w:div>
                                <w:div w:id="1517958649">
                                  <w:marLeft w:val="0"/>
                                  <w:marRight w:val="0"/>
                                  <w:marTop w:val="0"/>
                                  <w:marBottom w:val="0"/>
                                  <w:divBdr>
                                    <w:top w:val="none" w:sz="0" w:space="0" w:color="auto"/>
                                    <w:left w:val="none" w:sz="0" w:space="0" w:color="auto"/>
                                    <w:bottom w:val="none" w:sz="0" w:space="0" w:color="auto"/>
                                    <w:right w:val="none" w:sz="0" w:space="0" w:color="auto"/>
                                  </w:divBdr>
                                  <w:divsChild>
                                    <w:div w:id="1408653080">
                                      <w:marLeft w:val="0"/>
                                      <w:marRight w:val="750"/>
                                      <w:marTop w:val="30"/>
                                      <w:marBottom w:val="0"/>
                                      <w:divBdr>
                                        <w:top w:val="none" w:sz="0" w:space="0" w:color="auto"/>
                                        <w:left w:val="none" w:sz="0" w:space="0" w:color="auto"/>
                                        <w:bottom w:val="none" w:sz="0" w:space="0" w:color="auto"/>
                                        <w:right w:val="none" w:sz="0" w:space="0" w:color="auto"/>
                                      </w:divBdr>
                                    </w:div>
                                  </w:divsChild>
                                </w:div>
                                <w:div w:id="1521506518">
                                  <w:marLeft w:val="0"/>
                                  <w:marRight w:val="0"/>
                                  <w:marTop w:val="0"/>
                                  <w:marBottom w:val="0"/>
                                  <w:divBdr>
                                    <w:top w:val="none" w:sz="0" w:space="0" w:color="auto"/>
                                    <w:left w:val="none" w:sz="0" w:space="0" w:color="auto"/>
                                    <w:bottom w:val="none" w:sz="0" w:space="0" w:color="auto"/>
                                    <w:right w:val="none" w:sz="0" w:space="0" w:color="auto"/>
                                  </w:divBdr>
                                  <w:divsChild>
                                    <w:div w:id="236132049">
                                      <w:marLeft w:val="0"/>
                                      <w:marRight w:val="750"/>
                                      <w:marTop w:val="30"/>
                                      <w:marBottom w:val="0"/>
                                      <w:divBdr>
                                        <w:top w:val="none" w:sz="0" w:space="0" w:color="auto"/>
                                        <w:left w:val="none" w:sz="0" w:space="0" w:color="auto"/>
                                        <w:bottom w:val="none" w:sz="0" w:space="0" w:color="auto"/>
                                        <w:right w:val="none" w:sz="0" w:space="0" w:color="auto"/>
                                      </w:divBdr>
                                    </w:div>
                                  </w:divsChild>
                                </w:div>
                                <w:div w:id="1530023900">
                                  <w:marLeft w:val="0"/>
                                  <w:marRight w:val="0"/>
                                  <w:marTop w:val="0"/>
                                  <w:marBottom w:val="0"/>
                                  <w:divBdr>
                                    <w:top w:val="none" w:sz="0" w:space="0" w:color="auto"/>
                                    <w:left w:val="none" w:sz="0" w:space="0" w:color="auto"/>
                                    <w:bottom w:val="none" w:sz="0" w:space="0" w:color="auto"/>
                                    <w:right w:val="none" w:sz="0" w:space="0" w:color="auto"/>
                                  </w:divBdr>
                                  <w:divsChild>
                                    <w:div w:id="1229151481">
                                      <w:marLeft w:val="0"/>
                                      <w:marRight w:val="750"/>
                                      <w:marTop w:val="30"/>
                                      <w:marBottom w:val="0"/>
                                      <w:divBdr>
                                        <w:top w:val="none" w:sz="0" w:space="0" w:color="auto"/>
                                        <w:left w:val="none" w:sz="0" w:space="0" w:color="auto"/>
                                        <w:bottom w:val="none" w:sz="0" w:space="0" w:color="auto"/>
                                        <w:right w:val="none" w:sz="0" w:space="0" w:color="auto"/>
                                      </w:divBdr>
                                      <w:divsChild>
                                        <w:div w:id="14389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021">
                                  <w:marLeft w:val="0"/>
                                  <w:marRight w:val="0"/>
                                  <w:marTop w:val="0"/>
                                  <w:marBottom w:val="0"/>
                                  <w:divBdr>
                                    <w:top w:val="none" w:sz="0" w:space="0" w:color="auto"/>
                                    <w:left w:val="none" w:sz="0" w:space="0" w:color="auto"/>
                                    <w:bottom w:val="none" w:sz="0" w:space="0" w:color="auto"/>
                                    <w:right w:val="none" w:sz="0" w:space="0" w:color="auto"/>
                                  </w:divBdr>
                                  <w:divsChild>
                                    <w:div w:id="1821726722">
                                      <w:marLeft w:val="0"/>
                                      <w:marRight w:val="750"/>
                                      <w:marTop w:val="30"/>
                                      <w:marBottom w:val="0"/>
                                      <w:divBdr>
                                        <w:top w:val="none" w:sz="0" w:space="0" w:color="auto"/>
                                        <w:left w:val="none" w:sz="0" w:space="0" w:color="auto"/>
                                        <w:bottom w:val="none" w:sz="0" w:space="0" w:color="auto"/>
                                        <w:right w:val="none" w:sz="0" w:space="0" w:color="auto"/>
                                      </w:divBdr>
                                    </w:div>
                                  </w:divsChild>
                                </w:div>
                                <w:div w:id="1535850374">
                                  <w:marLeft w:val="0"/>
                                  <w:marRight w:val="0"/>
                                  <w:marTop w:val="0"/>
                                  <w:marBottom w:val="0"/>
                                  <w:divBdr>
                                    <w:top w:val="none" w:sz="0" w:space="0" w:color="auto"/>
                                    <w:left w:val="none" w:sz="0" w:space="0" w:color="auto"/>
                                    <w:bottom w:val="none" w:sz="0" w:space="0" w:color="auto"/>
                                    <w:right w:val="none" w:sz="0" w:space="0" w:color="auto"/>
                                  </w:divBdr>
                                  <w:divsChild>
                                    <w:div w:id="106776373">
                                      <w:marLeft w:val="0"/>
                                      <w:marRight w:val="750"/>
                                      <w:marTop w:val="30"/>
                                      <w:marBottom w:val="0"/>
                                      <w:divBdr>
                                        <w:top w:val="none" w:sz="0" w:space="0" w:color="auto"/>
                                        <w:left w:val="none" w:sz="0" w:space="0" w:color="auto"/>
                                        <w:bottom w:val="none" w:sz="0" w:space="0" w:color="auto"/>
                                        <w:right w:val="none" w:sz="0" w:space="0" w:color="auto"/>
                                      </w:divBdr>
                                    </w:div>
                                  </w:divsChild>
                                </w:div>
                                <w:div w:id="1551071456">
                                  <w:marLeft w:val="0"/>
                                  <w:marRight w:val="0"/>
                                  <w:marTop w:val="0"/>
                                  <w:marBottom w:val="0"/>
                                  <w:divBdr>
                                    <w:top w:val="none" w:sz="0" w:space="0" w:color="auto"/>
                                    <w:left w:val="none" w:sz="0" w:space="0" w:color="auto"/>
                                    <w:bottom w:val="none" w:sz="0" w:space="0" w:color="auto"/>
                                    <w:right w:val="none" w:sz="0" w:space="0" w:color="auto"/>
                                  </w:divBdr>
                                  <w:divsChild>
                                    <w:div w:id="1481269277">
                                      <w:marLeft w:val="0"/>
                                      <w:marRight w:val="750"/>
                                      <w:marTop w:val="30"/>
                                      <w:marBottom w:val="0"/>
                                      <w:divBdr>
                                        <w:top w:val="none" w:sz="0" w:space="0" w:color="auto"/>
                                        <w:left w:val="none" w:sz="0" w:space="0" w:color="auto"/>
                                        <w:bottom w:val="none" w:sz="0" w:space="0" w:color="auto"/>
                                        <w:right w:val="none" w:sz="0" w:space="0" w:color="auto"/>
                                      </w:divBdr>
                                    </w:div>
                                  </w:divsChild>
                                </w:div>
                                <w:div w:id="1560895118">
                                  <w:marLeft w:val="0"/>
                                  <w:marRight w:val="0"/>
                                  <w:marTop w:val="0"/>
                                  <w:marBottom w:val="0"/>
                                  <w:divBdr>
                                    <w:top w:val="none" w:sz="0" w:space="0" w:color="auto"/>
                                    <w:left w:val="none" w:sz="0" w:space="0" w:color="auto"/>
                                    <w:bottom w:val="none" w:sz="0" w:space="0" w:color="auto"/>
                                    <w:right w:val="none" w:sz="0" w:space="0" w:color="auto"/>
                                  </w:divBdr>
                                  <w:divsChild>
                                    <w:div w:id="1715350046">
                                      <w:marLeft w:val="0"/>
                                      <w:marRight w:val="750"/>
                                      <w:marTop w:val="30"/>
                                      <w:marBottom w:val="0"/>
                                      <w:divBdr>
                                        <w:top w:val="none" w:sz="0" w:space="0" w:color="auto"/>
                                        <w:left w:val="none" w:sz="0" w:space="0" w:color="auto"/>
                                        <w:bottom w:val="none" w:sz="0" w:space="0" w:color="auto"/>
                                        <w:right w:val="none" w:sz="0" w:space="0" w:color="auto"/>
                                      </w:divBdr>
                                    </w:div>
                                  </w:divsChild>
                                </w:div>
                                <w:div w:id="1577008268">
                                  <w:marLeft w:val="0"/>
                                  <w:marRight w:val="0"/>
                                  <w:marTop w:val="0"/>
                                  <w:marBottom w:val="0"/>
                                  <w:divBdr>
                                    <w:top w:val="none" w:sz="0" w:space="0" w:color="auto"/>
                                    <w:left w:val="none" w:sz="0" w:space="0" w:color="auto"/>
                                    <w:bottom w:val="none" w:sz="0" w:space="0" w:color="auto"/>
                                    <w:right w:val="none" w:sz="0" w:space="0" w:color="auto"/>
                                  </w:divBdr>
                                  <w:divsChild>
                                    <w:div w:id="1662571">
                                      <w:marLeft w:val="0"/>
                                      <w:marRight w:val="750"/>
                                      <w:marTop w:val="30"/>
                                      <w:marBottom w:val="0"/>
                                      <w:divBdr>
                                        <w:top w:val="none" w:sz="0" w:space="0" w:color="auto"/>
                                        <w:left w:val="none" w:sz="0" w:space="0" w:color="auto"/>
                                        <w:bottom w:val="none" w:sz="0" w:space="0" w:color="auto"/>
                                        <w:right w:val="none" w:sz="0" w:space="0" w:color="auto"/>
                                      </w:divBdr>
                                    </w:div>
                                  </w:divsChild>
                                </w:div>
                                <w:div w:id="1601328581">
                                  <w:marLeft w:val="0"/>
                                  <w:marRight w:val="0"/>
                                  <w:marTop w:val="0"/>
                                  <w:marBottom w:val="0"/>
                                  <w:divBdr>
                                    <w:top w:val="none" w:sz="0" w:space="0" w:color="auto"/>
                                    <w:left w:val="none" w:sz="0" w:space="0" w:color="auto"/>
                                    <w:bottom w:val="none" w:sz="0" w:space="0" w:color="auto"/>
                                    <w:right w:val="none" w:sz="0" w:space="0" w:color="auto"/>
                                  </w:divBdr>
                                  <w:divsChild>
                                    <w:div w:id="510073150">
                                      <w:marLeft w:val="0"/>
                                      <w:marRight w:val="750"/>
                                      <w:marTop w:val="30"/>
                                      <w:marBottom w:val="0"/>
                                      <w:divBdr>
                                        <w:top w:val="none" w:sz="0" w:space="0" w:color="auto"/>
                                        <w:left w:val="none" w:sz="0" w:space="0" w:color="auto"/>
                                        <w:bottom w:val="none" w:sz="0" w:space="0" w:color="auto"/>
                                        <w:right w:val="none" w:sz="0" w:space="0" w:color="auto"/>
                                      </w:divBdr>
                                    </w:div>
                                  </w:divsChild>
                                </w:div>
                                <w:div w:id="1612467724">
                                  <w:marLeft w:val="0"/>
                                  <w:marRight w:val="0"/>
                                  <w:marTop w:val="0"/>
                                  <w:marBottom w:val="0"/>
                                  <w:divBdr>
                                    <w:top w:val="none" w:sz="0" w:space="0" w:color="auto"/>
                                    <w:left w:val="none" w:sz="0" w:space="0" w:color="auto"/>
                                    <w:bottom w:val="none" w:sz="0" w:space="0" w:color="auto"/>
                                    <w:right w:val="none" w:sz="0" w:space="0" w:color="auto"/>
                                  </w:divBdr>
                                  <w:divsChild>
                                    <w:div w:id="304508438">
                                      <w:marLeft w:val="0"/>
                                      <w:marRight w:val="750"/>
                                      <w:marTop w:val="30"/>
                                      <w:marBottom w:val="0"/>
                                      <w:divBdr>
                                        <w:top w:val="none" w:sz="0" w:space="0" w:color="auto"/>
                                        <w:left w:val="none" w:sz="0" w:space="0" w:color="auto"/>
                                        <w:bottom w:val="none" w:sz="0" w:space="0" w:color="auto"/>
                                        <w:right w:val="none" w:sz="0" w:space="0" w:color="auto"/>
                                      </w:divBdr>
                                    </w:div>
                                  </w:divsChild>
                                </w:div>
                                <w:div w:id="1616328552">
                                  <w:marLeft w:val="0"/>
                                  <w:marRight w:val="0"/>
                                  <w:marTop w:val="0"/>
                                  <w:marBottom w:val="0"/>
                                  <w:divBdr>
                                    <w:top w:val="none" w:sz="0" w:space="0" w:color="auto"/>
                                    <w:left w:val="none" w:sz="0" w:space="0" w:color="auto"/>
                                    <w:bottom w:val="none" w:sz="0" w:space="0" w:color="auto"/>
                                    <w:right w:val="none" w:sz="0" w:space="0" w:color="auto"/>
                                  </w:divBdr>
                                  <w:divsChild>
                                    <w:div w:id="2121139476">
                                      <w:marLeft w:val="0"/>
                                      <w:marRight w:val="750"/>
                                      <w:marTop w:val="30"/>
                                      <w:marBottom w:val="0"/>
                                      <w:divBdr>
                                        <w:top w:val="none" w:sz="0" w:space="0" w:color="auto"/>
                                        <w:left w:val="none" w:sz="0" w:space="0" w:color="auto"/>
                                        <w:bottom w:val="none" w:sz="0" w:space="0" w:color="auto"/>
                                        <w:right w:val="none" w:sz="0" w:space="0" w:color="auto"/>
                                      </w:divBdr>
                                    </w:div>
                                  </w:divsChild>
                                </w:div>
                                <w:div w:id="1623338294">
                                  <w:marLeft w:val="0"/>
                                  <w:marRight w:val="0"/>
                                  <w:marTop w:val="0"/>
                                  <w:marBottom w:val="0"/>
                                  <w:divBdr>
                                    <w:top w:val="none" w:sz="0" w:space="0" w:color="auto"/>
                                    <w:left w:val="none" w:sz="0" w:space="0" w:color="auto"/>
                                    <w:bottom w:val="none" w:sz="0" w:space="0" w:color="auto"/>
                                    <w:right w:val="none" w:sz="0" w:space="0" w:color="auto"/>
                                  </w:divBdr>
                                  <w:divsChild>
                                    <w:div w:id="1332368953">
                                      <w:marLeft w:val="0"/>
                                      <w:marRight w:val="750"/>
                                      <w:marTop w:val="30"/>
                                      <w:marBottom w:val="0"/>
                                      <w:divBdr>
                                        <w:top w:val="none" w:sz="0" w:space="0" w:color="auto"/>
                                        <w:left w:val="none" w:sz="0" w:space="0" w:color="auto"/>
                                        <w:bottom w:val="none" w:sz="0" w:space="0" w:color="auto"/>
                                        <w:right w:val="none" w:sz="0" w:space="0" w:color="auto"/>
                                      </w:divBdr>
                                    </w:div>
                                  </w:divsChild>
                                </w:div>
                                <w:div w:id="1643272794">
                                  <w:marLeft w:val="0"/>
                                  <w:marRight w:val="0"/>
                                  <w:marTop w:val="0"/>
                                  <w:marBottom w:val="0"/>
                                  <w:divBdr>
                                    <w:top w:val="none" w:sz="0" w:space="0" w:color="auto"/>
                                    <w:left w:val="none" w:sz="0" w:space="0" w:color="auto"/>
                                    <w:bottom w:val="none" w:sz="0" w:space="0" w:color="auto"/>
                                    <w:right w:val="none" w:sz="0" w:space="0" w:color="auto"/>
                                  </w:divBdr>
                                  <w:divsChild>
                                    <w:div w:id="966354146">
                                      <w:marLeft w:val="0"/>
                                      <w:marRight w:val="750"/>
                                      <w:marTop w:val="30"/>
                                      <w:marBottom w:val="0"/>
                                      <w:divBdr>
                                        <w:top w:val="none" w:sz="0" w:space="0" w:color="auto"/>
                                        <w:left w:val="none" w:sz="0" w:space="0" w:color="auto"/>
                                        <w:bottom w:val="none" w:sz="0" w:space="0" w:color="auto"/>
                                        <w:right w:val="none" w:sz="0" w:space="0" w:color="auto"/>
                                      </w:divBdr>
                                    </w:div>
                                  </w:divsChild>
                                </w:div>
                                <w:div w:id="1664819728">
                                  <w:marLeft w:val="0"/>
                                  <w:marRight w:val="0"/>
                                  <w:marTop w:val="0"/>
                                  <w:marBottom w:val="0"/>
                                  <w:divBdr>
                                    <w:top w:val="none" w:sz="0" w:space="0" w:color="auto"/>
                                    <w:left w:val="none" w:sz="0" w:space="0" w:color="auto"/>
                                    <w:bottom w:val="none" w:sz="0" w:space="0" w:color="auto"/>
                                    <w:right w:val="none" w:sz="0" w:space="0" w:color="auto"/>
                                  </w:divBdr>
                                  <w:divsChild>
                                    <w:div w:id="1726831014">
                                      <w:marLeft w:val="0"/>
                                      <w:marRight w:val="750"/>
                                      <w:marTop w:val="30"/>
                                      <w:marBottom w:val="0"/>
                                      <w:divBdr>
                                        <w:top w:val="none" w:sz="0" w:space="0" w:color="auto"/>
                                        <w:left w:val="none" w:sz="0" w:space="0" w:color="auto"/>
                                        <w:bottom w:val="none" w:sz="0" w:space="0" w:color="auto"/>
                                        <w:right w:val="none" w:sz="0" w:space="0" w:color="auto"/>
                                      </w:divBdr>
                                    </w:div>
                                  </w:divsChild>
                                </w:div>
                                <w:div w:id="1678069966">
                                  <w:marLeft w:val="0"/>
                                  <w:marRight w:val="0"/>
                                  <w:marTop w:val="0"/>
                                  <w:marBottom w:val="0"/>
                                  <w:divBdr>
                                    <w:top w:val="none" w:sz="0" w:space="0" w:color="auto"/>
                                    <w:left w:val="none" w:sz="0" w:space="0" w:color="auto"/>
                                    <w:bottom w:val="none" w:sz="0" w:space="0" w:color="auto"/>
                                    <w:right w:val="none" w:sz="0" w:space="0" w:color="auto"/>
                                  </w:divBdr>
                                  <w:divsChild>
                                    <w:div w:id="1278559082">
                                      <w:marLeft w:val="0"/>
                                      <w:marRight w:val="750"/>
                                      <w:marTop w:val="30"/>
                                      <w:marBottom w:val="0"/>
                                      <w:divBdr>
                                        <w:top w:val="none" w:sz="0" w:space="0" w:color="auto"/>
                                        <w:left w:val="none" w:sz="0" w:space="0" w:color="auto"/>
                                        <w:bottom w:val="none" w:sz="0" w:space="0" w:color="auto"/>
                                        <w:right w:val="none" w:sz="0" w:space="0" w:color="auto"/>
                                      </w:divBdr>
                                    </w:div>
                                  </w:divsChild>
                                </w:div>
                                <w:div w:id="1687361487">
                                  <w:marLeft w:val="0"/>
                                  <w:marRight w:val="0"/>
                                  <w:marTop w:val="0"/>
                                  <w:marBottom w:val="0"/>
                                  <w:divBdr>
                                    <w:top w:val="none" w:sz="0" w:space="0" w:color="auto"/>
                                    <w:left w:val="none" w:sz="0" w:space="0" w:color="auto"/>
                                    <w:bottom w:val="none" w:sz="0" w:space="0" w:color="auto"/>
                                    <w:right w:val="none" w:sz="0" w:space="0" w:color="auto"/>
                                  </w:divBdr>
                                  <w:divsChild>
                                    <w:div w:id="278994515">
                                      <w:marLeft w:val="0"/>
                                      <w:marRight w:val="750"/>
                                      <w:marTop w:val="30"/>
                                      <w:marBottom w:val="0"/>
                                      <w:divBdr>
                                        <w:top w:val="none" w:sz="0" w:space="0" w:color="auto"/>
                                        <w:left w:val="none" w:sz="0" w:space="0" w:color="auto"/>
                                        <w:bottom w:val="none" w:sz="0" w:space="0" w:color="auto"/>
                                        <w:right w:val="none" w:sz="0" w:space="0" w:color="auto"/>
                                      </w:divBdr>
                                    </w:div>
                                  </w:divsChild>
                                </w:div>
                                <w:div w:id="1692146076">
                                  <w:marLeft w:val="0"/>
                                  <w:marRight w:val="0"/>
                                  <w:marTop w:val="0"/>
                                  <w:marBottom w:val="0"/>
                                  <w:divBdr>
                                    <w:top w:val="none" w:sz="0" w:space="0" w:color="auto"/>
                                    <w:left w:val="none" w:sz="0" w:space="0" w:color="auto"/>
                                    <w:bottom w:val="none" w:sz="0" w:space="0" w:color="auto"/>
                                    <w:right w:val="none" w:sz="0" w:space="0" w:color="auto"/>
                                  </w:divBdr>
                                  <w:divsChild>
                                    <w:div w:id="10376481">
                                      <w:marLeft w:val="0"/>
                                      <w:marRight w:val="750"/>
                                      <w:marTop w:val="30"/>
                                      <w:marBottom w:val="0"/>
                                      <w:divBdr>
                                        <w:top w:val="none" w:sz="0" w:space="0" w:color="auto"/>
                                        <w:left w:val="none" w:sz="0" w:space="0" w:color="auto"/>
                                        <w:bottom w:val="none" w:sz="0" w:space="0" w:color="auto"/>
                                        <w:right w:val="none" w:sz="0" w:space="0" w:color="auto"/>
                                      </w:divBdr>
                                    </w:div>
                                  </w:divsChild>
                                </w:div>
                                <w:div w:id="1705515847">
                                  <w:marLeft w:val="0"/>
                                  <w:marRight w:val="0"/>
                                  <w:marTop w:val="0"/>
                                  <w:marBottom w:val="0"/>
                                  <w:divBdr>
                                    <w:top w:val="none" w:sz="0" w:space="0" w:color="auto"/>
                                    <w:left w:val="none" w:sz="0" w:space="0" w:color="auto"/>
                                    <w:bottom w:val="none" w:sz="0" w:space="0" w:color="auto"/>
                                    <w:right w:val="none" w:sz="0" w:space="0" w:color="auto"/>
                                  </w:divBdr>
                                  <w:divsChild>
                                    <w:div w:id="465126084">
                                      <w:marLeft w:val="0"/>
                                      <w:marRight w:val="750"/>
                                      <w:marTop w:val="30"/>
                                      <w:marBottom w:val="0"/>
                                      <w:divBdr>
                                        <w:top w:val="none" w:sz="0" w:space="0" w:color="auto"/>
                                        <w:left w:val="none" w:sz="0" w:space="0" w:color="auto"/>
                                        <w:bottom w:val="none" w:sz="0" w:space="0" w:color="auto"/>
                                        <w:right w:val="none" w:sz="0" w:space="0" w:color="auto"/>
                                      </w:divBdr>
                                    </w:div>
                                  </w:divsChild>
                                </w:div>
                                <w:div w:id="1712070455">
                                  <w:marLeft w:val="0"/>
                                  <w:marRight w:val="0"/>
                                  <w:marTop w:val="0"/>
                                  <w:marBottom w:val="0"/>
                                  <w:divBdr>
                                    <w:top w:val="none" w:sz="0" w:space="0" w:color="auto"/>
                                    <w:left w:val="none" w:sz="0" w:space="0" w:color="auto"/>
                                    <w:bottom w:val="none" w:sz="0" w:space="0" w:color="auto"/>
                                    <w:right w:val="none" w:sz="0" w:space="0" w:color="auto"/>
                                  </w:divBdr>
                                  <w:divsChild>
                                    <w:div w:id="1568228756">
                                      <w:marLeft w:val="0"/>
                                      <w:marRight w:val="750"/>
                                      <w:marTop w:val="30"/>
                                      <w:marBottom w:val="0"/>
                                      <w:divBdr>
                                        <w:top w:val="none" w:sz="0" w:space="0" w:color="auto"/>
                                        <w:left w:val="none" w:sz="0" w:space="0" w:color="auto"/>
                                        <w:bottom w:val="none" w:sz="0" w:space="0" w:color="auto"/>
                                        <w:right w:val="none" w:sz="0" w:space="0" w:color="auto"/>
                                      </w:divBdr>
                                    </w:div>
                                  </w:divsChild>
                                </w:div>
                                <w:div w:id="1720275625">
                                  <w:marLeft w:val="0"/>
                                  <w:marRight w:val="0"/>
                                  <w:marTop w:val="0"/>
                                  <w:marBottom w:val="0"/>
                                  <w:divBdr>
                                    <w:top w:val="none" w:sz="0" w:space="0" w:color="auto"/>
                                    <w:left w:val="none" w:sz="0" w:space="0" w:color="auto"/>
                                    <w:bottom w:val="none" w:sz="0" w:space="0" w:color="auto"/>
                                    <w:right w:val="none" w:sz="0" w:space="0" w:color="auto"/>
                                  </w:divBdr>
                                  <w:divsChild>
                                    <w:div w:id="643698708">
                                      <w:marLeft w:val="0"/>
                                      <w:marRight w:val="750"/>
                                      <w:marTop w:val="30"/>
                                      <w:marBottom w:val="0"/>
                                      <w:divBdr>
                                        <w:top w:val="none" w:sz="0" w:space="0" w:color="auto"/>
                                        <w:left w:val="none" w:sz="0" w:space="0" w:color="auto"/>
                                        <w:bottom w:val="none" w:sz="0" w:space="0" w:color="auto"/>
                                        <w:right w:val="none" w:sz="0" w:space="0" w:color="auto"/>
                                      </w:divBdr>
                                    </w:div>
                                  </w:divsChild>
                                </w:div>
                                <w:div w:id="1741907638">
                                  <w:marLeft w:val="0"/>
                                  <w:marRight w:val="0"/>
                                  <w:marTop w:val="0"/>
                                  <w:marBottom w:val="0"/>
                                  <w:divBdr>
                                    <w:top w:val="none" w:sz="0" w:space="0" w:color="auto"/>
                                    <w:left w:val="none" w:sz="0" w:space="0" w:color="auto"/>
                                    <w:bottom w:val="none" w:sz="0" w:space="0" w:color="auto"/>
                                    <w:right w:val="none" w:sz="0" w:space="0" w:color="auto"/>
                                  </w:divBdr>
                                  <w:divsChild>
                                    <w:div w:id="1111247319">
                                      <w:marLeft w:val="0"/>
                                      <w:marRight w:val="750"/>
                                      <w:marTop w:val="30"/>
                                      <w:marBottom w:val="0"/>
                                      <w:divBdr>
                                        <w:top w:val="none" w:sz="0" w:space="0" w:color="auto"/>
                                        <w:left w:val="none" w:sz="0" w:space="0" w:color="auto"/>
                                        <w:bottom w:val="none" w:sz="0" w:space="0" w:color="auto"/>
                                        <w:right w:val="none" w:sz="0" w:space="0" w:color="auto"/>
                                      </w:divBdr>
                                      <w:divsChild>
                                        <w:div w:id="118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4269">
                                  <w:marLeft w:val="0"/>
                                  <w:marRight w:val="0"/>
                                  <w:marTop w:val="0"/>
                                  <w:marBottom w:val="0"/>
                                  <w:divBdr>
                                    <w:top w:val="none" w:sz="0" w:space="0" w:color="auto"/>
                                    <w:left w:val="none" w:sz="0" w:space="0" w:color="auto"/>
                                    <w:bottom w:val="none" w:sz="0" w:space="0" w:color="auto"/>
                                    <w:right w:val="none" w:sz="0" w:space="0" w:color="auto"/>
                                  </w:divBdr>
                                  <w:divsChild>
                                    <w:div w:id="1950311120">
                                      <w:marLeft w:val="0"/>
                                      <w:marRight w:val="750"/>
                                      <w:marTop w:val="30"/>
                                      <w:marBottom w:val="0"/>
                                      <w:divBdr>
                                        <w:top w:val="none" w:sz="0" w:space="0" w:color="auto"/>
                                        <w:left w:val="none" w:sz="0" w:space="0" w:color="auto"/>
                                        <w:bottom w:val="none" w:sz="0" w:space="0" w:color="auto"/>
                                        <w:right w:val="none" w:sz="0" w:space="0" w:color="auto"/>
                                      </w:divBdr>
                                    </w:div>
                                  </w:divsChild>
                                </w:div>
                                <w:div w:id="1768115326">
                                  <w:marLeft w:val="0"/>
                                  <w:marRight w:val="0"/>
                                  <w:marTop w:val="0"/>
                                  <w:marBottom w:val="0"/>
                                  <w:divBdr>
                                    <w:top w:val="none" w:sz="0" w:space="0" w:color="auto"/>
                                    <w:left w:val="none" w:sz="0" w:space="0" w:color="auto"/>
                                    <w:bottom w:val="none" w:sz="0" w:space="0" w:color="auto"/>
                                    <w:right w:val="none" w:sz="0" w:space="0" w:color="auto"/>
                                  </w:divBdr>
                                  <w:divsChild>
                                    <w:div w:id="2134013769">
                                      <w:marLeft w:val="0"/>
                                      <w:marRight w:val="750"/>
                                      <w:marTop w:val="30"/>
                                      <w:marBottom w:val="0"/>
                                      <w:divBdr>
                                        <w:top w:val="none" w:sz="0" w:space="0" w:color="auto"/>
                                        <w:left w:val="none" w:sz="0" w:space="0" w:color="auto"/>
                                        <w:bottom w:val="none" w:sz="0" w:space="0" w:color="auto"/>
                                        <w:right w:val="none" w:sz="0" w:space="0" w:color="auto"/>
                                      </w:divBdr>
                                    </w:div>
                                  </w:divsChild>
                                </w:div>
                                <w:div w:id="1768497976">
                                  <w:marLeft w:val="0"/>
                                  <w:marRight w:val="0"/>
                                  <w:marTop w:val="0"/>
                                  <w:marBottom w:val="0"/>
                                  <w:divBdr>
                                    <w:top w:val="none" w:sz="0" w:space="0" w:color="auto"/>
                                    <w:left w:val="none" w:sz="0" w:space="0" w:color="auto"/>
                                    <w:bottom w:val="none" w:sz="0" w:space="0" w:color="auto"/>
                                    <w:right w:val="none" w:sz="0" w:space="0" w:color="auto"/>
                                  </w:divBdr>
                                  <w:divsChild>
                                    <w:div w:id="1536843719">
                                      <w:marLeft w:val="0"/>
                                      <w:marRight w:val="750"/>
                                      <w:marTop w:val="30"/>
                                      <w:marBottom w:val="0"/>
                                      <w:divBdr>
                                        <w:top w:val="none" w:sz="0" w:space="0" w:color="auto"/>
                                        <w:left w:val="none" w:sz="0" w:space="0" w:color="auto"/>
                                        <w:bottom w:val="none" w:sz="0" w:space="0" w:color="auto"/>
                                        <w:right w:val="none" w:sz="0" w:space="0" w:color="auto"/>
                                      </w:divBdr>
                                    </w:div>
                                  </w:divsChild>
                                </w:div>
                                <w:div w:id="1780829089">
                                  <w:marLeft w:val="0"/>
                                  <w:marRight w:val="0"/>
                                  <w:marTop w:val="0"/>
                                  <w:marBottom w:val="0"/>
                                  <w:divBdr>
                                    <w:top w:val="none" w:sz="0" w:space="0" w:color="auto"/>
                                    <w:left w:val="none" w:sz="0" w:space="0" w:color="auto"/>
                                    <w:bottom w:val="none" w:sz="0" w:space="0" w:color="auto"/>
                                    <w:right w:val="none" w:sz="0" w:space="0" w:color="auto"/>
                                  </w:divBdr>
                                  <w:divsChild>
                                    <w:div w:id="1377702716">
                                      <w:marLeft w:val="0"/>
                                      <w:marRight w:val="750"/>
                                      <w:marTop w:val="30"/>
                                      <w:marBottom w:val="0"/>
                                      <w:divBdr>
                                        <w:top w:val="none" w:sz="0" w:space="0" w:color="auto"/>
                                        <w:left w:val="none" w:sz="0" w:space="0" w:color="auto"/>
                                        <w:bottom w:val="none" w:sz="0" w:space="0" w:color="auto"/>
                                        <w:right w:val="none" w:sz="0" w:space="0" w:color="auto"/>
                                      </w:divBdr>
                                    </w:div>
                                  </w:divsChild>
                                </w:div>
                                <w:div w:id="1790853305">
                                  <w:marLeft w:val="0"/>
                                  <w:marRight w:val="0"/>
                                  <w:marTop w:val="0"/>
                                  <w:marBottom w:val="0"/>
                                  <w:divBdr>
                                    <w:top w:val="none" w:sz="0" w:space="0" w:color="auto"/>
                                    <w:left w:val="none" w:sz="0" w:space="0" w:color="auto"/>
                                    <w:bottom w:val="none" w:sz="0" w:space="0" w:color="auto"/>
                                    <w:right w:val="none" w:sz="0" w:space="0" w:color="auto"/>
                                  </w:divBdr>
                                  <w:divsChild>
                                    <w:div w:id="794762174">
                                      <w:marLeft w:val="0"/>
                                      <w:marRight w:val="750"/>
                                      <w:marTop w:val="30"/>
                                      <w:marBottom w:val="0"/>
                                      <w:divBdr>
                                        <w:top w:val="none" w:sz="0" w:space="0" w:color="auto"/>
                                        <w:left w:val="none" w:sz="0" w:space="0" w:color="auto"/>
                                        <w:bottom w:val="none" w:sz="0" w:space="0" w:color="auto"/>
                                        <w:right w:val="none" w:sz="0" w:space="0" w:color="auto"/>
                                      </w:divBdr>
                                    </w:div>
                                  </w:divsChild>
                                </w:div>
                                <w:div w:id="1838114190">
                                  <w:marLeft w:val="0"/>
                                  <w:marRight w:val="0"/>
                                  <w:marTop w:val="0"/>
                                  <w:marBottom w:val="0"/>
                                  <w:divBdr>
                                    <w:top w:val="none" w:sz="0" w:space="0" w:color="auto"/>
                                    <w:left w:val="none" w:sz="0" w:space="0" w:color="auto"/>
                                    <w:bottom w:val="none" w:sz="0" w:space="0" w:color="auto"/>
                                    <w:right w:val="none" w:sz="0" w:space="0" w:color="auto"/>
                                  </w:divBdr>
                                  <w:divsChild>
                                    <w:div w:id="1435396980">
                                      <w:marLeft w:val="0"/>
                                      <w:marRight w:val="750"/>
                                      <w:marTop w:val="30"/>
                                      <w:marBottom w:val="0"/>
                                      <w:divBdr>
                                        <w:top w:val="none" w:sz="0" w:space="0" w:color="auto"/>
                                        <w:left w:val="none" w:sz="0" w:space="0" w:color="auto"/>
                                        <w:bottom w:val="none" w:sz="0" w:space="0" w:color="auto"/>
                                        <w:right w:val="none" w:sz="0" w:space="0" w:color="auto"/>
                                      </w:divBdr>
                                    </w:div>
                                  </w:divsChild>
                                </w:div>
                                <w:div w:id="1840146612">
                                  <w:marLeft w:val="0"/>
                                  <w:marRight w:val="0"/>
                                  <w:marTop w:val="0"/>
                                  <w:marBottom w:val="0"/>
                                  <w:divBdr>
                                    <w:top w:val="none" w:sz="0" w:space="0" w:color="auto"/>
                                    <w:left w:val="none" w:sz="0" w:space="0" w:color="auto"/>
                                    <w:bottom w:val="none" w:sz="0" w:space="0" w:color="auto"/>
                                    <w:right w:val="none" w:sz="0" w:space="0" w:color="auto"/>
                                  </w:divBdr>
                                  <w:divsChild>
                                    <w:div w:id="689382142">
                                      <w:marLeft w:val="0"/>
                                      <w:marRight w:val="750"/>
                                      <w:marTop w:val="30"/>
                                      <w:marBottom w:val="0"/>
                                      <w:divBdr>
                                        <w:top w:val="none" w:sz="0" w:space="0" w:color="auto"/>
                                        <w:left w:val="none" w:sz="0" w:space="0" w:color="auto"/>
                                        <w:bottom w:val="none" w:sz="0" w:space="0" w:color="auto"/>
                                        <w:right w:val="none" w:sz="0" w:space="0" w:color="auto"/>
                                      </w:divBdr>
                                    </w:div>
                                  </w:divsChild>
                                </w:div>
                                <w:div w:id="1845513897">
                                  <w:marLeft w:val="0"/>
                                  <w:marRight w:val="0"/>
                                  <w:marTop w:val="0"/>
                                  <w:marBottom w:val="0"/>
                                  <w:divBdr>
                                    <w:top w:val="none" w:sz="0" w:space="0" w:color="auto"/>
                                    <w:left w:val="none" w:sz="0" w:space="0" w:color="auto"/>
                                    <w:bottom w:val="none" w:sz="0" w:space="0" w:color="auto"/>
                                    <w:right w:val="none" w:sz="0" w:space="0" w:color="auto"/>
                                  </w:divBdr>
                                  <w:divsChild>
                                    <w:div w:id="981420514">
                                      <w:marLeft w:val="0"/>
                                      <w:marRight w:val="750"/>
                                      <w:marTop w:val="30"/>
                                      <w:marBottom w:val="0"/>
                                      <w:divBdr>
                                        <w:top w:val="none" w:sz="0" w:space="0" w:color="auto"/>
                                        <w:left w:val="none" w:sz="0" w:space="0" w:color="auto"/>
                                        <w:bottom w:val="none" w:sz="0" w:space="0" w:color="auto"/>
                                        <w:right w:val="none" w:sz="0" w:space="0" w:color="auto"/>
                                      </w:divBdr>
                                    </w:div>
                                  </w:divsChild>
                                </w:div>
                                <w:div w:id="1851021534">
                                  <w:marLeft w:val="0"/>
                                  <w:marRight w:val="0"/>
                                  <w:marTop w:val="0"/>
                                  <w:marBottom w:val="0"/>
                                  <w:divBdr>
                                    <w:top w:val="none" w:sz="0" w:space="0" w:color="auto"/>
                                    <w:left w:val="none" w:sz="0" w:space="0" w:color="auto"/>
                                    <w:bottom w:val="none" w:sz="0" w:space="0" w:color="auto"/>
                                    <w:right w:val="none" w:sz="0" w:space="0" w:color="auto"/>
                                  </w:divBdr>
                                  <w:divsChild>
                                    <w:div w:id="1568035351">
                                      <w:marLeft w:val="0"/>
                                      <w:marRight w:val="750"/>
                                      <w:marTop w:val="30"/>
                                      <w:marBottom w:val="0"/>
                                      <w:divBdr>
                                        <w:top w:val="none" w:sz="0" w:space="0" w:color="auto"/>
                                        <w:left w:val="none" w:sz="0" w:space="0" w:color="auto"/>
                                        <w:bottom w:val="none" w:sz="0" w:space="0" w:color="auto"/>
                                        <w:right w:val="none" w:sz="0" w:space="0" w:color="auto"/>
                                      </w:divBdr>
                                    </w:div>
                                  </w:divsChild>
                                </w:div>
                                <w:div w:id="1851872663">
                                  <w:marLeft w:val="0"/>
                                  <w:marRight w:val="0"/>
                                  <w:marTop w:val="0"/>
                                  <w:marBottom w:val="0"/>
                                  <w:divBdr>
                                    <w:top w:val="none" w:sz="0" w:space="0" w:color="auto"/>
                                    <w:left w:val="none" w:sz="0" w:space="0" w:color="auto"/>
                                    <w:bottom w:val="none" w:sz="0" w:space="0" w:color="auto"/>
                                    <w:right w:val="none" w:sz="0" w:space="0" w:color="auto"/>
                                  </w:divBdr>
                                  <w:divsChild>
                                    <w:div w:id="1504199280">
                                      <w:marLeft w:val="0"/>
                                      <w:marRight w:val="750"/>
                                      <w:marTop w:val="30"/>
                                      <w:marBottom w:val="0"/>
                                      <w:divBdr>
                                        <w:top w:val="none" w:sz="0" w:space="0" w:color="auto"/>
                                        <w:left w:val="none" w:sz="0" w:space="0" w:color="auto"/>
                                        <w:bottom w:val="none" w:sz="0" w:space="0" w:color="auto"/>
                                        <w:right w:val="none" w:sz="0" w:space="0" w:color="auto"/>
                                      </w:divBdr>
                                    </w:div>
                                  </w:divsChild>
                                </w:div>
                                <w:div w:id="1854373708">
                                  <w:marLeft w:val="0"/>
                                  <w:marRight w:val="0"/>
                                  <w:marTop w:val="0"/>
                                  <w:marBottom w:val="0"/>
                                  <w:divBdr>
                                    <w:top w:val="none" w:sz="0" w:space="0" w:color="auto"/>
                                    <w:left w:val="none" w:sz="0" w:space="0" w:color="auto"/>
                                    <w:bottom w:val="none" w:sz="0" w:space="0" w:color="auto"/>
                                    <w:right w:val="none" w:sz="0" w:space="0" w:color="auto"/>
                                  </w:divBdr>
                                  <w:divsChild>
                                    <w:div w:id="983975116">
                                      <w:marLeft w:val="0"/>
                                      <w:marRight w:val="750"/>
                                      <w:marTop w:val="30"/>
                                      <w:marBottom w:val="0"/>
                                      <w:divBdr>
                                        <w:top w:val="none" w:sz="0" w:space="0" w:color="auto"/>
                                        <w:left w:val="none" w:sz="0" w:space="0" w:color="auto"/>
                                        <w:bottom w:val="none" w:sz="0" w:space="0" w:color="auto"/>
                                        <w:right w:val="none" w:sz="0" w:space="0" w:color="auto"/>
                                      </w:divBdr>
                                      <w:divsChild>
                                        <w:div w:id="853156414">
                                          <w:marLeft w:val="0"/>
                                          <w:marRight w:val="0"/>
                                          <w:marTop w:val="0"/>
                                          <w:marBottom w:val="0"/>
                                          <w:divBdr>
                                            <w:top w:val="none" w:sz="0" w:space="0" w:color="auto"/>
                                            <w:left w:val="none" w:sz="0" w:space="0" w:color="auto"/>
                                            <w:bottom w:val="none" w:sz="0" w:space="0" w:color="auto"/>
                                            <w:right w:val="none" w:sz="0" w:space="0" w:color="auto"/>
                                          </w:divBdr>
                                        </w:div>
                                        <w:div w:id="18816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9173">
                                  <w:marLeft w:val="0"/>
                                  <w:marRight w:val="0"/>
                                  <w:marTop w:val="0"/>
                                  <w:marBottom w:val="0"/>
                                  <w:divBdr>
                                    <w:top w:val="none" w:sz="0" w:space="0" w:color="auto"/>
                                    <w:left w:val="none" w:sz="0" w:space="0" w:color="auto"/>
                                    <w:bottom w:val="none" w:sz="0" w:space="0" w:color="auto"/>
                                    <w:right w:val="none" w:sz="0" w:space="0" w:color="auto"/>
                                  </w:divBdr>
                                  <w:divsChild>
                                    <w:div w:id="1258367896">
                                      <w:marLeft w:val="0"/>
                                      <w:marRight w:val="750"/>
                                      <w:marTop w:val="30"/>
                                      <w:marBottom w:val="0"/>
                                      <w:divBdr>
                                        <w:top w:val="none" w:sz="0" w:space="0" w:color="auto"/>
                                        <w:left w:val="none" w:sz="0" w:space="0" w:color="auto"/>
                                        <w:bottom w:val="none" w:sz="0" w:space="0" w:color="auto"/>
                                        <w:right w:val="none" w:sz="0" w:space="0" w:color="auto"/>
                                      </w:divBdr>
                                    </w:div>
                                  </w:divsChild>
                                </w:div>
                                <w:div w:id="1869173141">
                                  <w:marLeft w:val="0"/>
                                  <w:marRight w:val="0"/>
                                  <w:marTop w:val="0"/>
                                  <w:marBottom w:val="0"/>
                                  <w:divBdr>
                                    <w:top w:val="none" w:sz="0" w:space="0" w:color="auto"/>
                                    <w:left w:val="none" w:sz="0" w:space="0" w:color="auto"/>
                                    <w:bottom w:val="none" w:sz="0" w:space="0" w:color="auto"/>
                                    <w:right w:val="none" w:sz="0" w:space="0" w:color="auto"/>
                                  </w:divBdr>
                                  <w:divsChild>
                                    <w:div w:id="1161195097">
                                      <w:marLeft w:val="0"/>
                                      <w:marRight w:val="750"/>
                                      <w:marTop w:val="30"/>
                                      <w:marBottom w:val="0"/>
                                      <w:divBdr>
                                        <w:top w:val="none" w:sz="0" w:space="0" w:color="auto"/>
                                        <w:left w:val="none" w:sz="0" w:space="0" w:color="auto"/>
                                        <w:bottom w:val="none" w:sz="0" w:space="0" w:color="auto"/>
                                        <w:right w:val="none" w:sz="0" w:space="0" w:color="auto"/>
                                      </w:divBdr>
                                    </w:div>
                                  </w:divsChild>
                                </w:div>
                                <w:div w:id="1877155959">
                                  <w:marLeft w:val="0"/>
                                  <w:marRight w:val="0"/>
                                  <w:marTop w:val="0"/>
                                  <w:marBottom w:val="0"/>
                                  <w:divBdr>
                                    <w:top w:val="none" w:sz="0" w:space="0" w:color="auto"/>
                                    <w:left w:val="none" w:sz="0" w:space="0" w:color="auto"/>
                                    <w:bottom w:val="none" w:sz="0" w:space="0" w:color="auto"/>
                                    <w:right w:val="none" w:sz="0" w:space="0" w:color="auto"/>
                                  </w:divBdr>
                                  <w:divsChild>
                                    <w:div w:id="828522136">
                                      <w:marLeft w:val="0"/>
                                      <w:marRight w:val="750"/>
                                      <w:marTop w:val="30"/>
                                      <w:marBottom w:val="0"/>
                                      <w:divBdr>
                                        <w:top w:val="none" w:sz="0" w:space="0" w:color="auto"/>
                                        <w:left w:val="none" w:sz="0" w:space="0" w:color="auto"/>
                                        <w:bottom w:val="none" w:sz="0" w:space="0" w:color="auto"/>
                                        <w:right w:val="none" w:sz="0" w:space="0" w:color="auto"/>
                                      </w:divBdr>
                                    </w:div>
                                  </w:divsChild>
                                </w:div>
                                <w:div w:id="1878808746">
                                  <w:marLeft w:val="0"/>
                                  <w:marRight w:val="0"/>
                                  <w:marTop w:val="0"/>
                                  <w:marBottom w:val="0"/>
                                  <w:divBdr>
                                    <w:top w:val="none" w:sz="0" w:space="0" w:color="auto"/>
                                    <w:left w:val="none" w:sz="0" w:space="0" w:color="auto"/>
                                    <w:bottom w:val="none" w:sz="0" w:space="0" w:color="auto"/>
                                    <w:right w:val="none" w:sz="0" w:space="0" w:color="auto"/>
                                  </w:divBdr>
                                  <w:divsChild>
                                    <w:div w:id="983852472">
                                      <w:marLeft w:val="0"/>
                                      <w:marRight w:val="750"/>
                                      <w:marTop w:val="30"/>
                                      <w:marBottom w:val="0"/>
                                      <w:divBdr>
                                        <w:top w:val="none" w:sz="0" w:space="0" w:color="auto"/>
                                        <w:left w:val="none" w:sz="0" w:space="0" w:color="auto"/>
                                        <w:bottom w:val="none" w:sz="0" w:space="0" w:color="auto"/>
                                        <w:right w:val="none" w:sz="0" w:space="0" w:color="auto"/>
                                      </w:divBdr>
                                      <w:divsChild>
                                        <w:div w:id="9967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40">
                                  <w:marLeft w:val="0"/>
                                  <w:marRight w:val="0"/>
                                  <w:marTop w:val="0"/>
                                  <w:marBottom w:val="0"/>
                                  <w:divBdr>
                                    <w:top w:val="none" w:sz="0" w:space="0" w:color="auto"/>
                                    <w:left w:val="none" w:sz="0" w:space="0" w:color="auto"/>
                                    <w:bottom w:val="none" w:sz="0" w:space="0" w:color="auto"/>
                                    <w:right w:val="none" w:sz="0" w:space="0" w:color="auto"/>
                                  </w:divBdr>
                                  <w:divsChild>
                                    <w:div w:id="1022585810">
                                      <w:marLeft w:val="0"/>
                                      <w:marRight w:val="750"/>
                                      <w:marTop w:val="30"/>
                                      <w:marBottom w:val="0"/>
                                      <w:divBdr>
                                        <w:top w:val="none" w:sz="0" w:space="0" w:color="auto"/>
                                        <w:left w:val="none" w:sz="0" w:space="0" w:color="auto"/>
                                        <w:bottom w:val="none" w:sz="0" w:space="0" w:color="auto"/>
                                        <w:right w:val="none" w:sz="0" w:space="0" w:color="auto"/>
                                      </w:divBdr>
                                    </w:div>
                                  </w:divsChild>
                                </w:div>
                                <w:div w:id="1907714923">
                                  <w:marLeft w:val="0"/>
                                  <w:marRight w:val="0"/>
                                  <w:marTop w:val="0"/>
                                  <w:marBottom w:val="0"/>
                                  <w:divBdr>
                                    <w:top w:val="none" w:sz="0" w:space="0" w:color="auto"/>
                                    <w:left w:val="none" w:sz="0" w:space="0" w:color="auto"/>
                                    <w:bottom w:val="none" w:sz="0" w:space="0" w:color="auto"/>
                                    <w:right w:val="none" w:sz="0" w:space="0" w:color="auto"/>
                                  </w:divBdr>
                                  <w:divsChild>
                                    <w:div w:id="268125682">
                                      <w:marLeft w:val="0"/>
                                      <w:marRight w:val="750"/>
                                      <w:marTop w:val="30"/>
                                      <w:marBottom w:val="0"/>
                                      <w:divBdr>
                                        <w:top w:val="none" w:sz="0" w:space="0" w:color="auto"/>
                                        <w:left w:val="none" w:sz="0" w:space="0" w:color="auto"/>
                                        <w:bottom w:val="none" w:sz="0" w:space="0" w:color="auto"/>
                                        <w:right w:val="none" w:sz="0" w:space="0" w:color="auto"/>
                                      </w:divBdr>
                                    </w:div>
                                  </w:divsChild>
                                </w:div>
                                <w:div w:id="1914117013">
                                  <w:marLeft w:val="0"/>
                                  <w:marRight w:val="0"/>
                                  <w:marTop w:val="0"/>
                                  <w:marBottom w:val="0"/>
                                  <w:divBdr>
                                    <w:top w:val="none" w:sz="0" w:space="0" w:color="auto"/>
                                    <w:left w:val="none" w:sz="0" w:space="0" w:color="auto"/>
                                    <w:bottom w:val="none" w:sz="0" w:space="0" w:color="auto"/>
                                    <w:right w:val="none" w:sz="0" w:space="0" w:color="auto"/>
                                  </w:divBdr>
                                  <w:divsChild>
                                    <w:div w:id="147866301">
                                      <w:marLeft w:val="0"/>
                                      <w:marRight w:val="750"/>
                                      <w:marTop w:val="30"/>
                                      <w:marBottom w:val="0"/>
                                      <w:divBdr>
                                        <w:top w:val="none" w:sz="0" w:space="0" w:color="auto"/>
                                        <w:left w:val="none" w:sz="0" w:space="0" w:color="auto"/>
                                        <w:bottom w:val="none" w:sz="0" w:space="0" w:color="auto"/>
                                        <w:right w:val="none" w:sz="0" w:space="0" w:color="auto"/>
                                      </w:divBdr>
                                    </w:div>
                                  </w:divsChild>
                                </w:div>
                                <w:div w:id="1923177013">
                                  <w:marLeft w:val="0"/>
                                  <w:marRight w:val="0"/>
                                  <w:marTop w:val="0"/>
                                  <w:marBottom w:val="0"/>
                                  <w:divBdr>
                                    <w:top w:val="none" w:sz="0" w:space="0" w:color="auto"/>
                                    <w:left w:val="none" w:sz="0" w:space="0" w:color="auto"/>
                                    <w:bottom w:val="none" w:sz="0" w:space="0" w:color="auto"/>
                                    <w:right w:val="none" w:sz="0" w:space="0" w:color="auto"/>
                                  </w:divBdr>
                                  <w:divsChild>
                                    <w:div w:id="1978105444">
                                      <w:marLeft w:val="0"/>
                                      <w:marRight w:val="750"/>
                                      <w:marTop w:val="30"/>
                                      <w:marBottom w:val="0"/>
                                      <w:divBdr>
                                        <w:top w:val="none" w:sz="0" w:space="0" w:color="auto"/>
                                        <w:left w:val="none" w:sz="0" w:space="0" w:color="auto"/>
                                        <w:bottom w:val="none" w:sz="0" w:space="0" w:color="auto"/>
                                        <w:right w:val="none" w:sz="0" w:space="0" w:color="auto"/>
                                      </w:divBdr>
                                    </w:div>
                                  </w:divsChild>
                                </w:div>
                                <w:div w:id="1925844252">
                                  <w:marLeft w:val="0"/>
                                  <w:marRight w:val="0"/>
                                  <w:marTop w:val="0"/>
                                  <w:marBottom w:val="0"/>
                                  <w:divBdr>
                                    <w:top w:val="none" w:sz="0" w:space="0" w:color="auto"/>
                                    <w:left w:val="none" w:sz="0" w:space="0" w:color="auto"/>
                                    <w:bottom w:val="none" w:sz="0" w:space="0" w:color="auto"/>
                                    <w:right w:val="none" w:sz="0" w:space="0" w:color="auto"/>
                                  </w:divBdr>
                                  <w:divsChild>
                                    <w:div w:id="1893081607">
                                      <w:marLeft w:val="0"/>
                                      <w:marRight w:val="750"/>
                                      <w:marTop w:val="30"/>
                                      <w:marBottom w:val="0"/>
                                      <w:divBdr>
                                        <w:top w:val="none" w:sz="0" w:space="0" w:color="auto"/>
                                        <w:left w:val="none" w:sz="0" w:space="0" w:color="auto"/>
                                        <w:bottom w:val="none" w:sz="0" w:space="0" w:color="auto"/>
                                        <w:right w:val="none" w:sz="0" w:space="0" w:color="auto"/>
                                      </w:divBdr>
                                    </w:div>
                                  </w:divsChild>
                                </w:div>
                                <w:div w:id="1929266522">
                                  <w:marLeft w:val="0"/>
                                  <w:marRight w:val="0"/>
                                  <w:marTop w:val="0"/>
                                  <w:marBottom w:val="0"/>
                                  <w:divBdr>
                                    <w:top w:val="none" w:sz="0" w:space="0" w:color="auto"/>
                                    <w:left w:val="none" w:sz="0" w:space="0" w:color="auto"/>
                                    <w:bottom w:val="none" w:sz="0" w:space="0" w:color="auto"/>
                                    <w:right w:val="none" w:sz="0" w:space="0" w:color="auto"/>
                                  </w:divBdr>
                                  <w:divsChild>
                                    <w:div w:id="228030889">
                                      <w:marLeft w:val="0"/>
                                      <w:marRight w:val="750"/>
                                      <w:marTop w:val="30"/>
                                      <w:marBottom w:val="0"/>
                                      <w:divBdr>
                                        <w:top w:val="none" w:sz="0" w:space="0" w:color="auto"/>
                                        <w:left w:val="none" w:sz="0" w:space="0" w:color="auto"/>
                                        <w:bottom w:val="none" w:sz="0" w:space="0" w:color="auto"/>
                                        <w:right w:val="none" w:sz="0" w:space="0" w:color="auto"/>
                                      </w:divBdr>
                                    </w:div>
                                  </w:divsChild>
                                </w:div>
                                <w:div w:id="1933732290">
                                  <w:marLeft w:val="0"/>
                                  <w:marRight w:val="0"/>
                                  <w:marTop w:val="0"/>
                                  <w:marBottom w:val="0"/>
                                  <w:divBdr>
                                    <w:top w:val="none" w:sz="0" w:space="0" w:color="auto"/>
                                    <w:left w:val="none" w:sz="0" w:space="0" w:color="auto"/>
                                    <w:bottom w:val="none" w:sz="0" w:space="0" w:color="auto"/>
                                    <w:right w:val="none" w:sz="0" w:space="0" w:color="auto"/>
                                  </w:divBdr>
                                  <w:divsChild>
                                    <w:div w:id="2046173513">
                                      <w:marLeft w:val="0"/>
                                      <w:marRight w:val="750"/>
                                      <w:marTop w:val="30"/>
                                      <w:marBottom w:val="0"/>
                                      <w:divBdr>
                                        <w:top w:val="none" w:sz="0" w:space="0" w:color="auto"/>
                                        <w:left w:val="none" w:sz="0" w:space="0" w:color="auto"/>
                                        <w:bottom w:val="none" w:sz="0" w:space="0" w:color="auto"/>
                                        <w:right w:val="none" w:sz="0" w:space="0" w:color="auto"/>
                                      </w:divBdr>
                                    </w:div>
                                  </w:divsChild>
                                </w:div>
                                <w:div w:id="1953200128">
                                  <w:marLeft w:val="0"/>
                                  <w:marRight w:val="0"/>
                                  <w:marTop w:val="0"/>
                                  <w:marBottom w:val="0"/>
                                  <w:divBdr>
                                    <w:top w:val="none" w:sz="0" w:space="0" w:color="auto"/>
                                    <w:left w:val="none" w:sz="0" w:space="0" w:color="auto"/>
                                    <w:bottom w:val="none" w:sz="0" w:space="0" w:color="auto"/>
                                    <w:right w:val="none" w:sz="0" w:space="0" w:color="auto"/>
                                  </w:divBdr>
                                  <w:divsChild>
                                    <w:div w:id="1606108131">
                                      <w:marLeft w:val="0"/>
                                      <w:marRight w:val="750"/>
                                      <w:marTop w:val="30"/>
                                      <w:marBottom w:val="0"/>
                                      <w:divBdr>
                                        <w:top w:val="none" w:sz="0" w:space="0" w:color="auto"/>
                                        <w:left w:val="none" w:sz="0" w:space="0" w:color="auto"/>
                                        <w:bottom w:val="none" w:sz="0" w:space="0" w:color="auto"/>
                                        <w:right w:val="none" w:sz="0" w:space="0" w:color="auto"/>
                                      </w:divBdr>
                                    </w:div>
                                  </w:divsChild>
                                </w:div>
                                <w:div w:id="1960604275">
                                  <w:marLeft w:val="0"/>
                                  <w:marRight w:val="0"/>
                                  <w:marTop w:val="0"/>
                                  <w:marBottom w:val="0"/>
                                  <w:divBdr>
                                    <w:top w:val="none" w:sz="0" w:space="0" w:color="auto"/>
                                    <w:left w:val="none" w:sz="0" w:space="0" w:color="auto"/>
                                    <w:bottom w:val="none" w:sz="0" w:space="0" w:color="auto"/>
                                    <w:right w:val="none" w:sz="0" w:space="0" w:color="auto"/>
                                  </w:divBdr>
                                  <w:divsChild>
                                    <w:div w:id="1706172371">
                                      <w:marLeft w:val="0"/>
                                      <w:marRight w:val="750"/>
                                      <w:marTop w:val="30"/>
                                      <w:marBottom w:val="0"/>
                                      <w:divBdr>
                                        <w:top w:val="none" w:sz="0" w:space="0" w:color="auto"/>
                                        <w:left w:val="none" w:sz="0" w:space="0" w:color="auto"/>
                                        <w:bottom w:val="none" w:sz="0" w:space="0" w:color="auto"/>
                                        <w:right w:val="none" w:sz="0" w:space="0" w:color="auto"/>
                                      </w:divBdr>
                                    </w:div>
                                  </w:divsChild>
                                </w:div>
                                <w:div w:id="1967587900">
                                  <w:marLeft w:val="0"/>
                                  <w:marRight w:val="0"/>
                                  <w:marTop w:val="0"/>
                                  <w:marBottom w:val="0"/>
                                  <w:divBdr>
                                    <w:top w:val="none" w:sz="0" w:space="0" w:color="auto"/>
                                    <w:left w:val="none" w:sz="0" w:space="0" w:color="auto"/>
                                    <w:bottom w:val="none" w:sz="0" w:space="0" w:color="auto"/>
                                    <w:right w:val="none" w:sz="0" w:space="0" w:color="auto"/>
                                  </w:divBdr>
                                  <w:divsChild>
                                    <w:div w:id="931743348">
                                      <w:marLeft w:val="0"/>
                                      <w:marRight w:val="750"/>
                                      <w:marTop w:val="30"/>
                                      <w:marBottom w:val="0"/>
                                      <w:divBdr>
                                        <w:top w:val="none" w:sz="0" w:space="0" w:color="auto"/>
                                        <w:left w:val="none" w:sz="0" w:space="0" w:color="auto"/>
                                        <w:bottom w:val="none" w:sz="0" w:space="0" w:color="auto"/>
                                        <w:right w:val="none" w:sz="0" w:space="0" w:color="auto"/>
                                      </w:divBdr>
                                    </w:div>
                                  </w:divsChild>
                                </w:div>
                                <w:div w:id="1968780268">
                                  <w:marLeft w:val="0"/>
                                  <w:marRight w:val="0"/>
                                  <w:marTop w:val="0"/>
                                  <w:marBottom w:val="0"/>
                                  <w:divBdr>
                                    <w:top w:val="none" w:sz="0" w:space="0" w:color="auto"/>
                                    <w:left w:val="none" w:sz="0" w:space="0" w:color="auto"/>
                                    <w:bottom w:val="none" w:sz="0" w:space="0" w:color="auto"/>
                                    <w:right w:val="none" w:sz="0" w:space="0" w:color="auto"/>
                                  </w:divBdr>
                                  <w:divsChild>
                                    <w:div w:id="1580096041">
                                      <w:marLeft w:val="0"/>
                                      <w:marRight w:val="750"/>
                                      <w:marTop w:val="30"/>
                                      <w:marBottom w:val="0"/>
                                      <w:divBdr>
                                        <w:top w:val="none" w:sz="0" w:space="0" w:color="auto"/>
                                        <w:left w:val="none" w:sz="0" w:space="0" w:color="auto"/>
                                        <w:bottom w:val="none" w:sz="0" w:space="0" w:color="auto"/>
                                        <w:right w:val="none" w:sz="0" w:space="0" w:color="auto"/>
                                      </w:divBdr>
                                    </w:div>
                                  </w:divsChild>
                                </w:div>
                                <w:div w:id="1969503577">
                                  <w:marLeft w:val="0"/>
                                  <w:marRight w:val="0"/>
                                  <w:marTop w:val="0"/>
                                  <w:marBottom w:val="0"/>
                                  <w:divBdr>
                                    <w:top w:val="none" w:sz="0" w:space="0" w:color="auto"/>
                                    <w:left w:val="none" w:sz="0" w:space="0" w:color="auto"/>
                                    <w:bottom w:val="none" w:sz="0" w:space="0" w:color="auto"/>
                                    <w:right w:val="none" w:sz="0" w:space="0" w:color="auto"/>
                                  </w:divBdr>
                                  <w:divsChild>
                                    <w:div w:id="1102261191">
                                      <w:marLeft w:val="0"/>
                                      <w:marRight w:val="750"/>
                                      <w:marTop w:val="30"/>
                                      <w:marBottom w:val="0"/>
                                      <w:divBdr>
                                        <w:top w:val="none" w:sz="0" w:space="0" w:color="auto"/>
                                        <w:left w:val="none" w:sz="0" w:space="0" w:color="auto"/>
                                        <w:bottom w:val="none" w:sz="0" w:space="0" w:color="auto"/>
                                        <w:right w:val="none" w:sz="0" w:space="0" w:color="auto"/>
                                      </w:divBdr>
                                    </w:div>
                                  </w:divsChild>
                                </w:div>
                                <w:div w:id="1988245354">
                                  <w:marLeft w:val="0"/>
                                  <w:marRight w:val="0"/>
                                  <w:marTop w:val="0"/>
                                  <w:marBottom w:val="0"/>
                                  <w:divBdr>
                                    <w:top w:val="none" w:sz="0" w:space="0" w:color="auto"/>
                                    <w:left w:val="none" w:sz="0" w:space="0" w:color="auto"/>
                                    <w:bottom w:val="none" w:sz="0" w:space="0" w:color="auto"/>
                                    <w:right w:val="none" w:sz="0" w:space="0" w:color="auto"/>
                                  </w:divBdr>
                                  <w:divsChild>
                                    <w:div w:id="1165122813">
                                      <w:marLeft w:val="0"/>
                                      <w:marRight w:val="750"/>
                                      <w:marTop w:val="30"/>
                                      <w:marBottom w:val="0"/>
                                      <w:divBdr>
                                        <w:top w:val="none" w:sz="0" w:space="0" w:color="auto"/>
                                        <w:left w:val="none" w:sz="0" w:space="0" w:color="auto"/>
                                        <w:bottom w:val="none" w:sz="0" w:space="0" w:color="auto"/>
                                        <w:right w:val="none" w:sz="0" w:space="0" w:color="auto"/>
                                      </w:divBdr>
                                    </w:div>
                                  </w:divsChild>
                                </w:div>
                                <w:div w:id="2002585837">
                                  <w:marLeft w:val="0"/>
                                  <w:marRight w:val="0"/>
                                  <w:marTop w:val="0"/>
                                  <w:marBottom w:val="0"/>
                                  <w:divBdr>
                                    <w:top w:val="none" w:sz="0" w:space="0" w:color="auto"/>
                                    <w:left w:val="none" w:sz="0" w:space="0" w:color="auto"/>
                                    <w:bottom w:val="none" w:sz="0" w:space="0" w:color="auto"/>
                                    <w:right w:val="none" w:sz="0" w:space="0" w:color="auto"/>
                                  </w:divBdr>
                                  <w:divsChild>
                                    <w:div w:id="1323579763">
                                      <w:marLeft w:val="0"/>
                                      <w:marRight w:val="750"/>
                                      <w:marTop w:val="30"/>
                                      <w:marBottom w:val="0"/>
                                      <w:divBdr>
                                        <w:top w:val="none" w:sz="0" w:space="0" w:color="auto"/>
                                        <w:left w:val="none" w:sz="0" w:space="0" w:color="auto"/>
                                        <w:bottom w:val="none" w:sz="0" w:space="0" w:color="auto"/>
                                        <w:right w:val="none" w:sz="0" w:space="0" w:color="auto"/>
                                      </w:divBdr>
                                    </w:div>
                                  </w:divsChild>
                                </w:div>
                                <w:div w:id="2020043763">
                                  <w:marLeft w:val="0"/>
                                  <w:marRight w:val="0"/>
                                  <w:marTop w:val="0"/>
                                  <w:marBottom w:val="0"/>
                                  <w:divBdr>
                                    <w:top w:val="none" w:sz="0" w:space="0" w:color="auto"/>
                                    <w:left w:val="none" w:sz="0" w:space="0" w:color="auto"/>
                                    <w:bottom w:val="none" w:sz="0" w:space="0" w:color="auto"/>
                                    <w:right w:val="none" w:sz="0" w:space="0" w:color="auto"/>
                                  </w:divBdr>
                                  <w:divsChild>
                                    <w:div w:id="76487531">
                                      <w:marLeft w:val="0"/>
                                      <w:marRight w:val="750"/>
                                      <w:marTop w:val="30"/>
                                      <w:marBottom w:val="0"/>
                                      <w:divBdr>
                                        <w:top w:val="none" w:sz="0" w:space="0" w:color="auto"/>
                                        <w:left w:val="none" w:sz="0" w:space="0" w:color="auto"/>
                                        <w:bottom w:val="none" w:sz="0" w:space="0" w:color="auto"/>
                                        <w:right w:val="none" w:sz="0" w:space="0" w:color="auto"/>
                                      </w:divBdr>
                                    </w:div>
                                  </w:divsChild>
                                </w:div>
                                <w:div w:id="2038845996">
                                  <w:marLeft w:val="0"/>
                                  <w:marRight w:val="0"/>
                                  <w:marTop w:val="0"/>
                                  <w:marBottom w:val="0"/>
                                  <w:divBdr>
                                    <w:top w:val="none" w:sz="0" w:space="0" w:color="auto"/>
                                    <w:left w:val="none" w:sz="0" w:space="0" w:color="auto"/>
                                    <w:bottom w:val="none" w:sz="0" w:space="0" w:color="auto"/>
                                    <w:right w:val="none" w:sz="0" w:space="0" w:color="auto"/>
                                  </w:divBdr>
                                  <w:divsChild>
                                    <w:div w:id="68887601">
                                      <w:marLeft w:val="0"/>
                                      <w:marRight w:val="750"/>
                                      <w:marTop w:val="30"/>
                                      <w:marBottom w:val="0"/>
                                      <w:divBdr>
                                        <w:top w:val="none" w:sz="0" w:space="0" w:color="auto"/>
                                        <w:left w:val="none" w:sz="0" w:space="0" w:color="auto"/>
                                        <w:bottom w:val="none" w:sz="0" w:space="0" w:color="auto"/>
                                        <w:right w:val="none" w:sz="0" w:space="0" w:color="auto"/>
                                      </w:divBdr>
                                    </w:div>
                                  </w:divsChild>
                                </w:div>
                                <w:div w:id="2041474037">
                                  <w:marLeft w:val="0"/>
                                  <w:marRight w:val="0"/>
                                  <w:marTop w:val="0"/>
                                  <w:marBottom w:val="0"/>
                                  <w:divBdr>
                                    <w:top w:val="none" w:sz="0" w:space="0" w:color="auto"/>
                                    <w:left w:val="none" w:sz="0" w:space="0" w:color="auto"/>
                                    <w:bottom w:val="none" w:sz="0" w:space="0" w:color="auto"/>
                                    <w:right w:val="none" w:sz="0" w:space="0" w:color="auto"/>
                                  </w:divBdr>
                                  <w:divsChild>
                                    <w:div w:id="1595356941">
                                      <w:marLeft w:val="0"/>
                                      <w:marRight w:val="750"/>
                                      <w:marTop w:val="30"/>
                                      <w:marBottom w:val="0"/>
                                      <w:divBdr>
                                        <w:top w:val="none" w:sz="0" w:space="0" w:color="auto"/>
                                        <w:left w:val="none" w:sz="0" w:space="0" w:color="auto"/>
                                        <w:bottom w:val="none" w:sz="0" w:space="0" w:color="auto"/>
                                        <w:right w:val="none" w:sz="0" w:space="0" w:color="auto"/>
                                      </w:divBdr>
                                    </w:div>
                                  </w:divsChild>
                                </w:div>
                                <w:div w:id="2049452117">
                                  <w:marLeft w:val="0"/>
                                  <w:marRight w:val="0"/>
                                  <w:marTop w:val="0"/>
                                  <w:marBottom w:val="0"/>
                                  <w:divBdr>
                                    <w:top w:val="none" w:sz="0" w:space="0" w:color="auto"/>
                                    <w:left w:val="none" w:sz="0" w:space="0" w:color="auto"/>
                                    <w:bottom w:val="none" w:sz="0" w:space="0" w:color="auto"/>
                                    <w:right w:val="none" w:sz="0" w:space="0" w:color="auto"/>
                                  </w:divBdr>
                                  <w:divsChild>
                                    <w:div w:id="1091312431">
                                      <w:marLeft w:val="0"/>
                                      <w:marRight w:val="750"/>
                                      <w:marTop w:val="30"/>
                                      <w:marBottom w:val="0"/>
                                      <w:divBdr>
                                        <w:top w:val="none" w:sz="0" w:space="0" w:color="auto"/>
                                        <w:left w:val="none" w:sz="0" w:space="0" w:color="auto"/>
                                        <w:bottom w:val="none" w:sz="0" w:space="0" w:color="auto"/>
                                        <w:right w:val="none" w:sz="0" w:space="0" w:color="auto"/>
                                      </w:divBdr>
                                    </w:div>
                                  </w:divsChild>
                                </w:div>
                                <w:div w:id="2065907716">
                                  <w:marLeft w:val="0"/>
                                  <w:marRight w:val="0"/>
                                  <w:marTop w:val="0"/>
                                  <w:marBottom w:val="0"/>
                                  <w:divBdr>
                                    <w:top w:val="none" w:sz="0" w:space="0" w:color="auto"/>
                                    <w:left w:val="none" w:sz="0" w:space="0" w:color="auto"/>
                                    <w:bottom w:val="none" w:sz="0" w:space="0" w:color="auto"/>
                                    <w:right w:val="none" w:sz="0" w:space="0" w:color="auto"/>
                                  </w:divBdr>
                                  <w:divsChild>
                                    <w:div w:id="1116681533">
                                      <w:marLeft w:val="0"/>
                                      <w:marRight w:val="750"/>
                                      <w:marTop w:val="30"/>
                                      <w:marBottom w:val="0"/>
                                      <w:divBdr>
                                        <w:top w:val="none" w:sz="0" w:space="0" w:color="auto"/>
                                        <w:left w:val="none" w:sz="0" w:space="0" w:color="auto"/>
                                        <w:bottom w:val="none" w:sz="0" w:space="0" w:color="auto"/>
                                        <w:right w:val="none" w:sz="0" w:space="0" w:color="auto"/>
                                      </w:divBdr>
                                      <w:divsChild>
                                        <w:div w:id="19596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6359">
                                  <w:marLeft w:val="0"/>
                                  <w:marRight w:val="0"/>
                                  <w:marTop w:val="0"/>
                                  <w:marBottom w:val="0"/>
                                  <w:divBdr>
                                    <w:top w:val="none" w:sz="0" w:space="0" w:color="auto"/>
                                    <w:left w:val="none" w:sz="0" w:space="0" w:color="auto"/>
                                    <w:bottom w:val="none" w:sz="0" w:space="0" w:color="auto"/>
                                    <w:right w:val="none" w:sz="0" w:space="0" w:color="auto"/>
                                  </w:divBdr>
                                  <w:divsChild>
                                    <w:div w:id="2028556637">
                                      <w:marLeft w:val="0"/>
                                      <w:marRight w:val="750"/>
                                      <w:marTop w:val="30"/>
                                      <w:marBottom w:val="0"/>
                                      <w:divBdr>
                                        <w:top w:val="none" w:sz="0" w:space="0" w:color="auto"/>
                                        <w:left w:val="none" w:sz="0" w:space="0" w:color="auto"/>
                                        <w:bottom w:val="none" w:sz="0" w:space="0" w:color="auto"/>
                                        <w:right w:val="none" w:sz="0" w:space="0" w:color="auto"/>
                                      </w:divBdr>
                                    </w:div>
                                  </w:divsChild>
                                </w:div>
                                <w:div w:id="2069841462">
                                  <w:marLeft w:val="0"/>
                                  <w:marRight w:val="0"/>
                                  <w:marTop w:val="0"/>
                                  <w:marBottom w:val="0"/>
                                  <w:divBdr>
                                    <w:top w:val="none" w:sz="0" w:space="0" w:color="auto"/>
                                    <w:left w:val="none" w:sz="0" w:space="0" w:color="auto"/>
                                    <w:bottom w:val="none" w:sz="0" w:space="0" w:color="auto"/>
                                    <w:right w:val="none" w:sz="0" w:space="0" w:color="auto"/>
                                  </w:divBdr>
                                  <w:divsChild>
                                    <w:div w:id="518589120">
                                      <w:marLeft w:val="0"/>
                                      <w:marRight w:val="750"/>
                                      <w:marTop w:val="30"/>
                                      <w:marBottom w:val="0"/>
                                      <w:divBdr>
                                        <w:top w:val="none" w:sz="0" w:space="0" w:color="auto"/>
                                        <w:left w:val="none" w:sz="0" w:space="0" w:color="auto"/>
                                        <w:bottom w:val="none" w:sz="0" w:space="0" w:color="auto"/>
                                        <w:right w:val="none" w:sz="0" w:space="0" w:color="auto"/>
                                      </w:divBdr>
                                      <w:divsChild>
                                        <w:div w:id="6974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522">
                                  <w:marLeft w:val="0"/>
                                  <w:marRight w:val="0"/>
                                  <w:marTop w:val="0"/>
                                  <w:marBottom w:val="0"/>
                                  <w:divBdr>
                                    <w:top w:val="none" w:sz="0" w:space="0" w:color="auto"/>
                                    <w:left w:val="none" w:sz="0" w:space="0" w:color="auto"/>
                                    <w:bottom w:val="none" w:sz="0" w:space="0" w:color="auto"/>
                                    <w:right w:val="none" w:sz="0" w:space="0" w:color="auto"/>
                                  </w:divBdr>
                                  <w:divsChild>
                                    <w:div w:id="475682792">
                                      <w:marLeft w:val="0"/>
                                      <w:marRight w:val="750"/>
                                      <w:marTop w:val="30"/>
                                      <w:marBottom w:val="0"/>
                                      <w:divBdr>
                                        <w:top w:val="none" w:sz="0" w:space="0" w:color="auto"/>
                                        <w:left w:val="none" w:sz="0" w:space="0" w:color="auto"/>
                                        <w:bottom w:val="none" w:sz="0" w:space="0" w:color="auto"/>
                                        <w:right w:val="none" w:sz="0" w:space="0" w:color="auto"/>
                                      </w:divBdr>
                                    </w:div>
                                  </w:divsChild>
                                </w:div>
                                <w:div w:id="2095784602">
                                  <w:marLeft w:val="0"/>
                                  <w:marRight w:val="0"/>
                                  <w:marTop w:val="0"/>
                                  <w:marBottom w:val="0"/>
                                  <w:divBdr>
                                    <w:top w:val="none" w:sz="0" w:space="0" w:color="auto"/>
                                    <w:left w:val="none" w:sz="0" w:space="0" w:color="auto"/>
                                    <w:bottom w:val="none" w:sz="0" w:space="0" w:color="auto"/>
                                    <w:right w:val="none" w:sz="0" w:space="0" w:color="auto"/>
                                  </w:divBdr>
                                  <w:divsChild>
                                    <w:div w:id="1821575849">
                                      <w:marLeft w:val="0"/>
                                      <w:marRight w:val="750"/>
                                      <w:marTop w:val="30"/>
                                      <w:marBottom w:val="0"/>
                                      <w:divBdr>
                                        <w:top w:val="none" w:sz="0" w:space="0" w:color="auto"/>
                                        <w:left w:val="none" w:sz="0" w:space="0" w:color="auto"/>
                                        <w:bottom w:val="none" w:sz="0" w:space="0" w:color="auto"/>
                                        <w:right w:val="none" w:sz="0" w:space="0" w:color="auto"/>
                                      </w:divBdr>
                                    </w:div>
                                  </w:divsChild>
                                </w:div>
                                <w:div w:id="2111118302">
                                  <w:marLeft w:val="0"/>
                                  <w:marRight w:val="0"/>
                                  <w:marTop w:val="0"/>
                                  <w:marBottom w:val="0"/>
                                  <w:divBdr>
                                    <w:top w:val="none" w:sz="0" w:space="0" w:color="auto"/>
                                    <w:left w:val="none" w:sz="0" w:space="0" w:color="auto"/>
                                    <w:bottom w:val="none" w:sz="0" w:space="0" w:color="auto"/>
                                    <w:right w:val="none" w:sz="0" w:space="0" w:color="auto"/>
                                  </w:divBdr>
                                  <w:divsChild>
                                    <w:div w:id="577524561">
                                      <w:marLeft w:val="0"/>
                                      <w:marRight w:val="750"/>
                                      <w:marTop w:val="30"/>
                                      <w:marBottom w:val="0"/>
                                      <w:divBdr>
                                        <w:top w:val="none" w:sz="0" w:space="0" w:color="auto"/>
                                        <w:left w:val="none" w:sz="0" w:space="0" w:color="auto"/>
                                        <w:bottom w:val="none" w:sz="0" w:space="0" w:color="auto"/>
                                        <w:right w:val="none" w:sz="0" w:space="0" w:color="auto"/>
                                      </w:divBdr>
                                      <w:divsChild>
                                        <w:div w:id="96875561">
                                          <w:marLeft w:val="0"/>
                                          <w:marRight w:val="0"/>
                                          <w:marTop w:val="0"/>
                                          <w:marBottom w:val="0"/>
                                          <w:divBdr>
                                            <w:top w:val="none" w:sz="0" w:space="0" w:color="auto"/>
                                            <w:left w:val="none" w:sz="0" w:space="0" w:color="auto"/>
                                            <w:bottom w:val="none" w:sz="0" w:space="0" w:color="auto"/>
                                            <w:right w:val="none" w:sz="0" w:space="0" w:color="auto"/>
                                          </w:divBdr>
                                        </w:div>
                                        <w:div w:id="15225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6532">
                                  <w:marLeft w:val="0"/>
                                  <w:marRight w:val="0"/>
                                  <w:marTop w:val="0"/>
                                  <w:marBottom w:val="0"/>
                                  <w:divBdr>
                                    <w:top w:val="none" w:sz="0" w:space="0" w:color="auto"/>
                                    <w:left w:val="none" w:sz="0" w:space="0" w:color="auto"/>
                                    <w:bottom w:val="none" w:sz="0" w:space="0" w:color="auto"/>
                                    <w:right w:val="none" w:sz="0" w:space="0" w:color="auto"/>
                                  </w:divBdr>
                                  <w:divsChild>
                                    <w:div w:id="174685786">
                                      <w:marLeft w:val="0"/>
                                      <w:marRight w:val="750"/>
                                      <w:marTop w:val="30"/>
                                      <w:marBottom w:val="0"/>
                                      <w:divBdr>
                                        <w:top w:val="none" w:sz="0" w:space="0" w:color="auto"/>
                                        <w:left w:val="none" w:sz="0" w:space="0" w:color="auto"/>
                                        <w:bottom w:val="none" w:sz="0" w:space="0" w:color="auto"/>
                                        <w:right w:val="none" w:sz="0" w:space="0" w:color="auto"/>
                                      </w:divBdr>
                                    </w:div>
                                  </w:divsChild>
                                </w:div>
                                <w:div w:id="2139106140">
                                  <w:marLeft w:val="0"/>
                                  <w:marRight w:val="0"/>
                                  <w:marTop w:val="0"/>
                                  <w:marBottom w:val="0"/>
                                  <w:divBdr>
                                    <w:top w:val="none" w:sz="0" w:space="0" w:color="auto"/>
                                    <w:left w:val="none" w:sz="0" w:space="0" w:color="auto"/>
                                    <w:bottom w:val="none" w:sz="0" w:space="0" w:color="auto"/>
                                    <w:right w:val="none" w:sz="0" w:space="0" w:color="auto"/>
                                  </w:divBdr>
                                  <w:divsChild>
                                    <w:div w:id="1638102591">
                                      <w:marLeft w:val="0"/>
                                      <w:marRight w:val="750"/>
                                      <w:marTop w:val="30"/>
                                      <w:marBottom w:val="0"/>
                                      <w:divBdr>
                                        <w:top w:val="none" w:sz="0" w:space="0" w:color="auto"/>
                                        <w:left w:val="none" w:sz="0" w:space="0" w:color="auto"/>
                                        <w:bottom w:val="none" w:sz="0" w:space="0" w:color="auto"/>
                                        <w:right w:val="none" w:sz="0" w:space="0" w:color="auto"/>
                                      </w:divBdr>
                                      <w:divsChild>
                                        <w:div w:id="278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4165">
                                  <w:marLeft w:val="0"/>
                                  <w:marRight w:val="0"/>
                                  <w:marTop w:val="0"/>
                                  <w:marBottom w:val="0"/>
                                  <w:divBdr>
                                    <w:top w:val="none" w:sz="0" w:space="0" w:color="auto"/>
                                    <w:left w:val="none" w:sz="0" w:space="0" w:color="auto"/>
                                    <w:bottom w:val="none" w:sz="0" w:space="0" w:color="auto"/>
                                    <w:right w:val="none" w:sz="0" w:space="0" w:color="auto"/>
                                  </w:divBdr>
                                  <w:divsChild>
                                    <w:div w:id="1185483690">
                                      <w:marLeft w:val="0"/>
                                      <w:marRight w:val="7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124">
                  <w:marLeft w:val="0"/>
                  <w:marRight w:val="0"/>
                  <w:marTop w:val="0"/>
                  <w:marBottom w:val="0"/>
                  <w:divBdr>
                    <w:top w:val="none" w:sz="0" w:space="0" w:color="auto"/>
                    <w:left w:val="none" w:sz="0" w:space="0" w:color="auto"/>
                    <w:bottom w:val="none" w:sz="0" w:space="0" w:color="auto"/>
                    <w:right w:val="none" w:sz="0" w:space="0" w:color="auto"/>
                  </w:divBdr>
                  <w:divsChild>
                    <w:div w:id="1130780227">
                      <w:marLeft w:val="0"/>
                      <w:marRight w:val="0"/>
                      <w:marTop w:val="0"/>
                      <w:marBottom w:val="0"/>
                      <w:divBdr>
                        <w:top w:val="none" w:sz="0" w:space="0" w:color="auto"/>
                        <w:left w:val="none" w:sz="0" w:space="0" w:color="auto"/>
                        <w:bottom w:val="none" w:sz="0" w:space="0" w:color="auto"/>
                        <w:right w:val="none" w:sz="0" w:space="0" w:color="auto"/>
                      </w:divBdr>
                      <w:divsChild>
                        <w:div w:id="848448726">
                          <w:marLeft w:val="0"/>
                          <w:marRight w:val="0"/>
                          <w:marTop w:val="480"/>
                          <w:marBottom w:val="0"/>
                          <w:divBdr>
                            <w:top w:val="none" w:sz="0" w:space="0" w:color="auto"/>
                            <w:left w:val="none" w:sz="0" w:space="0" w:color="auto"/>
                            <w:bottom w:val="none" w:sz="0" w:space="0" w:color="auto"/>
                            <w:right w:val="none" w:sz="0" w:space="0" w:color="auto"/>
                          </w:divBdr>
                        </w:div>
                      </w:divsChild>
                    </w:div>
                    <w:div w:id="1259750801">
                      <w:marLeft w:val="0"/>
                      <w:marRight w:val="0"/>
                      <w:marTop w:val="0"/>
                      <w:marBottom w:val="0"/>
                      <w:divBdr>
                        <w:top w:val="none" w:sz="0" w:space="0" w:color="auto"/>
                        <w:left w:val="none" w:sz="0" w:space="0" w:color="auto"/>
                        <w:bottom w:val="none" w:sz="0" w:space="0" w:color="auto"/>
                        <w:right w:val="none" w:sz="0" w:space="0" w:color="auto"/>
                      </w:divBdr>
                      <w:divsChild>
                        <w:div w:id="928663906">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 w:id="1168521147">
              <w:marLeft w:val="0"/>
              <w:marRight w:val="0"/>
              <w:marTop w:val="0"/>
              <w:marBottom w:val="0"/>
              <w:divBdr>
                <w:top w:val="none" w:sz="0" w:space="0" w:color="auto"/>
                <w:left w:val="none" w:sz="0" w:space="0" w:color="auto"/>
                <w:bottom w:val="none" w:sz="0" w:space="0" w:color="auto"/>
                <w:right w:val="none" w:sz="0" w:space="0" w:color="auto"/>
              </w:divBdr>
              <w:divsChild>
                <w:div w:id="2052418429">
                  <w:marLeft w:val="0"/>
                  <w:marRight w:val="0"/>
                  <w:marTop w:val="0"/>
                  <w:marBottom w:val="0"/>
                  <w:divBdr>
                    <w:top w:val="none" w:sz="0" w:space="0" w:color="auto"/>
                    <w:left w:val="none" w:sz="0" w:space="0" w:color="auto"/>
                    <w:bottom w:val="none" w:sz="0" w:space="0" w:color="auto"/>
                    <w:right w:val="none" w:sz="0" w:space="0" w:color="auto"/>
                  </w:divBdr>
                  <w:divsChild>
                    <w:div w:id="1733772476">
                      <w:marLeft w:val="0"/>
                      <w:marRight w:val="0"/>
                      <w:marTop w:val="0"/>
                      <w:marBottom w:val="0"/>
                      <w:divBdr>
                        <w:top w:val="none" w:sz="0" w:space="0" w:color="auto"/>
                        <w:left w:val="none" w:sz="0" w:space="0" w:color="auto"/>
                        <w:bottom w:val="none" w:sz="0" w:space="0" w:color="auto"/>
                        <w:right w:val="none" w:sz="0" w:space="0" w:color="auto"/>
                      </w:divBdr>
                      <w:divsChild>
                        <w:div w:id="51080296">
                          <w:marLeft w:val="0"/>
                          <w:marRight w:val="0"/>
                          <w:marTop w:val="0"/>
                          <w:marBottom w:val="0"/>
                          <w:divBdr>
                            <w:top w:val="none" w:sz="0" w:space="0" w:color="auto"/>
                            <w:left w:val="none" w:sz="0" w:space="0" w:color="auto"/>
                            <w:bottom w:val="none" w:sz="0" w:space="0" w:color="auto"/>
                            <w:right w:val="none" w:sz="0" w:space="0" w:color="auto"/>
                          </w:divBdr>
                        </w:div>
                        <w:div w:id="215430478">
                          <w:marLeft w:val="0"/>
                          <w:marRight w:val="0"/>
                          <w:marTop w:val="0"/>
                          <w:marBottom w:val="0"/>
                          <w:divBdr>
                            <w:top w:val="none" w:sz="0" w:space="0" w:color="auto"/>
                            <w:left w:val="none" w:sz="0" w:space="0" w:color="auto"/>
                            <w:bottom w:val="none" w:sz="0" w:space="0" w:color="auto"/>
                            <w:right w:val="none" w:sz="0" w:space="0" w:color="auto"/>
                          </w:divBdr>
                        </w:div>
                        <w:div w:id="397482062">
                          <w:marLeft w:val="0"/>
                          <w:marRight w:val="0"/>
                          <w:marTop w:val="0"/>
                          <w:marBottom w:val="0"/>
                          <w:divBdr>
                            <w:top w:val="none" w:sz="0" w:space="0" w:color="auto"/>
                            <w:left w:val="none" w:sz="0" w:space="0" w:color="auto"/>
                            <w:bottom w:val="none" w:sz="0" w:space="0" w:color="auto"/>
                            <w:right w:val="none" w:sz="0" w:space="0" w:color="auto"/>
                          </w:divBdr>
                        </w:div>
                        <w:div w:id="714233392">
                          <w:marLeft w:val="0"/>
                          <w:marRight w:val="0"/>
                          <w:marTop w:val="0"/>
                          <w:marBottom w:val="0"/>
                          <w:divBdr>
                            <w:top w:val="none" w:sz="0" w:space="0" w:color="auto"/>
                            <w:left w:val="none" w:sz="0" w:space="0" w:color="auto"/>
                            <w:bottom w:val="none" w:sz="0" w:space="0" w:color="auto"/>
                            <w:right w:val="none" w:sz="0" w:space="0" w:color="auto"/>
                          </w:divBdr>
                        </w:div>
                        <w:div w:id="977952187">
                          <w:marLeft w:val="0"/>
                          <w:marRight w:val="0"/>
                          <w:marTop w:val="0"/>
                          <w:marBottom w:val="0"/>
                          <w:divBdr>
                            <w:top w:val="none" w:sz="0" w:space="0" w:color="auto"/>
                            <w:left w:val="none" w:sz="0" w:space="0" w:color="auto"/>
                            <w:bottom w:val="none" w:sz="0" w:space="0" w:color="auto"/>
                            <w:right w:val="none" w:sz="0" w:space="0" w:color="auto"/>
                          </w:divBdr>
                        </w:div>
                        <w:div w:id="2111006669">
                          <w:marLeft w:val="0"/>
                          <w:marRight w:val="0"/>
                          <w:marTop w:val="0"/>
                          <w:marBottom w:val="0"/>
                          <w:divBdr>
                            <w:top w:val="none" w:sz="0" w:space="0" w:color="auto"/>
                            <w:left w:val="none" w:sz="0" w:space="0" w:color="auto"/>
                            <w:bottom w:val="none" w:sz="0" w:space="0" w:color="auto"/>
                            <w:right w:val="none" w:sz="0" w:space="0" w:color="auto"/>
                          </w:divBdr>
                        </w:div>
                        <w:div w:id="21302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0599">
              <w:marLeft w:val="0"/>
              <w:marRight w:val="0"/>
              <w:marTop w:val="0"/>
              <w:marBottom w:val="0"/>
              <w:divBdr>
                <w:top w:val="none" w:sz="0" w:space="0" w:color="auto"/>
                <w:left w:val="none" w:sz="0" w:space="0" w:color="auto"/>
                <w:bottom w:val="none" w:sz="0" w:space="0" w:color="auto"/>
                <w:right w:val="none" w:sz="0" w:space="0" w:color="auto"/>
              </w:divBdr>
              <w:divsChild>
                <w:div w:id="258831153">
                  <w:marLeft w:val="0"/>
                  <w:marRight w:val="0"/>
                  <w:marTop w:val="0"/>
                  <w:marBottom w:val="0"/>
                  <w:divBdr>
                    <w:top w:val="none" w:sz="0" w:space="0" w:color="auto"/>
                    <w:left w:val="none" w:sz="0" w:space="0" w:color="auto"/>
                    <w:bottom w:val="none" w:sz="0" w:space="0" w:color="auto"/>
                    <w:right w:val="none" w:sz="0" w:space="0" w:color="auto"/>
                  </w:divBdr>
                </w:div>
                <w:div w:id="1292201565">
                  <w:marLeft w:val="0"/>
                  <w:marRight w:val="0"/>
                  <w:marTop w:val="0"/>
                  <w:marBottom w:val="0"/>
                  <w:divBdr>
                    <w:top w:val="none" w:sz="0" w:space="0" w:color="auto"/>
                    <w:left w:val="none" w:sz="0" w:space="0" w:color="auto"/>
                    <w:bottom w:val="none" w:sz="0" w:space="0" w:color="auto"/>
                    <w:right w:val="none" w:sz="0" w:space="0" w:color="auto"/>
                  </w:divBdr>
                  <w:divsChild>
                    <w:div w:id="1336955181">
                      <w:marLeft w:val="0"/>
                      <w:marRight w:val="0"/>
                      <w:marTop w:val="0"/>
                      <w:marBottom w:val="0"/>
                      <w:divBdr>
                        <w:top w:val="none" w:sz="0" w:space="0" w:color="auto"/>
                        <w:left w:val="none" w:sz="0" w:space="0" w:color="auto"/>
                        <w:bottom w:val="none" w:sz="0" w:space="0" w:color="auto"/>
                        <w:right w:val="none" w:sz="0" w:space="0" w:color="auto"/>
                      </w:divBdr>
                    </w:div>
                    <w:div w:id="1717581957">
                      <w:marLeft w:val="0"/>
                      <w:marRight w:val="0"/>
                      <w:marTop w:val="0"/>
                      <w:marBottom w:val="0"/>
                      <w:divBdr>
                        <w:top w:val="none" w:sz="0" w:space="0" w:color="auto"/>
                        <w:left w:val="none" w:sz="0" w:space="0" w:color="auto"/>
                        <w:bottom w:val="none" w:sz="0" w:space="0" w:color="auto"/>
                        <w:right w:val="none" w:sz="0" w:space="0" w:color="auto"/>
                      </w:divBdr>
                      <w:divsChild>
                        <w:div w:id="428696592">
                          <w:marLeft w:val="0"/>
                          <w:marRight w:val="0"/>
                          <w:marTop w:val="672"/>
                          <w:marBottom w:val="672"/>
                          <w:divBdr>
                            <w:top w:val="none" w:sz="0" w:space="0" w:color="auto"/>
                            <w:left w:val="none" w:sz="0" w:space="0" w:color="auto"/>
                            <w:bottom w:val="none" w:sz="0" w:space="0" w:color="auto"/>
                            <w:right w:val="none" w:sz="0" w:space="0" w:color="auto"/>
                          </w:divBdr>
                          <w:divsChild>
                            <w:div w:id="2038040974">
                              <w:marLeft w:val="0"/>
                              <w:marRight w:val="0"/>
                              <w:marTop w:val="0"/>
                              <w:marBottom w:val="0"/>
                              <w:divBdr>
                                <w:top w:val="none" w:sz="0" w:space="0" w:color="auto"/>
                                <w:left w:val="none" w:sz="0" w:space="0" w:color="auto"/>
                                <w:bottom w:val="none" w:sz="0" w:space="0" w:color="auto"/>
                                <w:right w:val="none" w:sz="0" w:space="0" w:color="auto"/>
                              </w:divBdr>
                            </w:div>
                          </w:divsChild>
                        </w:div>
                        <w:div w:id="1470368044">
                          <w:marLeft w:val="0"/>
                          <w:marRight w:val="0"/>
                          <w:marTop w:val="0"/>
                          <w:marBottom w:val="0"/>
                          <w:divBdr>
                            <w:top w:val="none" w:sz="0" w:space="0" w:color="auto"/>
                            <w:left w:val="none" w:sz="0" w:space="0" w:color="auto"/>
                            <w:bottom w:val="none" w:sz="0" w:space="0" w:color="auto"/>
                            <w:right w:val="none" w:sz="0" w:space="0" w:color="auto"/>
                          </w:divBdr>
                          <w:divsChild>
                            <w:div w:id="6317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6983">
              <w:marLeft w:val="0"/>
              <w:marRight w:val="0"/>
              <w:marTop w:val="0"/>
              <w:marBottom w:val="0"/>
              <w:divBdr>
                <w:top w:val="none" w:sz="0" w:space="0" w:color="auto"/>
                <w:left w:val="none" w:sz="0" w:space="0" w:color="auto"/>
                <w:bottom w:val="none" w:sz="0" w:space="0" w:color="auto"/>
                <w:right w:val="none" w:sz="0" w:space="0" w:color="auto"/>
              </w:divBdr>
              <w:divsChild>
                <w:div w:id="255677350">
                  <w:marLeft w:val="0"/>
                  <w:marRight w:val="0"/>
                  <w:marTop w:val="0"/>
                  <w:marBottom w:val="0"/>
                  <w:divBdr>
                    <w:top w:val="none" w:sz="0" w:space="0" w:color="auto"/>
                    <w:left w:val="none" w:sz="0" w:space="0" w:color="auto"/>
                    <w:bottom w:val="none" w:sz="0" w:space="0" w:color="auto"/>
                    <w:right w:val="none" w:sz="0" w:space="0" w:color="auto"/>
                  </w:divBdr>
                  <w:divsChild>
                    <w:div w:id="703289197">
                      <w:marLeft w:val="0"/>
                      <w:marRight w:val="0"/>
                      <w:marTop w:val="0"/>
                      <w:marBottom w:val="0"/>
                      <w:divBdr>
                        <w:top w:val="none" w:sz="0" w:space="0" w:color="auto"/>
                        <w:left w:val="none" w:sz="0" w:space="0" w:color="auto"/>
                        <w:bottom w:val="none" w:sz="0" w:space="0" w:color="auto"/>
                        <w:right w:val="none" w:sz="0" w:space="0" w:color="auto"/>
                      </w:divBdr>
                      <w:divsChild>
                        <w:div w:id="11769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437">
                  <w:marLeft w:val="0"/>
                  <w:marRight w:val="0"/>
                  <w:marTop w:val="0"/>
                  <w:marBottom w:val="0"/>
                  <w:divBdr>
                    <w:top w:val="none" w:sz="0" w:space="0" w:color="auto"/>
                    <w:left w:val="none" w:sz="0" w:space="0" w:color="auto"/>
                    <w:bottom w:val="none" w:sz="0" w:space="0" w:color="auto"/>
                    <w:right w:val="none" w:sz="0" w:space="0" w:color="auto"/>
                  </w:divBdr>
                </w:div>
                <w:div w:id="1470441246">
                  <w:marLeft w:val="0"/>
                  <w:marRight w:val="0"/>
                  <w:marTop w:val="0"/>
                  <w:marBottom w:val="0"/>
                  <w:divBdr>
                    <w:top w:val="none" w:sz="0" w:space="0" w:color="auto"/>
                    <w:left w:val="none" w:sz="0" w:space="0" w:color="auto"/>
                    <w:bottom w:val="none" w:sz="0" w:space="0" w:color="auto"/>
                    <w:right w:val="none" w:sz="0" w:space="0" w:color="auto"/>
                  </w:divBdr>
                  <w:divsChild>
                    <w:div w:id="313997319">
                      <w:marLeft w:val="0"/>
                      <w:marRight w:val="0"/>
                      <w:marTop w:val="0"/>
                      <w:marBottom w:val="0"/>
                      <w:divBdr>
                        <w:top w:val="none" w:sz="0" w:space="0" w:color="auto"/>
                        <w:left w:val="none" w:sz="0" w:space="0" w:color="auto"/>
                        <w:bottom w:val="none" w:sz="0" w:space="0" w:color="auto"/>
                        <w:right w:val="none" w:sz="0" w:space="0" w:color="auto"/>
                      </w:divBdr>
                      <w:divsChild>
                        <w:div w:id="1808627337">
                          <w:marLeft w:val="-120"/>
                          <w:marRight w:val="-120"/>
                          <w:marTop w:val="0"/>
                          <w:marBottom w:val="0"/>
                          <w:divBdr>
                            <w:top w:val="none" w:sz="0" w:space="0" w:color="auto"/>
                            <w:left w:val="none" w:sz="0" w:space="0" w:color="auto"/>
                            <w:bottom w:val="none" w:sz="0" w:space="0" w:color="auto"/>
                            <w:right w:val="none" w:sz="0" w:space="0" w:color="auto"/>
                          </w:divBdr>
                          <w:divsChild>
                            <w:div w:id="604508820">
                              <w:marLeft w:val="0"/>
                              <w:marRight w:val="0"/>
                              <w:marTop w:val="0"/>
                              <w:marBottom w:val="0"/>
                              <w:divBdr>
                                <w:top w:val="none" w:sz="0" w:space="0" w:color="auto"/>
                                <w:left w:val="none" w:sz="0" w:space="0" w:color="auto"/>
                                <w:bottom w:val="none" w:sz="0" w:space="0" w:color="auto"/>
                                <w:right w:val="none" w:sz="0" w:space="0" w:color="auto"/>
                              </w:divBdr>
                            </w:div>
                            <w:div w:id="12917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075">
                      <w:marLeft w:val="0"/>
                      <w:marRight w:val="0"/>
                      <w:marTop w:val="0"/>
                      <w:marBottom w:val="0"/>
                      <w:divBdr>
                        <w:top w:val="none" w:sz="0" w:space="0" w:color="auto"/>
                        <w:left w:val="none" w:sz="0" w:space="0" w:color="auto"/>
                        <w:bottom w:val="none" w:sz="0" w:space="0" w:color="auto"/>
                        <w:right w:val="none" w:sz="0" w:space="0" w:color="auto"/>
                      </w:divBdr>
                      <w:divsChild>
                        <w:div w:id="1224876367">
                          <w:marLeft w:val="-120"/>
                          <w:marRight w:val="-120"/>
                          <w:marTop w:val="0"/>
                          <w:marBottom w:val="0"/>
                          <w:divBdr>
                            <w:top w:val="none" w:sz="0" w:space="0" w:color="auto"/>
                            <w:left w:val="none" w:sz="0" w:space="0" w:color="auto"/>
                            <w:bottom w:val="none" w:sz="0" w:space="0" w:color="auto"/>
                            <w:right w:val="none" w:sz="0" w:space="0" w:color="auto"/>
                          </w:divBdr>
                          <w:divsChild>
                            <w:div w:id="55395861">
                              <w:marLeft w:val="0"/>
                              <w:marRight w:val="0"/>
                              <w:marTop w:val="0"/>
                              <w:marBottom w:val="0"/>
                              <w:divBdr>
                                <w:top w:val="none" w:sz="0" w:space="0" w:color="auto"/>
                                <w:left w:val="none" w:sz="0" w:space="0" w:color="auto"/>
                                <w:bottom w:val="none" w:sz="0" w:space="0" w:color="auto"/>
                                <w:right w:val="none" w:sz="0" w:space="0" w:color="auto"/>
                              </w:divBdr>
                            </w:div>
                            <w:div w:id="9863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94687">
      <w:bodyDiv w:val="1"/>
      <w:marLeft w:val="0"/>
      <w:marRight w:val="0"/>
      <w:marTop w:val="0"/>
      <w:marBottom w:val="0"/>
      <w:divBdr>
        <w:top w:val="none" w:sz="0" w:space="0" w:color="auto"/>
        <w:left w:val="none" w:sz="0" w:space="0" w:color="auto"/>
        <w:bottom w:val="none" w:sz="0" w:space="0" w:color="auto"/>
        <w:right w:val="none" w:sz="0" w:space="0" w:color="auto"/>
      </w:divBdr>
    </w:div>
    <w:div w:id="1121337303">
      <w:bodyDiv w:val="1"/>
      <w:marLeft w:val="0"/>
      <w:marRight w:val="0"/>
      <w:marTop w:val="0"/>
      <w:marBottom w:val="0"/>
      <w:divBdr>
        <w:top w:val="none" w:sz="0" w:space="0" w:color="auto"/>
        <w:left w:val="none" w:sz="0" w:space="0" w:color="auto"/>
        <w:bottom w:val="none" w:sz="0" w:space="0" w:color="auto"/>
        <w:right w:val="none" w:sz="0" w:space="0" w:color="auto"/>
      </w:divBdr>
    </w:div>
    <w:div w:id="1167594206">
      <w:bodyDiv w:val="1"/>
      <w:marLeft w:val="0"/>
      <w:marRight w:val="0"/>
      <w:marTop w:val="0"/>
      <w:marBottom w:val="0"/>
      <w:divBdr>
        <w:top w:val="none" w:sz="0" w:space="0" w:color="auto"/>
        <w:left w:val="none" w:sz="0" w:space="0" w:color="auto"/>
        <w:bottom w:val="none" w:sz="0" w:space="0" w:color="auto"/>
        <w:right w:val="none" w:sz="0" w:space="0" w:color="auto"/>
      </w:divBdr>
    </w:div>
    <w:div w:id="1216086140">
      <w:bodyDiv w:val="1"/>
      <w:marLeft w:val="0"/>
      <w:marRight w:val="0"/>
      <w:marTop w:val="0"/>
      <w:marBottom w:val="0"/>
      <w:divBdr>
        <w:top w:val="none" w:sz="0" w:space="0" w:color="auto"/>
        <w:left w:val="none" w:sz="0" w:space="0" w:color="auto"/>
        <w:bottom w:val="none" w:sz="0" w:space="0" w:color="auto"/>
        <w:right w:val="none" w:sz="0" w:space="0" w:color="auto"/>
      </w:divBdr>
    </w:div>
    <w:div w:id="1223176095">
      <w:bodyDiv w:val="1"/>
      <w:marLeft w:val="0"/>
      <w:marRight w:val="0"/>
      <w:marTop w:val="0"/>
      <w:marBottom w:val="0"/>
      <w:divBdr>
        <w:top w:val="none" w:sz="0" w:space="0" w:color="auto"/>
        <w:left w:val="none" w:sz="0" w:space="0" w:color="auto"/>
        <w:bottom w:val="none" w:sz="0" w:space="0" w:color="auto"/>
        <w:right w:val="none" w:sz="0" w:space="0" w:color="auto"/>
      </w:divBdr>
    </w:div>
    <w:div w:id="1235048473">
      <w:bodyDiv w:val="1"/>
      <w:marLeft w:val="0"/>
      <w:marRight w:val="0"/>
      <w:marTop w:val="0"/>
      <w:marBottom w:val="0"/>
      <w:divBdr>
        <w:top w:val="none" w:sz="0" w:space="0" w:color="auto"/>
        <w:left w:val="none" w:sz="0" w:space="0" w:color="auto"/>
        <w:bottom w:val="none" w:sz="0" w:space="0" w:color="auto"/>
        <w:right w:val="none" w:sz="0" w:space="0" w:color="auto"/>
      </w:divBdr>
    </w:div>
    <w:div w:id="1250237656">
      <w:bodyDiv w:val="1"/>
      <w:marLeft w:val="0"/>
      <w:marRight w:val="0"/>
      <w:marTop w:val="0"/>
      <w:marBottom w:val="0"/>
      <w:divBdr>
        <w:top w:val="none" w:sz="0" w:space="0" w:color="auto"/>
        <w:left w:val="none" w:sz="0" w:space="0" w:color="auto"/>
        <w:bottom w:val="none" w:sz="0" w:space="0" w:color="auto"/>
        <w:right w:val="none" w:sz="0" w:space="0" w:color="auto"/>
      </w:divBdr>
    </w:div>
    <w:div w:id="1277710345">
      <w:bodyDiv w:val="1"/>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
      </w:divsChild>
    </w:div>
    <w:div w:id="1323048531">
      <w:bodyDiv w:val="1"/>
      <w:marLeft w:val="0"/>
      <w:marRight w:val="0"/>
      <w:marTop w:val="0"/>
      <w:marBottom w:val="0"/>
      <w:divBdr>
        <w:top w:val="none" w:sz="0" w:space="0" w:color="auto"/>
        <w:left w:val="none" w:sz="0" w:space="0" w:color="auto"/>
        <w:bottom w:val="none" w:sz="0" w:space="0" w:color="auto"/>
        <w:right w:val="none" w:sz="0" w:space="0" w:color="auto"/>
      </w:divBdr>
      <w:divsChild>
        <w:div w:id="1285231830">
          <w:marLeft w:val="0"/>
          <w:marRight w:val="750"/>
          <w:marTop w:val="30"/>
          <w:marBottom w:val="0"/>
          <w:divBdr>
            <w:top w:val="none" w:sz="0" w:space="0" w:color="auto"/>
            <w:left w:val="none" w:sz="0" w:space="0" w:color="auto"/>
            <w:bottom w:val="none" w:sz="0" w:space="0" w:color="auto"/>
            <w:right w:val="none" w:sz="0" w:space="0" w:color="auto"/>
          </w:divBdr>
        </w:div>
        <w:div w:id="1786654719">
          <w:marLeft w:val="0"/>
          <w:marRight w:val="750"/>
          <w:marTop w:val="30"/>
          <w:marBottom w:val="0"/>
          <w:divBdr>
            <w:top w:val="none" w:sz="0" w:space="0" w:color="auto"/>
            <w:left w:val="none" w:sz="0" w:space="0" w:color="auto"/>
            <w:bottom w:val="none" w:sz="0" w:space="0" w:color="auto"/>
            <w:right w:val="none" w:sz="0" w:space="0" w:color="auto"/>
          </w:divBdr>
        </w:div>
      </w:divsChild>
    </w:div>
    <w:div w:id="1416129283">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sChild>
    </w:div>
    <w:div w:id="1443498015">
      <w:bodyDiv w:val="1"/>
      <w:marLeft w:val="0"/>
      <w:marRight w:val="0"/>
      <w:marTop w:val="0"/>
      <w:marBottom w:val="0"/>
      <w:divBdr>
        <w:top w:val="none" w:sz="0" w:space="0" w:color="auto"/>
        <w:left w:val="none" w:sz="0" w:space="0" w:color="auto"/>
        <w:bottom w:val="none" w:sz="0" w:space="0" w:color="auto"/>
        <w:right w:val="none" w:sz="0" w:space="0" w:color="auto"/>
      </w:divBdr>
    </w:div>
    <w:div w:id="1526090201">
      <w:bodyDiv w:val="1"/>
      <w:marLeft w:val="0"/>
      <w:marRight w:val="0"/>
      <w:marTop w:val="0"/>
      <w:marBottom w:val="0"/>
      <w:divBdr>
        <w:top w:val="none" w:sz="0" w:space="0" w:color="auto"/>
        <w:left w:val="none" w:sz="0" w:space="0" w:color="auto"/>
        <w:bottom w:val="none" w:sz="0" w:space="0" w:color="auto"/>
        <w:right w:val="none" w:sz="0" w:space="0" w:color="auto"/>
      </w:divBdr>
    </w:div>
    <w:div w:id="1638149796">
      <w:bodyDiv w:val="1"/>
      <w:marLeft w:val="0"/>
      <w:marRight w:val="0"/>
      <w:marTop w:val="0"/>
      <w:marBottom w:val="0"/>
      <w:divBdr>
        <w:top w:val="none" w:sz="0" w:space="0" w:color="auto"/>
        <w:left w:val="none" w:sz="0" w:space="0" w:color="auto"/>
        <w:bottom w:val="none" w:sz="0" w:space="0" w:color="auto"/>
        <w:right w:val="none" w:sz="0" w:space="0" w:color="auto"/>
      </w:divBdr>
      <w:divsChild>
        <w:div w:id="1432122455">
          <w:marLeft w:val="0"/>
          <w:marRight w:val="0"/>
          <w:marTop w:val="0"/>
          <w:marBottom w:val="0"/>
          <w:divBdr>
            <w:top w:val="none" w:sz="0" w:space="0" w:color="auto"/>
            <w:left w:val="none" w:sz="0" w:space="0" w:color="auto"/>
            <w:bottom w:val="none" w:sz="0" w:space="0" w:color="auto"/>
            <w:right w:val="none" w:sz="0" w:space="0" w:color="auto"/>
          </w:divBdr>
        </w:div>
      </w:divsChild>
    </w:div>
    <w:div w:id="1686130202">
      <w:bodyDiv w:val="1"/>
      <w:marLeft w:val="0"/>
      <w:marRight w:val="0"/>
      <w:marTop w:val="0"/>
      <w:marBottom w:val="0"/>
      <w:divBdr>
        <w:top w:val="none" w:sz="0" w:space="0" w:color="auto"/>
        <w:left w:val="none" w:sz="0" w:space="0" w:color="auto"/>
        <w:bottom w:val="none" w:sz="0" w:space="0" w:color="auto"/>
        <w:right w:val="none" w:sz="0" w:space="0" w:color="auto"/>
      </w:divBdr>
    </w:div>
    <w:div w:id="1738434703">
      <w:bodyDiv w:val="1"/>
      <w:marLeft w:val="0"/>
      <w:marRight w:val="0"/>
      <w:marTop w:val="0"/>
      <w:marBottom w:val="0"/>
      <w:divBdr>
        <w:top w:val="none" w:sz="0" w:space="0" w:color="auto"/>
        <w:left w:val="none" w:sz="0" w:space="0" w:color="auto"/>
        <w:bottom w:val="none" w:sz="0" w:space="0" w:color="auto"/>
        <w:right w:val="none" w:sz="0" w:space="0" w:color="auto"/>
      </w:divBdr>
    </w:div>
    <w:div w:id="1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248999676">
          <w:marLeft w:val="0"/>
          <w:marRight w:val="0"/>
          <w:marTop w:val="0"/>
          <w:marBottom w:val="0"/>
          <w:divBdr>
            <w:top w:val="none" w:sz="0" w:space="0" w:color="auto"/>
            <w:left w:val="none" w:sz="0" w:space="0" w:color="auto"/>
            <w:bottom w:val="none" w:sz="0" w:space="0" w:color="auto"/>
            <w:right w:val="none" w:sz="0" w:space="0" w:color="auto"/>
          </w:divBdr>
        </w:div>
      </w:divsChild>
    </w:div>
    <w:div w:id="1822651571">
      <w:bodyDiv w:val="1"/>
      <w:marLeft w:val="0"/>
      <w:marRight w:val="0"/>
      <w:marTop w:val="0"/>
      <w:marBottom w:val="0"/>
      <w:divBdr>
        <w:top w:val="none" w:sz="0" w:space="0" w:color="auto"/>
        <w:left w:val="none" w:sz="0" w:space="0" w:color="auto"/>
        <w:bottom w:val="none" w:sz="0" w:space="0" w:color="auto"/>
        <w:right w:val="none" w:sz="0" w:space="0" w:color="auto"/>
      </w:divBdr>
    </w:div>
    <w:div w:id="1941715046">
      <w:bodyDiv w:val="1"/>
      <w:marLeft w:val="0"/>
      <w:marRight w:val="0"/>
      <w:marTop w:val="0"/>
      <w:marBottom w:val="0"/>
      <w:divBdr>
        <w:top w:val="none" w:sz="0" w:space="0" w:color="auto"/>
        <w:left w:val="none" w:sz="0" w:space="0" w:color="auto"/>
        <w:bottom w:val="none" w:sz="0" w:space="0" w:color="auto"/>
        <w:right w:val="none" w:sz="0" w:space="0" w:color="auto"/>
      </w:divBdr>
    </w:div>
    <w:div w:id="2026398362">
      <w:bodyDiv w:val="1"/>
      <w:marLeft w:val="0"/>
      <w:marRight w:val="0"/>
      <w:marTop w:val="0"/>
      <w:marBottom w:val="0"/>
      <w:divBdr>
        <w:top w:val="none" w:sz="0" w:space="0" w:color="auto"/>
        <w:left w:val="none" w:sz="0" w:space="0" w:color="auto"/>
        <w:bottom w:val="none" w:sz="0" w:space="0" w:color="auto"/>
        <w:right w:val="none" w:sz="0" w:space="0" w:color="auto"/>
      </w:divBdr>
    </w:div>
    <w:div w:id="2063016998">
      <w:bodyDiv w:val="1"/>
      <w:marLeft w:val="0"/>
      <w:marRight w:val="0"/>
      <w:marTop w:val="0"/>
      <w:marBottom w:val="0"/>
      <w:divBdr>
        <w:top w:val="none" w:sz="0" w:space="0" w:color="auto"/>
        <w:left w:val="none" w:sz="0" w:space="0" w:color="auto"/>
        <w:bottom w:val="none" w:sz="0" w:space="0" w:color="auto"/>
        <w:right w:val="none" w:sz="0" w:space="0" w:color="auto"/>
      </w:divBdr>
    </w:div>
    <w:div w:id="2142307316">
      <w:bodyDiv w:val="1"/>
      <w:marLeft w:val="0"/>
      <w:marRight w:val="0"/>
      <w:marTop w:val="0"/>
      <w:marBottom w:val="0"/>
      <w:divBdr>
        <w:top w:val="none" w:sz="0" w:space="0" w:color="auto"/>
        <w:left w:val="none" w:sz="0" w:space="0" w:color="auto"/>
        <w:bottom w:val="none" w:sz="0" w:space="0" w:color="auto"/>
        <w:right w:val="none" w:sz="0" w:space="0" w:color="auto"/>
      </w:divBdr>
      <w:divsChild>
        <w:div w:id="936059816">
          <w:marLeft w:val="0"/>
          <w:marRight w:val="750"/>
          <w:marTop w:val="30"/>
          <w:marBottom w:val="0"/>
          <w:divBdr>
            <w:top w:val="none" w:sz="0" w:space="0" w:color="auto"/>
            <w:left w:val="none" w:sz="0" w:space="0" w:color="auto"/>
            <w:bottom w:val="none" w:sz="0" w:space="0" w:color="auto"/>
            <w:right w:val="none" w:sz="0" w:space="0" w:color="auto"/>
          </w:divBdr>
        </w:div>
        <w:div w:id="1104106848">
          <w:marLeft w:val="0"/>
          <w:marRight w:val="750"/>
          <w:marTop w:val="30"/>
          <w:marBottom w:val="0"/>
          <w:divBdr>
            <w:top w:val="none" w:sz="0" w:space="0" w:color="auto"/>
            <w:left w:val="none" w:sz="0" w:space="0" w:color="auto"/>
            <w:bottom w:val="none" w:sz="0" w:space="0" w:color="auto"/>
            <w:right w:val="none" w:sz="0" w:space="0" w:color="auto"/>
          </w:divBdr>
        </w:div>
        <w:div w:id="1851749806">
          <w:marLeft w:val="0"/>
          <w:marRight w:val="7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43D3-7177-4D7B-A8F2-FB01BB51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8880</Words>
  <Characters>50620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2021-10-28T08:18:00Z</cp:lastPrinted>
  <dcterms:created xsi:type="dcterms:W3CDTF">2021-10-28T13:38:00Z</dcterms:created>
  <dcterms:modified xsi:type="dcterms:W3CDTF">2021-10-28T13:38:00Z</dcterms:modified>
</cp:coreProperties>
</file>