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E2" w:rsidRDefault="00AD06E2" w:rsidP="00AD06E2">
      <w:pPr>
        <w:jc w:val="center"/>
        <w:rPr>
          <w:rFonts w:ascii="Times New Roman" w:hAnsi="Times New Roman"/>
          <w:b/>
          <w:sz w:val="24"/>
          <w:szCs w:val="24"/>
        </w:rPr>
      </w:pPr>
      <w:r>
        <w:rPr>
          <w:rFonts w:ascii="Times New Roman" w:hAnsi="Times New Roman"/>
          <w:b/>
          <w:sz w:val="24"/>
          <w:szCs w:val="24"/>
        </w:rPr>
        <w:t>Vendim nr. 67 datë 11.11.2016</w:t>
      </w:r>
    </w:p>
    <w:p w:rsidR="00AD06E2" w:rsidRPr="00564410" w:rsidRDefault="00AD06E2" w:rsidP="00AD06E2">
      <w:pPr>
        <w:jc w:val="center"/>
        <w:rPr>
          <w:rFonts w:ascii="Times New Roman" w:eastAsia="Arial Unicode MS" w:hAnsi="Times New Roman"/>
          <w:b/>
          <w:sz w:val="24"/>
          <w:szCs w:val="24"/>
        </w:rPr>
      </w:pPr>
      <w:r>
        <w:rPr>
          <w:rFonts w:ascii="Times New Roman" w:hAnsi="Times New Roman"/>
          <w:b/>
          <w:sz w:val="24"/>
          <w:szCs w:val="24"/>
        </w:rPr>
        <w:t>(V-67/16)</w:t>
      </w:r>
    </w:p>
    <w:p w:rsidR="00AD06E2" w:rsidRDefault="00AD06E2" w:rsidP="00AD06E2">
      <w:pPr>
        <w:spacing w:after="0" w:line="360" w:lineRule="auto"/>
        <w:ind w:firstLine="720"/>
        <w:jc w:val="both"/>
        <w:rPr>
          <w:rFonts w:ascii="Times New Roman" w:eastAsia="Arial Unicode MS" w:hAnsi="Times New Roman"/>
          <w:sz w:val="24"/>
          <w:szCs w:val="24"/>
        </w:rPr>
      </w:pPr>
    </w:p>
    <w:p w:rsidR="003C0FC2" w:rsidRDefault="00AD06E2" w:rsidP="00711C98">
      <w:pPr>
        <w:spacing w:after="0" w:line="360" w:lineRule="auto"/>
        <w:ind w:firstLine="720"/>
        <w:jc w:val="both"/>
        <w:rPr>
          <w:rFonts w:ascii="Times New Roman" w:hAnsi="Times New Roman"/>
          <w:sz w:val="24"/>
          <w:szCs w:val="24"/>
        </w:rPr>
      </w:pPr>
      <w:r w:rsidRPr="00564410">
        <w:rPr>
          <w:rFonts w:ascii="Times New Roman" w:eastAsia="Arial Unicode MS" w:hAnsi="Times New Roman"/>
          <w:sz w:val="24"/>
          <w:szCs w:val="24"/>
        </w:rPr>
        <w:t>Gjykata Kushtetuese e Republikës së Shqipërisë, e përbërë nga:</w:t>
      </w:r>
      <w:r>
        <w:rPr>
          <w:rFonts w:ascii="Times New Roman" w:eastAsia="Arial Unicode MS" w:hAnsi="Times New Roman"/>
          <w:sz w:val="24"/>
          <w:szCs w:val="24"/>
        </w:rPr>
        <w:t xml:space="preserve"> </w:t>
      </w:r>
      <w:r w:rsidRPr="00564410">
        <w:rPr>
          <w:rFonts w:ascii="Times New Roman" w:eastAsia="Arial Unicode MS" w:hAnsi="Times New Roman"/>
          <w:sz w:val="24"/>
          <w:szCs w:val="24"/>
        </w:rPr>
        <w:t>Bashkim Dedja,</w:t>
      </w:r>
      <w:r>
        <w:rPr>
          <w:rFonts w:ascii="Times New Roman" w:eastAsia="Arial Unicode MS" w:hAnsi="Times New Roman"/>
          <w:sz w:val="24"/>
          <w:szCs w:val="24"/>
        </w:rPr>
        <w:t xml:space="preserve"> </w:t>
      </w:r>
      <w:r w:rsidRPr="00564410">
        <w:rPr>
          <w:rFonts w:ascii="Times New Roman" w:eastAsia="Arial Unicode MS" w:hAnsi="Times New Roman"/>
          <w:sz w:val="24"/>
          <w:szCs w:val="24"/>
        </w:rPr>
        <w:t>Kryetar</w:t>
      </w:r>
      <w:r>
        <w:rPr>
          <w:rFonts w:ascii="Times New Roman" w:eastAsia="Arial Unicode MS" w:hAnsi="Times New Roman"/>
          <w:sz w:val="24"/>
          <w:szCs w:val="24"/>
        </w:rPr>
        <w:t xml:space="preserve">, </w:t>
      </w:r>
      <w:r w:rsidRPr="00564410">
        <w:rPr>
          <w:rFonts w:ascii="Times New Roman" w:eastAsia="Arial Unicode MS" w:hAnsi="Times New Roman"/>
          <w:sz w:val="24"/>
          <w:szCs w:val="24"/>
        </w:rPr>
        <w:t>Vladimir Kristo,</w:t>
      </w:r>
      <w:r>
        <w:rPr>
          <w:rFonts w:ascii="Times New Roman" w:eastAsia="Arial Unicode MS" w:hAnsi="Times New Roman"/>
          <w:sz w:val="24"/>
          <w:szCs w:val="24"/>
        </w:rPr>
        <w:t xml:space="preserve"> </w:t>
      </w:r>
      <w:r w:rsidR="00F30D51">
        <w:rPr>
          <w:rFonts w:ascii="Times New Roman" w:eastAsia="Arial Unicode MS" w:hAnsi="Times New Roman"/>
          <w:sz w:val="24"/>
          <w:szCs w:val="24"/>
        </w:rPr>
        <w:t xml:space="preserve">Sokol Berberi, </w:t>
      </w:r>
      <w:r>
        <w:rPr>
          <w:rFonts w:ascii="Times New Roman" w:eastAsia="Arial Unicode MS" w:hAnsi="Times New Roman"/>
          <w:sz w:val="24"/>
          <w:szCs w:val="24"/>
        </w:rPr>
        <w:t xml:space="preserve">Vitore Tusha, </w:t>
      </w:r>
      <w:r w:rsidR="00F30D51">
        <w:rPr>
          <w:rFonts w:ascii="Times New Roman" w:eastAsia="Arial Unicode MS" w:hAnsi="Times New Roman"/>
          <w:sz w:val="24"/>
          <w:szCs w:val="24"/>
        </w:rPr>
        <w:t xml:space="preserve">Altina Xhoxhaj, </w:t>
      </w:r>
      <w:r w:rsidR="00F30D51" w:rsidRPr="00564410">
        <w:rPr>
          <w:rFonts w:ascii="Times New Roman" w:eastAsia="Arial Unicode MS" w:hAnsi="Times New Roman"/>
          <w:sz w:val="24"/>
          <w:szCs w:val="24"/>
        </w:rPr>
        <w:t>Gani Dizdari</w:t>
      </w:r>
      <w:r w:rsidR="00F30D51">
        <w:rPr>
          <w:rFonts w:ascii="Times New Roman" w:eastAsia="Arial Unicode MS" w:hAnsi="Times New Roman"/>
          <w:sz w:val="24"/>
          <w:szCs w:val="24"/>
        </w:rPr>
        <w:t xml:space="preserve">, </w:t>
      </w:r>
      <w:r w:rsidR="00F30D51" w:rsidRPr="00564410">
        <w:rPr>
          <w:rFonts w:ascii="Times New Roman" w:eastAsia="Arial Unicode MS" w:hAnsi="Times New Roman"/>
          <w:sz w:val="24"/>
          <w:szCs w:val="24"/>
        </w:rPr>
        <w:t>Besnik Imeraj,</w:t>
      </w:r>
      <w:r w:rsidR="00F30D51">
        <w:rPr>
          <w:rFonts w:ascii="Times New Roman" w:eastAsia="Arial Unicode MS" w:hAnsi="Times New Roman"/>
          <w:sz w:val="24"/>
          <w:szCs w:val="24"/>
        </w:rPr>
        <w:t xml:space="preserve"> </w:t>
      </w:r>
      <w:r w:rsidR="00F30D51" w:rsidRPr="00564410">
        <w:rPr>
          <w:rFonts w:ascii="Times New Roman" w:eastAsia="Arial Unicode MS" w:hAnsi="Times New Roman"/>
          <w:sz w:val="24"/>
          <w:szCs w:val="24"/>
        </w:rPr>
        <w:t>Fatos Lulo,</w:t>
      </w:r>
      <w:r w:rsidR="00F30D51">
        <w:rPr>
          <w:rFonts w:ascii="Times New Roman" w:eastAsia="Arial Unicode MS" w:hAnsi="Times New Roman"/>
          <w:sz w:val="24"/>
          <w:szCs w:val="24"/>
        </w:rPr>
        <w:t xml:space="preserve"> </w:t>
      </w:r>
      <w:r>
        <w:rPr>
          <w:rFonts w:ascii="Times New Roman" w:eastAsia="Arial Unicode MS" w:hAnsi="Times New Roman"/>
          <w:sz w:val="24"/>
          <w:szCs w:val="24"/>
        </w:rPr>
        <w:t>Fatmir Hoxha,</w:t>
      </w:r>
      <w:r w:rsidR="00F30D51">
        <w:rPr>
          <w:rFonts w:ascii="Times New Roman" w:eastAsia="Arial Unicode MS" w:hAnsi="Times New Roman"/>
          <w:sz w:val="24"/>
          <w:szCs w:val="24"/>
        </w:rPr>
        <w:t xml:space="preserve"> </w:t>
      </w:r>
      <w:r>
        <w:rPr>
          <w:rFonts w:ascii="Times New Roman" w:eastAsia="Arial Unicode MS" w:hAnsi="Times New Roman"/>
          <w:sz w:val="24"/>
          <w:szCs w:val="24"/>
        </w:rPr>
        <w:t>a</w:t>
      </w:r>
      <w:r w:rsidRPr="00564410">
        <w:rPr>
          <w:rFonts w:ascii="Times New Roman" w:eastAsia="Arial Unicode MS" w:hAnsi="Times New Roman"/>
          <w:sz w:val="24"/>
          <w:szCs w:val="24"/>
        </w:rPr>
        <w:t>nëtar</w:t>
      </w:r>
      <w:r>
        <w:rPr>
          <w:rFonts w:ascii="Times New Roman" w:eastAsia="Arial Unicode MS" w:hAnsi="Times New Roman"/>
          <w:sz w:val="24"/>
          <w:szCs w:val="24"/>
        </w:rPr>
        <w:t xml:space="preserve">ë, </w:t>
      </w:r>
      <w:r w:rsidR="00711C98" w:rsidRPr="00981D19">
        <w:rPr>
          <w:rFonts w:ascii="Times New Roman" w:hAnsi="Times New Roman"/>
          <w:sz w:val="24"/>
          <w:szCs w:val="24"/>
        </w:rPr>
        <w:t>me sekretare Edmira Babaj, në datat 12.07.2016 dhe 19.07.2016 mori në shqyrtim në seancë plenare, me dyer të hapura, çështjen me nr. 41 Akti, që u përket palëve:</w:t>
      </w:r>
    </w:p>
    <w:p w:rsidR="00981D19" w:rsidRPr="00981D19" w:rsidRDefault="00981D19" w:rsidP="00981D19">
      <w:pPr>
        <w:spacing w:after="0" w:line="360" w:lineRule="auto"/>
        <w:jc w:val="both"/>
        <w:rPr>
          <w:rFonts w:ascii="Times New Roman" w:hAnsi="Times New Roman"/>
          <w:sz w:val="24"/>
          <w:szCs w:val="24"/>
        </w:rPr>
      </w:pPr>
    </w:p>
    <w:p w:rsidR="00C66F83" w:rsidRPr="00981D19" w:rsidRDefault="00C66F83" w:rsidP="00981D19">
      <w:pPr>
        <w:spacing w:after="0" w:line="360" w:lineRule="auto"/>
        <w:ind w:left="3600" w:hanging="2880"/>
        <w:jc w:val="both"/>
        <w:rPr>
          <w:rFonts w:ascii="Times New Roman" w:hAnsi="Times New Roman"/>
          <w:sz w:val="24"/>
          <w:szCs w:val="24"/>
        </w:rPr>
      </w:pPr>
      <w:r w:rsidRPr="00981D19">
        <w:rPr>
          <w:rFonts w:ascii="Times New Roman" w:hAnsi="Times New Roman"/>
          <w:b/>
          <w:sz w:val="24"/>
          <w:szCs w:val="24"/>
        </w:rPr>
        <w:t>KËRKUES:</w:t>
      </w:r>
      <w:r w:rsidRPr="00981D19">
        <w:rPr>
          <w:rFonts w:ascii="Times New Roman" w:hAnsi="Times New Roman"/>
          <w:sz w:val="24"/>
          <w:szCs w:val="24"/>
        </w:rPr>
        <w:tab/>
      </w:r>
      <w:r w:rsidR="00D522F3" w:rsidRPr="00981D19">
        <w:rPr>
          <w:rFonts w:ascii="Times New Roman" w:hAnsi="Times New Roman"/>
          <w:b/>
          <w:sz w:val="24"/>
          <w:szCs w:val="24"/>
        </w:rPr>
        <w:t>S</w:t>
      </w:r>
      <w:r w:rsidRPr="00981D19">
        <w:rPr>
          <w:rFonts w:ascii="Times New Roman" w:hAnsi="Times New Roman"/>
          <w:b/>
          <w:sz w:val="24"/>
          <w:szCs w:val="24"/>
        </w:rPr>
        <w:t>HUKRI XHELILI</w:t>
      </w:r>
      <w:r w:rsidR="003C0FC2" w:rsidRPr="00981D19">
        <w:rPr>
          <w:rFonts w:ascii="Times New Roman" w:hAnsi="Times New Roman"/>
          <w:sz w:val="24"/>
          <w:szCs w:val="24"/>
        </w:rPr>
        <w:t>,</w:t>
      </w:r>
      <w:r w:rsidR="003C0FC2" w:rsidRPr="00981D19">
        <w:rPr>
          <w:rFonts w:ascii="Times New Roman" w:hAnsi="Times New Roman"/>
          <w:b/>
          <w:sz w:val="24"/>
          <w:szCs w:val="24"/>
        </w:rPr>
        <w:t xml:space="preserve"> </w:t>
      </w:r>
      <w:r w:rsidR="003C0FC2" w:rsidRPr="00981D19">
        <w:rPr>
          <w:rFonts w:ascii="Times New Roman" w:hAnsi="Times New Roman"/>
          <w:sz w:val="24"/>
          <w:szCs w:val="24"/>
        </w:rPr>
        <w:t>p</w:t>
      </w:r>
      <w:r w:rsidR="00071189" w:rsidRPr="00981D19">
        <w:rPr>
          <w:rFonts w:ascii="Times New Roman" w:hAnsi="Times New Roman"/>
          <w:sz w:val="24"/>
          <w:szCs w:val="24"/>
        </w:rPr>
        <w:t>ë</w:t>
      </w:r>
      <w:r w:rsidR="003C0FC2" w:rsidRPr="00981D19">
        <w:rPr>
          <w:rFonts w:ascii="Times New Roman" w:hAnsi="Times New Roman"/>
          <w:sz w:val="24"/>
          <w:szCs w:val="24"/>
        </w:rPr>
        <w:t>rfaq</w:t>
      </w:r>
      <w:r w:rsidR="00071189" w:rsidRPr="00981D19">
        <w:rPr>
          <w:rFonts w:ascii="Times New Roman" w:hAnsi="Times New Roman"/>
          <w:sz w:val="24"/>
          <w:szCs w:val="24"/>
        </w:rPr>
        <w:t>ë</w:t>
      </w:r>
      <w:r w:rsidR="003C0FC2" w:rsidRPr="00981D19">
        <w:rPr>
          <w:rFonts w:ascii="Times New Roman" w:hAnsi="Times New Roman"/>
          <w:sz w:val="24"/>
          <w:szCs w:val="24"/>
        </w:rPr>
        <w:t>suar nga avokat Ferdinand Doja</w:t>
      </w:r>
      <w:r w:rsidR="00D522F3" w:rsidRPr="00981D19">
        <w:rPr>
          <w:rFonts w:ascii="Times New Roman" w:hAnsi="Times New Roman"/>
          <w:sz w:val="24"/>
          <w:szCs w:val="24"/>
        </w:rPr>
        <w:t>.</w:t>
      </w:r>
    </w:p>
    <w:p w:rsidR="00947C71" w:rsidRPr="00981D19" w:rsidRDefault="00947C71" w:rsidP="00981D19">
      <w:pPr>
        <w:spacing w:after="0" w:line="360" w:lineRule="auto"/>
        <w:jc w:val="both"/>
        <w:rPr>
          <w:rFonts w:ascii="Times New Roman" w:hAnsi="Times New Roman"/>
          <w:b/>
          <w:sz w:val="24"/>
          <w:szCs w:val="24"/>
        </w:rPr>
      </w:pPr>
    </w:p>
    <w:p w:rsidR="00C66F83" w:rsidRPr="00981D19" w:rsidRDefault="00C66F83" w:rsidP="00981D19">
      <w:pPr>
        <w:spacing w:after="0" w:line="360" w:lineRule="auto"/>
        <w:ind w:firstLine="720"/>
        <w:jc w:val="both"/>
        <w:rPr>
          <w:rFonts w:ascii="Times New Roman" w:hAnsi="Times New Roman"/>
          <w:b/>
          <w:sz w:val="24"/>
          <w:szCs w:val="24"/>
        </w:rPr>
      </w:pPr>
      <w:r w:rsidRPr="00981D19">
        <w:rPr>
          <w:rFonts w:ascii="Times New Roman" w:hAnsi="Times New Roman"/>
          <w:b/>
          <w:sz w:val="24"/>
          <w:szCs w:val="24"/>
        </w:rPr>
        <w:t xml:space="preserve">SUBJEKT I INTERESUAR: </w:t>
      </w:r>
      <w:r w:rsidRPr="00981D19">
        <w:rPr>
          <w:rFonts w:ascii="Times New Roman" w:hAnsi="Times New Roman"/>
          <w:b/>
          <w:sz w:val="24"/>
          <w:szCs w:val="24"/>
        </w:rPr>
        <w:tab/>
      </w:r>
    </w:p>
    <w:p w:rsidR="00D522F3" w:rsidRPr="00981D19" w:rsidRDefault="00C66F83" w:rsidP="00981D19">
      <w:pPr>
        <w:spacing w:after="0" w:line="360" w:lineRule="auto"/>
        <w:ind w:left="3600"/>
        <w:jc w:val="both"/>
        <w:rPr>
          <w:rFonts w:ascii="Times New Roman" w:eastAsia="Arial Unicode MS" w:hAnsi="Times New Roman"/>
          <w:sz w:val="24"/>
          <w:szCs w:val="24"/>
        </w:rPr>
      </w:pPr>
      <w:r w:rsidRPr="00981D19">
        <w:rPr>
          <w:rFonts w:ascii="Times New Roman" w:hAnsi="Times New Roman"/>
          <w:b/>
          <w:sz w:val="24"/>
          <w:szCs w:val="24"/>
        </w:rPr>
        <w:t>KËSHILLI I MINISTRAVE</w:t>
      </w:r>
      <w:r w:rsidR="00071189" w:rsidRPr="00981D19">
        <w:rPr>
          <w:rFonts w:ascii="Times New Roman" w:eastAsia="Arial Unicode MS" w:hAnsi="Times New Roman"/>
          <w:sz w:val="24"/>
          <w:szCs w:val="24"/>
        </w:rPr>
        <w:t xml:space="preserve">, përfaqësuar </w:t>
      </w:r>
      <w:r w:rsidR="00842CEB" w:rsidRPr="00981D19">
        <w:rPr>
          <w:rFonts w:ascii="Times New Roman" w:eastAsia="Arial Unicode MS" w:hAnsi="Times New Roman"/>
          <w:sz w:val="24"/>
          <w:szCs w:val="24"/>
        </w:rPr>
        <w:t>me autorizim në gjykim nga Artur Metani</w:t>
      </w:r>
      <w:r w:rsidR="00D522F3" w:rsidRPr="00981D19">
        <w:rPr>
          <w:rFonts w:ascii="Times New Roman" w:eastAsia="Arial Unicode MS" w:hAnsi="Times New Roman"/>
          <w:sz w:val="24"/>
          <w:szCs w:val="24"/>
        </w:rPr>
        <w:t>.</w:t>
      </w:r>
    </w:p>
    <w:p w:rsidR="00C66F83" w:rsidRPr="00981D19" w:rsidRDefault="00C66F83" w:rsidP="00981D19">
      <w:pPr>
        <w:spacing w:after="0" w:line="360" w:lineRule="auto"/>
        <w:ind w:left="3600" w:hanging="2880"/>
        <w:jc w:val="both"/>
        <w:rPr>
          <w:rFonts w:ascii="Times New Roman" w:hAnsi="Times New Roman"/>
          <w:b/>
          <w:sz w:val="24"/>
          <w:szCs w:val="24"/>
        </w:rPr>
      </w:pPr>
      <w:r w:rsidRPr="00981D19">
        <w:rPr>
          <w:rFonts w:ascii="Times New Roman" w:hAnsi="Times New Roman"/>
          <w:b/>
          <w:caps/>
          <w:sz w:val="24"/>
          <w:szCs w:val="24"/>
        </w:rPr>
        <w:t>Objekti:</w:t>
      </w:r>
      <w:r w:rsidR="0054276D" w:rsidRPr="00981D19">
        <w:rPr>
          <w:rFonts w:ascii="Times New Roman" w:hAnsi="Times New Roman"/>
          <w:b/>
          <w:sz w:val="24"/>
          <w:szCs w:val="24"/>
        </w:rPr>
        <w:t xml:space="preserve"> </w:t>
      </w:r>
      <w:r w:rsidR="0054276D" w:rsidRPr="00981D19">
        <w:rPr>
          <w:rFonts w:ascii="Times New Roman" w:hAnsi="Times New Roman"/>
          <w:b/>
          <w:sz w:val="24"/>
          <w:szCs w:val="24"/>
        </w:rPr>
        <w:tab/>
        <w:t xml:space="preserve">Shfuqizimi si </w:t>
      </w:r>
      <w:r w:rsidR="003201BA" w:rsidRPr="00981D19">
        <w:rPr>
          <w:rFonts w:ascii="Times New Roman" w:hAnsi="Times New Roman"/>
          <w:b/>
          <w:sz w:val="24"/>
          <w:szCs w:val="24"/>
        </w:rPr>
        <w:t>i</w:t>
      </w:r>
      <w:r w:rsidRPr="00981D19">
        <w:rPr>
          <w:rFonts w:ascii="Times New Roman" w:hAnsi="Times New Roman"/>
          <w:b/>
          <w:sz w:val="24"/>
          <w:szCs w:val="24"/>
        </w:rPr>
        <w:t xml:space="preserve"> papajtueshëm me Kushtetutën e Republikës së Shqipërisë i vendimit nr. 361, datë 13.05.20</w:t>
      </w:r>
      <w:r w:rsidR="003C0FC2" w:rsidRPr="00981D19">
        <w:rPr>
          <w:rFonts w:ascii="Times New Roman" w:hAnsi="Times New Roman"/>
          <w:b/>
          <w:sz w:val="24"/>
          <w:szCs w:val="24"/>
        </w:rPr>
        <w:t>16 t</w:t>
      </w:r>
      <w:r w:rsidR="00071189" w:rsidRPr="00981D19">
        <w:rPr>
          <w:rFonts w:ascii="Times New Roman" w:hAnsi="Times New Roman"/>
          <w:b/>
          <w:sz w:val="24"/>
          <w:szCs w:val="24"/>
        </w:rPr>
        <w:t>ë</w:t>
      </w:r>
      <w:r w:rsidRPr="00981D19">
        <w:rPr>
          <w:rFonts w:ascii="Times New Roman" w:hAnsi="Times New Roman"/>
          <w:b/>
          <w:sz w:val="24"/>
          <w:szCs w:val="24"/>
        </w:rPr>
        <w:t xml:space="preserve"> Këshillit të Ministrave.</w:t>
      </w:r>
    </w:p>
    <w:p w:rsidR="00C66F83" w:rsidRPr="00981D19" w:rsidRDefault="00C66F83" w:rsidP="00981D19">
      <w:pPr>
        <w:spacing w:after="0" w:line="360" w:lineRule="auto"/>
        <w:jc w:val="both"/>
        <w:rPr>
          <w:rFonts w:ascii="Times New Roman" w:hAnsi="Times New Roman"/>
          <w:b/>
          <w:sz w:val="24"/>
          <w:szCs w:val="24"/>
        </w:rPr>
      </w:pPr>
    </w:p>
    <w:p w:rsidR="00C66F83" w:rsidRPr="00981D19" w:rsidRDefault="00C66F83" w:rsidP="00981D19">
      <w:pPr>
        <w:tabs>
          <w:tab w:val="left" w:pos="0"/>
        </w:tabs>
        <w:spacing w:after="0" w:line="360" w:lineRule="auto"/>
        <w:ind w:left="3600" w:hanging="2880"/>
        <w:jc w:val="both"/>
        <w:rPr>
          <w:rFonts w:ascii="Times New Roman" w:hAnsi="Times New Roman"/>
          <w:sz w:val="24"/>
          <w:szCs w:val="24"/>
        </w:rPr>
      </w:pPr>
      <w:r w:rsidRPr="00981D19">
        <w:rPr>
          <w:rFonts w:ascii="Times New Roman" w:hAnsi="Times New Roman"/>
          <w:b/>
          <w:sz w:val="24"/>
          <w:szCs w:val="24"/>
        </w:rPr>
        <w:t>BAZA LIGJORE:</w:t>
      </w:r>
      <w:r w:rsidRPr="00981D19">
        <w:rPr>
          <w:rFonts w:ascii="Times New Roman" w:hAnsi="Times New Roman"/>
          <w:b/>
          <w:sz w:val="24"/>
          <w:szCs w:val="24"/>
        </w:rPr>
        <w:tab/>
      </w:r>
      <w:r w:rsidRPr="00981D19">
        <w:rPr>
          <w:rFonts w:ascii="Times New Roman" w:hAnsi="Times New Roman"/>
          <w:sz w:val="24"/>
          <w:szCs w:val="24"/>
        </w:rPr>
        <w:t xml:space="preserve">Neni 115/2 i Kushtetutës </w:t>
      </w:r>
      <w:r w:rsidR="003201BA" w:rsidRPr="00981D19">
        <w:rPr>
          <w:rFonts w:ascii="Times New Roman" w:hAnsi="Times New Roman"/>
          <w:sz w:val="24"/>
          <w:szCs w:val="24"/>
        </w:rPr>
        <w:t>s</w:t>
      </w:r>
      <w:r w:rsidRPr="00981D19">
        <w:rPr>
          <w:rFonts w:ascii="Times New Roman" w:hAnsi="Times New Roman"/>
          <w:sz w:val="24"/>
          <w:szCs w:val="24"/>
        </w:rPr>
        <w:t>ë Republikës së Shqipërisë, neni 27 i ligjit nr.8577, datë 10.02.2000 “Për organizimin dhe funksionimin e Gjykatës Kushtetuese të Republikës së Shqipërisë”.</w:t>
      </w:r>
    </w:p>
    <w:p w:rsidR="003C0FC2" w:rsidRPr="00981D19" w:rsidRDefault="003C0FC2" w:rsidP="00981D19">
      <w:pPr>
        <w:tabs>
          <w:tab w:val="left" w:pos="0"/>
        </w:tabs>
        <w:spacing w:after="0" w:line="360" w:lineRule="auto"/>
        <w:ind w:left="2880" w:hanging="2880"/>
        <w:jc w:val="both"/>
        <w:rPr>
          <w:rFonts w:ascii="Times New Roman" w:hAnsi="Times New Roman"/>
          <w:sz w:val="24"/>
          <w:szCs w:val="24"/>
        </w:rPr>
      </w:pPr>
    </w:p>
    <w:p w:rsidR="003C0FC2" w:rsidRPr="00981D19" w:rsidRDefault="003C0FC2" w:rsidP="00981D19">
      <w:pPr>
        <w:spacing w:after="0" w:line="360" w:lineRule="auto"/>
        <w:jc w:val="center"/>
        <w:rPr>
          <w:rFonts w:ascii="Times New Roman" w:hAnsi="Times New Roman"/>
          <w:b/>
          <w:bCs/>
          <w:sz w:val="24"/>
          <w:szCs w:val="24"/>
        </w:rPr>
      </w:pPr>
      <w:r w:rsidRPr="00981D19">
        <w:rPr>
          <w:rFonts w:ascii="Times New Roman" w:hAnsi="Times New Roman"/>
          <w:b/>
          <w:bCs/>
          <w:sz w:val="24"/>
          <w:szCs w:val="24"/>
        </w:rPr>
        <w:t>GJYKATA KUSHTETUESE,</w:t>
      </w:r>
    </w:p>
    <w:p w:rsidR="003C0FC2" w:rsidRPr="00981D19" w:rsidRDefault="003C0FC2" w:rsidP="00981D19">
      <w:pPr>
        <w:spacing w:after="0" w:line="360" w:lineRule="auto"/>
        <w:ind w:firstLine="720"/>
        <w:jc w:val="both"/>
        <w:rPr>
          <w:rFonts w:ascii="Times New Roman" w:hAnsi="Times New Roman"/>
          <w:sz w:val="24"/>
          <w:szCs w:val="24"/>
        </w:rPr>
      </w:pPr>
      <w:r w:rsidRPr="00981D19">
        <w:rPr>
          <w:rFonts w:ascii="Times New Roman" w:hAnsi="Times New Roman"/>
          <w:sz w:val="24"/>
          <w:szCs w:val="24"/>
        </w:rPr>
        <w:t>pasi dëgjoi relatorin e çështjes Fatmir Hoxha, shqyrtoi pretendimet e k</w:t>
      </w:r>
      <w:r w:rsidR="00071189" w:rsidRPr="00981D19">
        <w:rPr>
          <w:rFonts w:ascii="Times New Roman" w:hAnsi="Times New Roman"/>
          <w:sz w:val="24"/>
          <w:szCs w:val="24"/>
        </w:rPr>
        <w:t>ë</w:t>
      </w:r>
      <w:r w:rsidRPr="00981D19">
        <w:rPr>
          <w:rFonts w:ascii="Times New Roman" w:hAnsi="Times New Roman"/>
          <w:sz w:val="24"/>
          <w:szCs w:val="24"/>
        </w:rPr>
        <w:t>rkuesit, që kërkoi pranimin e kër</w:t>
      </w:r>
      <w:r w:rsidR="00C66620" w:rsidRPr="00981D19">
        <w:rPr>
          <w:rFonts w:ascii="Times New Roman" w:hAnsi="Times New Roman"/>
          <w:sz w:val="24"/>
          <w:szCs w:val="24"/>
        </w:rPr>
        <w:t>kesës, parashtrimet e subjektit të interesuar</w:t>
      </w:r>
      <w:r w:rsidRPr="00981D19">
        <w:rPr>
          <w:rFonts w:ascii="Times New Roman" w:hAnsi="Times New Roman"/>
          <w:sz w:val="24"/>
          <w:szCs w:val="24"/>
        </w:rPr>
        <w:t>, Këshilli</w:t>
      </w:r>
      <w:r w:rsidR="00842CEB" w:rsidRPr="00981D19">
        <w:rPr>
          <w:rFonts w:ascii="Times New Roman" w:hAnsi="Times New Roman"/>
          <w:sz w:val="24"/>
          <w:szCs w:val="24"/>
        </w:rPr>
        <w:t>t t</w:t>
      </w:r>
      <w:r w:rsidR="00EC2010" w:rsidRPr="00981D19">
        <w:rPr>
          <w:rFonts w:ascii="Times New Roman" w:hAnsi="Times New Roman"/>
          <w:sz w:val="24"/>
          <w:szCs w:val="24"/>
        </w:rPr>
        <w:t>ë</w:t>
      </w:r>
      <w:r w:rsidRPr="00981D19">
        <w:rPr>
          <w:rFonts w:ascii="Times New Roman" w:hAnsi="Times New Roman"/>
          <w:sz w:val="24"/>
          <w:szCs w:val="24"/>
        </w:rPr>
        <w:t xml:space="preserve"> Ministrave, që kërkoi rrëzimin e kërkesës, si dhe diskutoi çështjen në tërësi,</w:t>
      </w:r>
    </w:p>
    <w:p w:rsidR="00004DC5" w:rsidRPr="00981D19" w:rsidRDefault="00004DC5" w:rsidP="00981D19">
      <w:pPr>
        <w:spacing w:after="0" w:line="360" w:lineRule="auto"/>
        <w:jc w:val="center"/>
        <w:rPr>
          <w:rFonts w:ascii="Times New Roman" w:hAnsi="Times New Roman"/>
          <w:b/>
          <w:bCs/>
          <w:sz w:val="24"/>
          <w:szCs w:val="24"/>
        </w:rPr>
      </w:pPr>
    </w:p>
    <w:p w:rsidR="003C0FC2" w:rsidRPr="00981D19" w:rsidRDefault="003C0FC2" w:rsidP="00981D19">
      <w:pPr>
        <w:spacing w:after="0" w:line="360" w:lineRule="auto"/>
        <w:jc w:val="center"/>
        <w:rPr>
          <w:rFonts w:ascii="Times New Roman" w:hAnsi="Times New Roman"/>
          <w:sz w:val="24"/>
          <w:szCs w:val="24"/>
        </w:rPr>
      </w:pPr>
      <w:r w:rsidRPr="00981D19">
        <w:rPr>
          <w:rFonts w:ascii="Times New Roman" w:hAnsi="Times New Roman"/>
          <w:b/>
          <w:bCs/>
          <w:sz w:val="24"/>
          <w:szCs w:val="24"/>
        </w:rPr>
        <w:t>V Ë R E N:</w:t>
      </w:r>
    </w:p>
    <w:p w:rsidR="003C0FC2" w:rsidRPr="00981D19" w:rsidRDefault="003C0FC2" w:rsidP="00981D19">
      <w:pPr>
        <w:spacing w:after="0" w:line="360" w:lineRule="auto"/>
        <w:jc w:val="center"/>
        <w:rPr>
          <w:rFonts w:ascii="Times New Roman" w:hAnsi="Times New Roman"/>
          <w:b/>
          <w:bCs/>
          <w:sz w:val="24"/>
          <w:szCs w:val="24"/>
        </w:rPr>
      </w:pPr>
      <w:r w:rsidRPr="00981D19">
        <w:rPr>
          <w:rFonts w:ascii="Times New Roman" w:hAnsi="Times New Roman"/>
          <w:b/>
          <w:bCs/>
          <w:sz w:val="24"/>
          <w:szCs w:val="24"/>
        </w:rPr>
        <w:t>I</w:t>
      </w:r>
    </w:p>
    <w:p w:rsidR="00C66F83" w:rsidRPr="00981D19" w:rsidRDefault="00C66F83"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lastRenderedPageBreak/>
        <w:t>1.</w:t>
      </w:r>
      <w:r w:rsidRPr="00981D19">
        <w:rPr>
          <w:rFonts w:ascii="Times New Roman" w:hAnsi="Times New Roman"/>
          <w:sz w:val="24"/>
          <w:szCs w:val="24"/>
        </w:rPr>
        <w:tab/>
        <w:t xml:space="preserve">Kërkuesi Shukri Xhelili </w:t>
      </w:r>
      <w:r w:rsidR="00FB3503" w:rsidRPr="00981D19">
        <w:rPr>
          <w:rFonts w:ascii="Times New Roman" w:hAnsi="Times New Roman"/>
          <w:sz w:val="24"/>
          <w:szCs w:val="24"/>
        </w:rPr>
        <w:t>ë</w:t>
      </w:r>
      <w:r w:rsidR="00527CB7" w:rsidRPr="00981D19">
        <w:rPr>
          <w:rFonts w:ascii="Times New Roman" w:hAnsi="Times New Roman"/>
          <w:sz w:val="24"/>
          <w:szCs w:val="24"/>
        </w:rPr>
        <w:t>sht</w:t>
      </w:r>
      <w:r w:rsidR="00FB3503" w:rsidRPr="00981D19">
        <w:rPr>
          <w:rFonts w:ascii="Times New Roman" w:hAnsi="Times New Roman"/>
          <w:sz w:val="24"/>
          <w:szCs w:val="24"/>
        </w:rPr>
        <w:t>ë</w:t>
      </w:r>
      <w:r w:rsidR="00527CB7" w:rsidRPr="00981D19">
        <w:rPr>
          <w:rFonts w:ascii="Times New Roman" w:hAnsi="Times New Roman"/>
          <w:sz w:val="24"/>
          <w:szCs w:val="24"/>
        </w:rPr>
        <w:t xml:space="preserve"> </w:t>
      </w:r>
      <w:r w:rsidRPr="00981D19">
        <w:rPr>
          <w:rFonts w:ascii="Times New Roman" w:hAnsi="Times New Roman"/>
          <w:sz w:val="24"/>
          <w:szCs w:val="24"/>
        </w:rPr>
        <w:t>zg</w:t>
      </w:r>
      <w:r w:rsidR="00071189" w:rsidRPr="00981D19">
        <w:rPr>
          <w:rFonts w:ascii="Times New Roman" w:hAnsi="Times New Roman"/>
          <w:sz w:val="24"/>
          <w:szCs w:val="24"/>
        </w:rPr>
        <w:t>jedhur kryetar i Bashkisë Dibër n</w:t>
      </w:r>
      <w:r w:rsidR="00331B41" w:rsidRPr="00981D19">
        <w:rPr>
          <w:rFonts w:ascii="Times New Roman" w:hAnsi="Times New Roman"/>
          <w:sz w:val="24"/>
          <w:szCs w:val="24"/>
        </w:rPr>
        <w:t>ë</w:t>
      </w:r>
      <w:r w:rsidR="00071189" w:rsidRPr="00981D19">
        <w:rPr>
          <w:rFonts w:ascii="Times New Roman" w:hAnsi="Times New Roman"/>
          <w:sz w:val="24"/>
          <w:szCs w:val="24"/>
        </w:rPr>
        <w:t xml:space="preserve"> zgjedhjet lokale t</w:t>
      </w:r>
      <w:r w:rsidR="00331B41" w:rsidRPr="00981D19">
        <w:rPr>
          <w:rFonts w:ascii="Times New Roman" w:hAnsi="Times New Roman"/>
          <w:sz w:val="24"/>
          <w:szCs w:val="24"/>
        </w:rPr>
        <w:t>ë</w:t>
      </w:r>
      <w:r w:rsidR="00071189" w:rsidRPr="00981D19">
        <w:rPr>
          <w:rFonts w:ascii="Times New Roman" w:hAnsi="Times New Roman"/>
          <w:sz w:val="24"/>
          <w:szCs w:val="24"/>
        </w:rPr>
        <w:t xml:space="preserve"> zhvilluara n</w:t>
      </w:r>
      <w:r w:rsidR="00331B41" w:rsidRPr="00981D19">
        <w:rPr>
          <w:rFonts w:ascii="Times New Roman" w:hAnsi="Times New Roman"/>
          <w:sz w:val="24"/>
          <w:szCs w:val="24"/>
        </w:rPr>
        <w:t>ë</w:t>
      </w:r>
      <w:r w:rsidR="00071189" w:rsidRPr="00981D19">
        <w:rPr>
          <w:rFonts w:ascii="Times New Roman" w:hAnsi="Times New Roman"/>
          <w:sz w:val="24"/>
          <w:szCs w:val="24"/>
        </w:rPr>
        <w:t xml:space="preserve"> vitin 2015.</w:t>
      </w:r>
    </w:p>
    <w:p w:rsidR="00C66F83" w:rsidRPr="00981D19" w:rsidRDefault="00905893"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2.</w:t>
      </w:r>
      <w:r w:rsidRPr="00981D19">
        <w:rPr>
          <w:rFonts w:ascii="Times New Roman" w:hAnsi="Times New Roman"/>
          <w:sz w:val="24"/>
          <w:szCs w:val="24"/>
        </w:rPr>
        <w:tab/>
      </w:r>
      <w:r w:rsidR="00C66F83" w:rsidRPr="00981D19">
        <w:rPr>
          <w:rFonts w:ascii="Times New Roman" w:hAnsi="Times New Roman"/>
          <w:sz w:val="24"/>
          <w:szCs w:val="24"/>
        </w:rPr>
        <w:t>Me propozim</w:t>
      </w:r>
      <w:r w:rsidRPr="00981D19">
        <w:rPr>
          <w:rFonts w:ascii="Times New Roman" w:hAnsi="Times New Roman"/>
          <w:sz w:val="24"/>
          <w:szCs w:val="24"/>
        </w:rPr>
        <w:t>in e</w:t>
      </w:r>
      <w:r w:rsidR="00C66F83" w:rsidRPr="00981D19">
        <w:rPr>
          <w:rFonts w:ascii="Times New Roman" w:hAnsi="Times New Roman"/>
          <w:sz w:val="24"/>
          <w:szCs w:val="24"/>
        </w:rPr>
        <w:t xml:space="preserve"> Kryeministrit, Këshilli i Ministrave</w:t>
      </w:r>
      <w:r w:rsidR="00527CB7" w:rsidRPr="00981D19">
        <w:rPr>
          <w:rFonts w:ascii="Times New Roman" w:hAnsi="Times New Roman"/>
          <w:sz w:val="24"/>
          <w:szCs w:val="24"/>
        </w:rPr>
        <w:t>,</w:t>
      </w:r>
      <w:r w:rsidR="00C66F83" w:rsidRPr="00981D19">
        <w:rPr>
          <w:rFonts w:ascii="Times New Roman" w:hAnsi="Times New Roman"/>
          <w:sz w:val="24"/>
          <w:szCs w:val="24"/>
        </w:rPr>
        <w:t xml:space="preserve"> me vendimin nr. 361, datë 13.05.2016</w:t>
      </w:r>
      <w:r w:rsidR="00527CB7" w:rsidRPr="00981D19">
        <w:rPr>
          <w:rFonts w:ascii="Times New Roman" w:hAnsi="Times New Roman"/>
          <w:sz w:val="24"/>
          <w:szCs w:val="24"/>
        </w:rPr>
        <w:t>,</w:t>
      </w:r>
      <w:r w:rsidR="00C66F83" w:rsidRPr="00981D19">
        <w:rPr>
          <w:rFonts w:ascii="Times New Roman" w:hAnsi="Times New Roman"/>
          <w:sz w:val="24"/>
          <w:szCs w:val="24"/>
        </w:rPr>
        <w:t xml:space="preserve"> e ka shkarkuar </w:t>
      </w:r>
      <w:r w:rsidRPr="00981D19">
        <w:rPr>
          <w:rFonts w:ascii="Times New Roman" w:hAnsi="Times New Roman"/>
          <w:sz w:val="24"/>
          <w:szCs w:val="24"/>
        </w:rPr>
        <w:t>k</w:t>
      </w:r>
      <w:r w:rsidR="00523EB9" w:rsidRPr="00981D19">
        <w:rPr>
          <w:rFonts w:ascii="Times New Roman" w:hAnsi="Times New Roman"/>
          <w:sz w:val="24"/>
          <w:szCs w:val="24"/>
        </w:rPr>
        <w:t>ë</w:t>
      </w:r>
      <w:r w:rsidRPr="00981D19">
        <w:rPr>
          <w:rFonts w:ascii="Times New Roman" w:hAnsi="Times New Roman"/>
          <w:sz w:val="24"/>
          <w:szCs w:val="24"/>
        </w:rPr>
        <w:t xml:space="preserve">rkuesin </w:t>
      </w:r>
      <w:r w:rsidR="00842CEB" w:rsidRPr="00981D19">
        <w:rPr>
          <w:rFonts w:ascii="Times New Roman" w:hAnsi="Times New Roman"/>
          <w:sz w:val="24"/>
          <w:szCs w:val="24"/>
        </w:rPr>
        <w:t>nga detyra e kryetarit t</w:t>
      </w:r>
      <w:r w:rsidR="00EC2010" w:rsidRPr="00981D19">
        <w:rPr>
          <w:rFonts w:ascii="Times New Roman" w:hAnsi="Times New Roman"/>
          <w:sz w:val="24"/>
          <w:szCs w:val="24"/>
        </w:rPr>
        <w:t>ë</w:t>
      </w:r>
      <w:r w:rsidR="00842CEB" w:rsidRPr="00981D19">
        <w:rPr>
          <w:rFonts w:ascii="Times New Roman" w:hAnsi="Times New Roman"/>
          <w:sz w:val="24"/>
          <w:szCs w:val="24"/>
        </w:rPr>
        <w:t xml:space="preserve"> </w:t>
      </w:r>
      <w:r w:rsidR="00527CB7" w:rsidRPr="00981D19">
        <w:rPr>
          <w:rFonts w:ascii="Times New Roman" w:hAnsi="Times New Roman"/>
          <w:sz w:val="24"/>
          <w:szCs w:val="24"/>
        </w:rPr>
        <w:t>b</w:t>
      </w:r>
      <w:r w:rsidR="00842CEB" w:rsidRPr="00981D19">
        <w:rPr>
          <w:rFonts w:ascii="Times New Roman" w:hAnsi="Times New Roman"/>
          <w:sz w:val="24"/>
          <w:szCs w:val="24"/>
        </w:rPr>
        <w:t>ashkis</w:t>
      </w:r>
      <w:r w:rsidR="00EC2010" w:rsidRPr="00981D19">
        <w:rPr>
          <w:rFonts w:ascii="Times New Roman" w:hAnsi="Times New Roman"/>
          <w:sz w:val="24"/>
          <w:szCs w:val="24"/>
        </w:rPr>
        <w:t>ë</w:t>
      </w:r>
      <w:r w:rsidR="00842CEB" w:rsidRPr="00981D19">
        <w:rPr>
          <w:rFonts w:ascii="Times New Roman" w:hAnsi="Times New Roman"/>
          <w:sz w:val="24"/>
          <w:szCs w:val="24"/>
        </w:rPr>
        <w:t xml:space="preserve"> </w:t>
      </w:r>
      <w:r w:rsidR="00C66F83" w:rsidRPr="00981D19">
        <w:rPr>
          <w:rFonts w:ascii="Times New Roman" w:hAnsi="Times New Roman"/>
          <w:sz w:val="24"/>
          <w:szCs w:val="24"/>
        </w:rPr>
        <w:t>për shkak të shkeljeve të rënda.</w:t>
      </w:r>
      <w:r w:rsidR="00B00A10" w:rsidRPr="00981D19">
        <w:rPr>
          <w:rFonts w:ascii="Times New Roman" w:hAnsi="Times New Roman"/>
          <w:sz w:val="24"/>
          <w:szCs w:val="24"/>
        </w:rPr>
        <w:t xml:space="preserve"> </w:t>
      </w:r>
      <w:r w:rsidR="00527CB7" w:rsidRPr="00981D19">
        <w:rPr>
          <w:rFonts w:ascii="Times New Roman" w:hAnsi="Times New Roman"/>
          <w:sz w:val="24"/>
          <w:szCs w:val="24"/>
        </w:rPr>
        <w:t xml:space="preserve">Ky vendim </w:t>
      </w:r>
      <w:r w:rsidR="00C66F83" w:rsidRPr="00981D19">
        <w:rPr>
          <w:rFonts w:ascii="Times New Roman" w:hAnsi="Times New Roman"/>
          <w:sz w:val="24"/>
          <w:szCs w:val="24"/>
        </w:rPr>
        <w:t>ka hyrë në fuqi menjëherë dhe është botuar në Fletore</w:t>
      </w:r>
      <w:r w:rsidRPr="00981D19">
        <w:rPr>
          <w:rFonts w:ascii="Times New Roman" w:hAnsi="Times New Roman"/>
          <w:sz w:val="24"/>
          <w:szCs w:val="24"/>
        </w:rPr>
        <w:t>n</w:t>
      </w:r>
      <w:r w:rsidR="00C66F83" w:rsidRPr="00981D19">
        <w:rPr>
          <w:rFonts w:ascii="Times New Roman" w:hAnsi="Times New Roman"/>
          <w:sz w:val="24"/>
          <w:szCs w:val="24"/>
        </w:rPr>
        <w:t xml:space="preserve"> Zyrtare në datë</w:t>
      </w:r>
      <w:r w:rsidR="00804BDD" w:rsidRPr="00981D19">
        <w:rPr>
          <w:rFonts w:ascii="Times New Roman" w:hAnsi="Times New Roman"/>
          <w:sz w:val="24"/>
          <w:szCs w:val="24"/>
        </w:rPr>
        <w:t>n</w:t>
      </w:r>
      <w:r w:rsidR="00C66F83" w:rsidRPr="00981D19">
        <w:rPr>
          <w:rFonts w:ascii="Times New Roman" w:hAnsi="Times New Roman"/>
          <w:bCs/>
          <w:sz w:val="24"/>
          <w:szCs w:val="24"/>
        </w:rPr>
        <w:t xml:space="preserve"> 17.05.2016</w:t>
      </w:r>
      <w:r w:rsidR="00C66F83" w:rsidRPr="00981D19">
        <w:rPr>
          <w:rStyle w:val="FootnoteReference"/>
          <w:rFonts w:ascii="Times New Roman" w:hAnsi="Times New Roman"/>
          <w:bCs/>
          <w:sz w:val="24"/>
          <w:szCs w:val="24"/>
        </w:rPr>
        <w:footnoteReference w:id="1"/>
      </w:r>
      <w:r w:rsidR="00C66F83" w:rsidRPr="00981D19">
        <w:rPr>
          <w:rFonts w:ascii="Times New Roman" w:hAnsi="Times New Roman"/>
          <w:bCs/>
          <w:sz w:val="24"/>
          <w:szCs w:val="24"/>
        </w:rPr>
        <w:t>.</w:t>
      </w:r>
    </w:p>
    <w:p w:rsidR="00C66F83" w:rsidRPr="00981D19" w:rsidRDefault="00E9317C"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bCs/>
          <w:sz w:val="24"/>
          <w:szCs w:val="24"/>
        </w:rPr>
        <w:t>3</w:t>
      </w:r>
      <w:r w:rsidR="00C66F83" w:rsidRPr="00981D19">
        <w:rPr>
          <w:rFonts w:ascii="Times New Roman" w:hAnsi="Times New Roman"/>
          <w:bCs/>
          <w:sz w:val="24"/>
          <w:szCs w:val="24"/>
        </w:rPr>
        <w:t>.</w:t>
      </w:r>
      <w:r w:rsidR="00C66F83" w:rsidRPr="00981D19">
        <w:rPr>
          <w:rFonts w:ascii="Times New Roman" w:hAnsi="Times New Roman"/>
          <w:bCs/>
          <w:sz w:val="24"/>
          <w:szCs w:val="24"/>
        </w:rPr>
        <w:tab/>
      </w:r>
      <w:r w:rsidR="00804BDD" w:rsidRPr="00981D19">
        <w:rPr>
          <w:rFonts w:ascii="Times New Roman" w:hAnsi="Times New Roman"/>
          <w:bCs/>
          <w:sz w:val="24"/>
          <w:szCs w:val="24"/>
        </w:rPr>
        <w:t>Kërkuesi n</w:t>
      </w:r>
      <w:r w:rsidR="00C66F83" w:rsidRPr="00981D19">
        <w:rPr>
          <w:rFonts w:ascii="Times New Roman" w:hAnsi="Times New Roman"/>
          <w:bCs/>
          <w:sz w:val="24"/>
          <w:szCs w:val="24"/>
        </w:rPr>
        <w:t>ë datën 25.05.2016 ka paraqitur kërkesë në Gjykatën Kushtetuese</w:t>
      </w:r>
      <w:r w:rsidR="00527CB7" w:rsidRPr="00981D19">
        <w:rPr>
          <w:rFonts w:ascii="Times New Roman" w:hAnsi="Times New Roman"/>
          <w:bCs/>
          <w:sz w:val="24"/>
          <w:szCs w:val="24"/>
        </w:rPr>
        <w:t>,</w:t>
      </w:r>
      <w:r w:rsidR="00C66F83" w:rsidRPr="00981D19">
        <w:rPr>
          <w:rFonts w:ascii="Times New Roman" w:hAnsi="Times New Roman"/>
          <w:bCs/>
          <w:sz w:val="24"/>
          <w:szCs w:val="24"/>
        </w:rPr>
        <w:t xml:space="preserve"> duke pretenduar shfuqizimin e vendimit nr. </w:t>
      </w:r>
      <w:r w:rsidR="00C66F83" w:rsidRPr="00981D19">
        <w:rPr>
          <w:rFonts w:ascii="Times New Roman" w:hAnsi="Times New Roman"/>
          <w:sz w:val="24"/>
          <w:szCs w:val="24"/>
        </w:rPr>
        <w:t xml:space="preserve">361, datë 13.05.2016 të Këshillit të Ministrave </w:t>
      </w:r>
      <w:r w:rsidR="0097413A" w:rsidRPr="00981D19">
        <w:rPr>
          <w:rFonts w:ascii="Times New Roman" w:hAnsi="Times New Roman"/>
          <w:bCs/>
          <w:sz w:val="24"/>
          <w:szCs w:val="24"/>
        </w:rPr>
        <w:t>si të papajtueshëm me Kushtetutën</w:t>
      </w:r>
      <w:r w:rsidR="003C0FC2" w:rsidRPr="00981D19">
        <w:rPr>
          <w:rFonts w:ascii="Times New Roman" w:hAnsi="Times New Roman"/>
          <w:sz w:val="24"/>
          <w:szCs w:val="24"/>
        </w:rPr>
        <w:t>.</w:t>
      </w:r>
    </w:p>
    <w:p w:rsidR="00981D19" w:rsidRDefault="00981D19" w:rsidP="00981D19">
      <w:pPr>
        <w:spacing w:after="0" w:line="360" w:lineRule="auto"/>
        <w:ind w:left="3600" w:firstLine="720"/>
        <w:jc w:val="both"/>
        <w:rPr>
          <w:rFonts w:ascii="Times New Roman" w:hAnsi="Times New Roman"/>
          <w:b/>
          <w:sz w:val="24"/>
          <w:szCs w:val="24"/>
        </w:rPr>
      </w:pPr>
    </w:p>
    <w:p w:rsidR="00071189" w:rsidRPr="00981D19" w:rsidRDefault="00071189" w:rsidP="00981D19">
      <w:pPr>
        <w:spacing w:after="0" w:line="360" w:lineRule="auto"/>
        <w:ind w:left="3600" w:firstLine="720"/>
        <w:jc w:val="both"/>
        <w:rPr>
          <w:rFonts w:ascii="Times New Roman" w:hAnsi="Times New Roman"/>
          <w:b/>
          <w:sz w:val="24"/>
          <w:szCs w:val="24"/>
        </w:rPr>
      </w:pPr>
      <w:r w:rsidRPr="00981D19">
        <w:rPr>
          <w:rFonts w:ascii="Times New Roman" w:hAnsi="Times New Roman"/>
          <w:b/>
          <w:sz w:val="24"/>
          <w:szCs w:val="24"/>
        </w:rPr>
        <w:t>II</w:t>
      </w:r>
    </w:p>
    <w:p w:rsidR="00C66F83" w:rsidRPr="00981D19" w:rsidRDefault="00E9317C" w:rsidP="00981D19">
      <w:pPr>
        <w:tabs>
          <w:tab w:val="left" w:pos="1080"/>
        </w:tabs>
        <w:spacing w:after="0" w:line="360" w:lineRule="auto"/>
        <w:ind w:firstLine="720"/>
        <w:jc w:val="both"/>
        <w:rPr>
          <w:rFonts w:ascii="Times New Roman" w:hAnsi="Times New Roman"/>
          <w:bCs/>
          <w:sz w:val="24"/>
          <w:szCs w:val="24"/>
        </w:rPr>
      </w:pPr>
      <w:r w:rsidRPr="00981D19">
        <w:rPr>
          <w:rFonts w:ascii="Times New Roman" w:hAnsi="Times New Roman"/>
          <w:bCs/>
          <w:sz w:val="24"/>
          <w:szCs w:val="24"/>
        </w:rPr>
        <w:t>4</w:t>
      </w:r>
      <w:r w:rsidR="00C66F83" w:rsidRPr="00981D19">
        <w:rPr>
          <w:rFonts w:ascii="Times New Roman" w:hAnsi="Times New Roman"/>
          <w:bCs/>
          <w:sz w:val="24"/>
          <w:szCs w:val="24"/>
        </w:rPr>
        <w:t>.</w:t>
      </w:r>
      <w:r w:rsidR="00C66F83" w:rsidRPr="00981D19">
        <w:rPr>
          <w:rFonts w:ascii="Times New Roman" w:hAnsi="Times New Roman"/>
          <w:b/>
          <w:bCs/>
          <w:i/>
          <w:sz w:val="24"/>
          <w:szCs w:val="24"/>
        </w:rPr>
        <w:tab/>
        <w:t>Kërkuesi</w:t>
      </w:r>
      <w:r w:rsidR="00C66F83" w:rsidRPr="00981D19">
        <w:rPr>
          <w:rFonts w:ascii="Times New Roman" w:hAnsi="Times New Roman"/>
          <w:bCs/>
          <w:i/>
          <w:sz w:val="24"/>
          <w:szCs w:val="24"/>
        </w:rPr>
        <w:t xml:space="preserve"> </w:t>
      </w:r>
      <w:r w:rsidR="00C66F83" w:rsidRPr="00981D19">
        <w:rPr>
          <w:rFonts w:ascii="Times New Roman" w:hAnsi="Times New Roman"/>
          <w:b/>
          <w:bCs/>
          <w:i/>
          <w:sz w:val="24"/>
          <w:szCs w:val="24"/>
        </w:rPr>
        <w:t>Shukri Xhelili</w:t>
      </w:r>
      <w:r w:rsidR="00C66F83" w:rsidRPr="00981D19">
        <w:rPr>
          <w:rFonts w:ascii="Times New Roman" w:hAnsi="Times New Roman"/>
          <w:bCs/>
          <w:sz w:val="24"/>
          <w:szCs w:val="24"/>
        </w:rPr>
        <w:t xml:space="preserve"> i është drejtuar Gjykatës Kushtetuese duke pretenduar shfuqizimin e vendimit objekt shqyrtimi si të papajtueshëm me Kushtetutën e Republikës së Shqipërisë</w:t>
      </w:r>
      <w:r w:rsidR="0085608E" w:rsidRPr="00981D19">
        <w:rPr>
          <w:rFonts w:ascii="Times New Roman" w:hAnsi="Times New Roman"/>
          <w:bCs/>
          <w:sz w:val="24"/>
          <w:szCs w:val="24"/>
        </w:rPr>
        <w:t>,</w:t>
      </w:r>
      <w:r w:rsidR="00C66F83" w:rsidRPr="00981D19">
        <w:rPr>
          <w:rFonts w:ascii="Times New Roman" w:hAnsi="Times New Roman"/>
          <w:bCs/>
          <w:sz w:val="24"/>
          <w:szCs w:val="24"/>
        </w:rPr>
        <w:t xml:space="preserve"> </w:t>
      </w:r>
      <w:r w:rsidR="0085608E" w:rsidRPr="00981D19">
        <w:rPr>
          <w:rFonts w:ascii="Times New Roman" w:hAnsi="Times New Roman"/>
          <w:bCs/>
          <w:sz w:val="24"/>
          <w:szCs w:val="24"/>
        </w:rPr>
        <w:t xml:space="preserve">me </w:t>
      </w:r>
      <w:r w:rsidR="00C66F83" w:rsidRPr="00981D19">
        <w:rPr>
          <w:rFonts w:ascii="Times New Roman" w:hAnsi="Times New Roman"/>
          <w:bCs/>
          <w:sz w:val="24"/>
          <w:szCs w:val="24"/>
        </w:rPr>
        <w:t>argument</w:t>
      </w:r>
      <w:r w:rsidR="0085608E" w:rsidRPr="00981D19">
        <w:rPr>
          <w:rFonts w:ascii="Times New Roman" w:hAnsi="Times New Roman"/>
          <w:bCs/>
          <w:sz w:val="24"/>
          <w:szCs w:val="24"/>
        </w:rPr>
        <w:t>et</w:t>
      </w:r>
      <w:r w:rsidR="00C66F83" w:rsidRPr="00981D19">
        <w:rPr>
          <w:rFonts w:ascii="Times New Roman" w:hAnsi="Times New Roman"/>
          <w:bCs/>
          <w:sz w:val="24"/>
          <w:szCs w:val="24"/>
        </w:rPr>
        <w:t xml:space="preserve"> si vijo</w:t>
      </w:r>
      <w:r w:rsidR="0085608E" w:rsidRPr="00981D19">
        <w:rPr>
          <w:rFonts w:ascii="Times New Roman" w:hAnsi="Times New Roman"/>
          <w:bCs/>
          <w:sz w:val="24"/>
          <w:szCs w:val="24"/>
        </w:rPr>
        <w:t>j</w:t>
      </w:r>
      <w:r w:rsidR="00C66F83" w:rsidRPr="00981D19">
        <w:rPr>
          <w:rFonts w:ascii="Times New Roman" w:hAnsi="Times New Roman"/>
          <w:bCs/>
          <w:sz w:val="24"/>
          <w:szCs w:val="24"/>
        </w:rPr>
        <w:t>n</w:t>
      </w:r>
      <w:r w:rsidR="00FB3503" w:rsidRPr="00981D19">
        <w:rPr>
          <w:rFonts w:ascii="Times New Roman" w:hAnsi="Times New Roman"/>
          <w:bCs/>
          <w:sz w:val="24"/>
          <w:szCs w:val="24"/>
        </w:rPr>
        <w:t>ë</w:t>
      </w:r>
      <w:r w:rsidR="00C66F83" w:rsidRPr="00981D19">
        <w:rPr>
          <w:rFonts w:ascii="Times New Roman" w:hAnsi="Times New Roman"/>
          <w:bCs/>
          <w:sz w:val="24"/>
          <w:szCs w:val="24"/>
        </w:rPr>
        <w:t>:</w:t>
      </w:r>
    </w:p>
    <w:p w:rsidR="00C66F83" w:rsidRPr="00981D19" w:rsidRDefault="00D522F3" w:rsidP="00981D19">
      <w:pPr>
        <w:spacing w:after="0" w:line="360" w:lineRule="auto"/>
        <w:ind w:left="1260" w:hanging="360"/>
        <w:jc w:val="both"/>
        <w:rPr>
          <w:rFonts w:ascii="Times New Roman" w:hAnsi="Times New Roman"/>
          <w:bCs/>
          <w:sz w:val="24"/>
          <w:szCs w:val="24"/>
        </w:rPr>
      </w:pPr>
      <w:r w:rsidRPr="00981D19">
        <w:rPr>
          <w:rFonts w:ascii="Times New Roman" w:hAnsi="Times New Roman"/>
          <w:bCs/>
          <w:sz w:val="24"/>
          <w:szCs w:val="24"/>
        </w:rPr>
        <w:t xml:space="preserve">4.1. </w:t>
      </w:r>
      <w:r w:rsidR="00C66F83" w:rsidRPr="00981D19">
        <w:rPr>
          <w:rFonts w:ascii="Times New Roman" w:hAnsi="Times New Roman"/>
          <w:bCs/>
          <w:sz w:val="24"/>
          <w:szCs w:val="24"/>
        </w:rPr>
        <w:t>Vendimi i shkarkimi</w:t>
      </w:r>
      <w:r w:rsidR="00651C26" w:rsidRPr="00981D19">
        <w:rPr>
          <w:rFonts w:ascii="Times New Roman" w:hAnsi="Times New Roman"/>
          <w:bCs/>
          <w:sz w:val="24"/>
          <w:szCs w:val="24"/>
        </w:rPr>
        <w:t>t</w:t>
      </w:r>
      <w:r w:rsidR="00C66F83" w:rsidRPr="00981D19">
        <w:rPr>
          <w:rFonts w:ascii="Times New Roman" w:hAnsi="Times New Roman"/>
          <w:bCs/>
          <w:sz w:val="24"/>
          <w:szCs w:val="24"/>
        </w:rPr>
        <w:t xml:space="preserve"> nga detyra ka cenuar të drejtën për një proces të rregullt ligjor, pasi nuk i është dhënë mundësia të njihet me shkeljet e </w:t>
      </w:r>
      <w:r w:rsidR="00611AB1" w:rsidRPr="00981D19">
        <w:rPr>
          <w:rFonts w:ascii="Times New Roman" w:hAnsi="Times New Roman"/>
          <w:bCs/>
          <w:sz w:val="24"/>
          <w:szCs w:val="24"/>
        </w:rPr>
        <w:t>ngarkuar</w:t>
      </w:r>
      <w:r w:rsidR="00C66F83" w:rsidRPr="00981D19">
        <w:rPr>
          <w:rFonts w:ascii="Times New Roman" w:hAnsi="Times New Roman"/>
          <w:bCs/>
          <w:sz w:val="24"/>
          <w:szCs w:val="24"/>
        </w:rPr>
        <w:t>a</w:t>
      </w:r>
      <w:r w:rsidR="0085608E" w:rsidRPr="00981D19">
        <w:rPr>
          <w:rFonts w:ascii="Times New Roman" w:hAnsi="Times New Roman"/>
          <w:bCs/>
          <w:sz w:val="24"/>
          <w:szCs w:val="24"/>
        </w:rPr>
        <w:t xml:space="preserve"> dhe</w:t>
      </w:r>
      <w:r w:rsidR="00C66F83" w:rsidRPr="00981D19">
        <w:rPr>
          <w:rFonts w:ascii="Times New Roman" w:hAnsi="Times New Roman"/>
          <w:bCs/>
          <w:sz w:val="24"/>
          <w:szCs w:val="24"/>
        </w:rPr>
        <w:t xml:space="preserve"> arsyet e shkarkimit, si dhe të realiz</w:t>
      </w:r>
      <w:r w:rsidR="0085608E" w:rsidRPr="00981D19">
        <w:rPr>
          <w:rFonts w:ascii="Times New Roman" w:hAnsi="Times New Roman"/>
          <w:bCs/>
          <w:sz w:val="24"/>
          <w:szCs w:val="24"/>
        </w:rPr>
        <w:t>oj</w:t>
      </w:r>
      <w:r w:rsidR="00FB3503" w:rsidRPr="00981D19">
        <w:rPr>
          <w:rFonts w:ascii="Times New Roman" w:hAnsi="Times New Roman"/>
          <w:bCs/>
          <w:sz w:val="24"/>
          <w:szCs w:val="24"/>
        </w:rPr>
        <w:t>ë</w:t>
      </w:r>
      <w:r w:rsidR="0085608E" w:rsidRPr="00981D19">
        <w:rPr>
          <w:rFonts w:ascii="Times New Roman" w:hAnsi="Times New Roman"/>
          <w:bCs/>
          <w:sz w:val="24"/>
          <w:szCs w:val="24"/>
        </w:rPr>
        <w:t xml:space="preserve"> t</w:t>
      </w:r>
      <w:r w:rsidR="00FB3503" w:rsidRPr="00981D19">
        <w:rPr>
          <w:rFonts w:ascii="Times New Roman" w:hAnsi="Times New Roman"/>
          <w:bCs/>
          <w:sz w:val="24"/>
          <w:szCs w:val="24"/>
        </w:rPr>
        <w:t>ë</w:t>
      </w:r>
      <w:r w:rsidR="0085608E" w:rsidRPr="00981D19">
        <w:rPr>
          <w:rFonts w:ascii="Times New Roman" w:hAnsi="Times New Roman"/>
          <w:bCs/>
          <w:sz w:val="24"/>
          <w:szCs w:val="24"/>
        </w:rPr>
        <w:t xml:space="preserve"> drejt</w:t>
      </w:r>
      <w:r w:rsidR="00FB3503" w:rsidRPr="00981D19">
        <w:rPr>
          <w:rFonts w:ascii="Times New Roman" w:hAnsi="Times New Roman"/>
          <w:bCs/>
          <w:sz w:val="24"/>
          <w:szCs w:val="24"/>
        </w:rPr>
        <w:t>ë</w:t>
      </w:r>
      <w:r w:rsidR="0085608E" w:rsidRPr="00981D19">
        <w:rPr>
          <w:rFonts w:ascii="Times New Roman" w:hAnsi="Times New Roman"/>
          <w:bCs/>
          <w:sz w:val="24"/>
          <w:szCs w:val="24"/>
        </w:rPr>
        <w:t>n e</w:t>
      </w:r>
      <w:r w:rsidR="00C66F83" w:rsidRPr="00981D19">
        <w:rPr>
          <w:rFonts w:ascii="Times New Roman" w:hAnsi="Times New Roman"/>
          <w:bCs/>
          <w:sz w:val="24"/>
          <w:szCs w:val="24"/>
        </w:rPr>
        <w:t xml:space="preserve"> mbrojtje</w:t>
      </w:r>
      <w:r w:rsidR="0085608E" w:rsidRPr="00981D19">
        <w:rPr>
          <w:rFonts w:ascii="Times New Roman" w:hAnsi="Times New Roman"/>
          <w:bCs/>
          <w:sz w:val="24"/>
          <w:szCs w:val="24"/>
        </w:rPr>
        <w:t>s</w:t>
      </w:r>
      <w:r w:rsidR="00C66F83" w:rsidRPr="00981D19">
        <w:rPr>
          <w:rFonts w:ascii="Times New Roman" w:hAnsi="Times New Roman"/>
          <w:bCs/>
          <w:sz w:val="24"/>
          <w:szCs w:val="24"/>
        </w:rPr>
        <w:t>.</w:t>
      </w:r>
    </w:p>
    <w:p w:rsidR="00C66F83" w:rsidRPr="00981D19" w:rsidRDefault="00E9317C" w:rsidP="00981D19">
      <w:pPr>
        <w:spacing w:after="0" w:line="360" w:lineRule="auto"/>
        <w:ind w:left="1260" w:hanging="360"/>
        <w:jc w:val="both"/>
        <w:rPr>
          <w:rFonts w:ascii="Times New Roman" w:hAnsi="Times New Roman"/>
          <w:bCs/>
          <w:sz w:val="24"/>
          <w:szCs w:val="24"/>
        </w:rPr>
      </w:pPr>
      <w:r w:rsidRPr="00981D19">
        <w:rPr>
          <w:rFonts w:ascii="Times New Roman" w:hAnsi="Times New Roman"/>
          <w:bCs/>
          <w:sz w:val="24"/>
          <w:szCs w:val="24"/>
        </w:rPr>
        <w:t>4</w:t>
      </w:r>
      <w:r w:rsidR="00D522F3" w:rsidRPr="00981D19">
        <w:rPr>
          <w:rFonts w:ascii="Times New Roman" w:hAnsi="Times New Roman"/>
          <w:bCs/>
          <w:sz w:val="24"/>
          <w:szCs w:val="24"/>
        </w:rPr>
        <w:t xml:space="preserve">.2. </w:t>
      </w:r>
      <w:r w:rsidR="00C66F83" w:rsidRPr="00981D19">
        <w:rPr>
          <w:rFonts w:ascii="Times New Roman" w:hAnsi="Times New Roman"/>
          <w:bCs/>
          <w:sz w:val="24"/>
          <w:szCs w:val="24"/>
        </w:rPr>
        <w:t xml:space="preserve">Kërkuesi nuk është njohur zyrtarisht me relacionin </w:t>
      </w:r>
      <w:r w:rsidR="0085608E" w:rsidRPr="00981D19">
        <w:rPr>
          <w:rFonts w:ascii="Times New Roman" w:hAnsi="Times New Roman"/>
          <w:bCs/>
          <w:sz w:val="24"/>
          <w:szCs w:val="24"/>
        </w:rPr>
        <w:t>p</w:t>
      </w:r>
      <w:r w:rsidR="00FB3503" w:rsidRPr="00981D19">
        <w:rPr>
          <w:rFonts w:ascii="Times New Roman" w:hAnsi="Times New Roman"/>
          <w:bCs/>
          <w:sz w:val="24"/>
          <w:szCs w:val="24"/>
        </w:rPr>
        <w:t>ë</w:t>
      </w:r>
      <w:r w:rsidR="0085608E" w:rsidRPr="00981D19">
        <w:rPr>
          <w:rFonts w:ascii="Times New Roman" w:hAnsi="Times New Roman"/>
          <w:bCs/>
          <w:sz w:val="24"/>
          <w:szCs w:val="24"/>
        </w:rPr>
        <w:t>r</w:t>
      </w:r>
      <w:r w:rsidR="00C66F83" w:rsidRPr="00981D19">
        <w:rPr>
          <w:rFonts w:ascii="Times New Roman" w:hAnsi="Times New Roman"/>
          <w:bCs/>
          <w:sz w:val="24"/>
          <w:szCs w:val="24"/>
        </w:rPr>
        <w:t xml:space="preserve"> shkeljet e </w:t>
      </w:r>
      <w:r w:rsidR="00611AB1" w:rsidRPr="00981D19">
        <w:rPr>
          <w:rFonts w:ascii="Times New Roman" w:hAnsi="Times New Roman"/>
          <w:bCs/>
          <w:sz w:val="24"/>
          <w:szCs w:val="24"/>
        </w:rPr>
        <w:t>ngarkuar</w:t>
      </w:r>
      <w:r w:rsidR="00C66F83" w:rsidRPr="00981D19">
        <w:rPr>
          <w:rFonts w:ascii="Times New Roman" w:hAnsi="Times New Roman"/>
          <w:bCs/>
          <w:sz w:val="24"/>
          <w:szCs w:val="24"/>
        </w:rPr>
        <w:t>a, si dhe arsyet e shkarkimit.</w:t>
      </w:r>
    </w:p>
    <w:p w:rsidR="00C66F83" w:rsidRPr="00981D19" w:rsidRDefault="00E9317C" w:rsidP="00981D19">
      <w:pPr>
        <w:spacing w:after="0" w:line="360" w:lineRule="auto"/>
        <w:ind w:left="1260" w:hanging="360"/>
        <w:jc w:val="both"/>
        <w:rPr>
          <w:rFonts w:ascii="Times New Roman" w:hAnsi="Times New Roman"/>
          <w:bCs/>
          <w:sz w:val="24"/>
          <w:szCs w:val="24"/>
        </w:rPr>
      </w:pPr>
      <w:r w:rsidRPr="00981D19">
        <w:rPr>
          <w:rFonts w:ascii="Times New Roman" w:hAnsi="Times New Roman"/>
          <w:bCs/>
          <w:sz w:val="24"/>
          <w:szCs w:val="24"/>
        </w:rPr>
        <w:t>4</w:t>
      </w:r>
      <w:r w:rsidR="00D522F3" w:rsidRPr="00981D19">
        <w:rPr>
          <w:rFonts w:ascii="Times New Roman" w:hAnsi="Times New Roman"/>
          <w:bCs/>
          <w:sz w:val="24"/>
          <w:szCs w:val="24"/>
        </w:rPr>
        <w:t xml:space="preserve">.3. </w:t>
      </w:r>
      <w:r w:rsidR="00905893" w:rsidRPr="00981D19">
        <w:rPr>
          <w:rFonts w:ascii="Times New Roman" w:hAnsi="Times New Roman"/>
          <w:bCs/>
          <w:sz w:val="24"/>
          <w:szCs w:val="24"/>
        </w:rPr>
        <w:t>Kërkuesi nuk është njohur me proc</w:t>
      </w:r>
      <w:r w:rsidR="007920F2" w:rsidRPr="00981D19">
        <w:rPr>
          <w:rFonts w:ascii="Times New Roman" w:hAnsi="Times New Roman"/>
          <w:bCs/>
          <w:sz w:val="24"/>
          <w:szCs w:val="24"/>
        </w:rPr>
        <w:t>edimin disiplinor dhe nuk ka pas</w:t>
      </w:r>
      <w:r w:rsidR="00905893" w:rsidRPr="00981D19">
        <w:rPr>
          <w:rFonts w:ascii="Times New Roman" w:hAnsi="Times New Roman"/>
          <w:bCs/>
          <w:sz w:val="24"/>
          <w:szCs w:val="24"/>
        </w:rPr>
        <w:t xml:space="preserve">ur mundësi të paraqesë prapësimet e mundshme, duke u cenuar e drejta për t’u mbrojtur dhe parimi i kontradiktoritetit. </w:t>
      </w:r>
      <w:r w:rsidR="00C66F83" w:rsidRPr="00981D19">
        <w:rPr>
          <w:rFonts w:ascii="Times New Roman" w:hAnsi="Times New Roman"/>
          <w:bCs/>
          <w:sz w:val="24"/>
          <w:szCs w:val="24"/>
        </w:rPr>
        <w:t xml:space="preserve">Si </w:t>
      </w:r>
      <w:r w:rsidR="00905893" w:rsidRPr="00981D19">
        <w:rPr>
          <w:rFonts w:ascii="Times New Roman" w:hAnsi="Times New Roman"/>
          <w:bCs/>
          <w:sz w:val="24"/>
          <w:szCs w:val="24"/>
        </w:rPr>
        <w:t>p</w:t>
      </w:r>
      <w:r w:rsidR="00523EB9" w:rsidRPr="00981D19">
        <w:rPr>
          <w:rFonts w:ascii="Times New Roman" w:hAnsi="Times New Roman"/>
          <w:bCs/>
          <w:sz w:val="24"/>
          <w:szCs w:val="24"/>
        </w:rPr>
        <w:t>ë</w:t>
      </w:r>
      <w:r w:rsidR="00905893" w:rsidRPr="00981D19">
        <w:rPr>
          <w:rFonts w:ascii="Times New Roman" w:hAnsi="Times New Roman"/>
          <w:bCs/>
          <w:sz w:val="24"/>
          <w:szCs w:val="24"/>
        </w:rPr>
        <w:t xml:space="preserve">r </w:t>
      </w:r>
      <w:r w:rsidR="00C66F83" w:rsidRPr="00981D19">
        <w:rPr>
          <w:rFonts w:ascii="Times New Roman" w:hAnsi="Times New Roman"/>
          <w:bCs/>
          <w:sz w:val="24"/>
          <w:szCs w:val="24"/>
        </w:rPr>
        <w:t xml:space="preserve">çdo akt administrativ dhe </w:t>
      </w:r>
      <w:r w:rsidR="00905893" w:rsidRPr="00981D19">
        <w:rPr>
          <w:rFonts w:ascii="Times New Roman" w:hAnsi="Times New Roman"/>
          <w:bCs/>
          <w:sz w:val="24"/>
          <w:szCs w:val="24"/>
        </w:rPr>
        <w:t>p</w:t>
      </w:r>
      <w:r w:rsidR="00523EB9" w:rsidRPr="00981D19">
        <w:rPr>
          <w:rFonts w:ascii="Times New Roman" w:hAnsi="Times New Roman"/>
          <w:bCs/>
          <w:sz w:val="24"/>
          <w:szCs w:val="24"/>
        </w:rPr>
        <w:t>ë</w:t>
      </w:r>
      <w:r w:rsidR="00905893" w:rsidRPr="00981D19">
        <w:rPr>
          <w:rFonts w:ascii="Times New Roman" w:hAnsi="Times New Roman"/>
          <w:bCs/>
          <w:sz w:val="24"/>
          <w:szCs w:val="24"/>
        </w:rPr>
        <w:t xml:space="preserve">r </w:t>
      </w:r>
      <w:r w:rsidR="00C66F83" w:rsidRPr="00981D19">
        <w:rPr>
          <w:rFonts w:ascii="Times New Roman" w:hAnsi="Times New Roman"/>
          <w:bCs/>
          <w:sz w:val="24"/>
          <w:szCs w:val="24"/>
        </w:rPr>
        <w:t xml:space="preserve">marrjen e vendimit të shkarkimit duhet të respektoheshin </w:t>
      </w:r>
      <w:r w:rsidR="00905893" w:rsidRPr="00981D19">
        <w:rPr>
          <w:rFonts w:ascii="Times New Roman" w:hAnsi="Times New Roman"/>
          <w:bCs/>
          <w:sz w:val="24"/>
          <w:szCs w:val="24"/>
        </w:rPr>
        <w:t>procedurat administrative.</w:t>
      </w:r>
    </w:p>
    <w:p w:rsidR="00C66F83" w:rsidRPr="00981D19" w:rsidRDefault="00E9317C" w:rsidP="00981D19">
      <w:pPr>
        <w:spacing w:after="0" w:line="360" w:lineRule="auto"/>
        <w:ind w:left="1260" w:hanging="360"/>
        <w:jc w:val="both"/>
        <w:rPr>
          <w:rFonts w:ascii="Times New Roman" w:hAnsi="Times New Roman"/>
          <w:bCs/>
          <w:sz w:val="24"/>
          <w:szCs w:val="24"/>
        </w:rPr>
      </w:pPr>
      <w:r w:rsidRPr="00981D19">
        <w:rPr>
          <w:rFonts w:ascii="Times New Roman" w:hAnsi="Times New Roman"/>
          <w:bCs/>
          <w:sz w:val="24"/>
          <w:szCs w:val="24"/>
        </w:rPr>
        <w:t>4</w:t>
      </w:r>
      <w:r w:rsidR="00D522F3" w:rsidRPr="00981D19">
        <w:rPr>
          <w:rFonts w:ascii="Times New Roman" w:hAnsi="Times New Roman"/>
          <w:bCs/>
          <w:sz w:val="24"/>
          <w:szCs w:val="24"/>
        </w:rPr>
        <w:t xml:space="preserve">.4. </w:t>
      </w:r>
      <w:r w:rsidR="00905893" w:rsidRPr="00981D19">
        <w:rPr>
          <w:rFonts w:ascii="Times New Roman" w:hAnsi="Times New Roman"/>
          <w:bCs/>
          <w:sz w:val="24"/>
          <w:szCs w:val="24"/>
        </w:rPr>
        <w:t>Në vendim citohet se</w:t>
      </w:r>
      <w:r w:rsidR="00C66F83" w:rsidRPr="00981D19">
        <w:rPr>
          <w:rFonts w:ascii="Times New Roman" w:hAnsi="Times New Roman"/>
          <w:bCs/>
          <w:sz w:val="24"/>
          <w:szCs w:val="24"/>
        </w:rPr>
        <w:t xml:space="preserve"> </w:t>
      </w:r>
      <w:r w:rsidR="00905893" w:rsidRPr="00981D19">
        <w:rPr>
          <w:rFonts w:ascii="Times New Roman" w:hAnsi="Times New Roman"/>
          <w:bCs/>
          <w:sz w:val="24"/>
          <w:szCs w:val="24"/>
        </w:rPr>
        <w:t>shkak</w:t>
      </w:r>
      <w:r w:rsidR="00651C26" w:rsidRPr="00981D19">
        <w:rPr>
          <w:rFonts w:ascii="Times New Roman" w:hAnsi="Times New Roman"/>
          <w:bCs/>
          <w:sz w:val="24"/>
          <w:szCs w:val="24"/>
        </w:rPr>
        <w:t>u</w:t>
      </w:r>
      <w:r w:rsidR="00905893" w:rsidRPr="00981D19">
        <w:rPr>
          <w:rFonts w:ascii="Times New Roman" w:hAnsi="Times New Roman"/>
          <w:bCs/>
          <w:sz w:val="24"/>
          <w:szCs w:val="24"/>
        </w:rPr>
        <w:t xml:space="preserve"> i </w:t>
      </w:r>
      <w:r w:rsidR="00C66F83" w:rsidRPr="00981D19">
        <w:rPr>
          <w:rFonts w:ascii="Times New Roman" w:hAnsi="Times New Roman"/>
          <w:bCs/>
          <w:sz w:val="24"/>
          <w:szCs w:val="24"/>
        </w:rPr>
        <w:t>shkarkimi</w:t>
      </w:r>
      <w:r w:rsidR="00905893" w:rsidRPr="00981D19">
        <w:rPr>
          <w:rFonts w:ascii="Times New Roman" w:hAnsi="Times New Roman"/>
          <w:bCs/>
          <w:sz w:val="24"/>
          <w:szCs w:val="24"/>
        </w:rPr>
        <w:t>t</w:t>
      </w:r>
      <w:r w:rsidR="00C66F83" w:rsidRPr="00981D19">
        <w:rPr>
          <w:rFonts w:ascii="Times New Roman" w:hAnsi="Times New Roman"/>
          <w:bCs/>
          <w:sz w:val="24"/>
          <w:szCs w:val="24"/>
        </w:rPr>
        <w:t xml:space="preserve"> </w:t>
      </w:r>
      <w:r w:rsidR="00523EB9" w:rsidRPr="00981D19">
        <w:rPr>
          <w:rFonts w:ascii="Times New Roman" w:hAnsi="Times New Roman"/>
          <w:bCs/>
          <w:sz w:val="24"/>
          <w:szCs w:val="24"/>
        </w:rPr>
        <w:t>ë</w:t>
      </w:r>
      <w:r w:rsidR="00905893" w:rsidRPr="00981D19">
        <w:rPr>
          <w:rFonts w:ascii="Times New Roman" w:hAnsi="Times New Roman"/>
          <w:bCs/>
          <w:sz w:val="24"/>
          <w:szCs w:val="24"/>
        </w:rPr>
        <w:t>sht</w:t>
      </w:r>
      <w:r w:rsidR="00523EB9" w:rsidRPr="00981D19">
        <w:rPr>
          <w:rFonts w:ascii="Times New Roman" w:hAnsi="Times New Roman"/>
          <w:bCs/>
          <w:sz w:val="24"/>
          <w:szCs w:val="24"/>
        </w:rPr>
        <w:t>ë</w:t>
      </w:r>
      <w:r w:rsidR="00905893" w:rsidRPr="00981D19">
        <w:rPr>
          <w:rFonts w:ascii="Times New Roman" w:hAnsi="Times New Roman"/>
          <w:bCs/>
          <w:sz w:val="24"/>
          <w:szCs w:val="24"/>
        </w:rPr>
        <w:t xml:space="preserve"> </w:t>
      </w:r>
      <w:r w:rsidR="00C66F83" w:rsidRPr="00981D19">
        <w:rPr>
          <w:rFonts w:ascii="Times New Roman" w:hAnsi="Times New Roman"/>
          <w:bCs/>
          <w:sz w:val="24"/>
          <w:szCs w:val="24"/>
        </w:rPr>
        <w:t xml:space="preserve">për shkelje të rënda, pa specifikuar nëse janë </w:t>
      </w:r>
      <w:r w:rsidR="00905893" w:rsidRPr="00981D19">
        <w:rPr>
          <w:rFonts w:ascii="Times New Roman" w:hAnsi="Times New Roman"/>
          <w:bCs/>
          <w:sz w:val="24"/>
          <w:szCs w:val="24"/>
        </w:rPr>
        <w:t xml:space="preserve">shkelur </w:t>
      </w:r>
      <w:r w:rsidR="00C66F83" w:rsidRPr="00981D19">
        <w:rPr>
          <w:rFonts w:ascii="Times New Roman" w:hAnsi="Times New Roman"/>
          <w:bCs/>
          <w:sz w:val="24"/>
          <w:szCs w:val="24"/>
        </w:rPr>
        <w:t>dispozitat konkrete të Kushtetutës apo të ligjeve.</w:t>
      </w:r>
    </w:p>
    <w:p w:rsidR="00D522F3" w:rsidRPr="00981D19" w:rsidRDefault="00D522F3" w:rsidP="00981D19">
      <w:pPr>
        <w:tabs>
          <w:tab w:val="left" w:pos="1080"/>
        </w:tabs>
        <w:spacing w:after="0" w:line="360" w:lineRule="auto"/>
        <w:ind w:firstLine="720"/>
        <w:jc w:val="both"/>
        <w:rPr>
          <w:rFonts w:ascii="Times New Roman" w:hAnsi="Times New Roman"/>
          <w:bCs/>
          <w:sz w:val="24"/>
          <w:szCs w:val="24"/>
        </w:rPr>
      </w:pPr>
    </w:p>
    <w:p w:rsidR="00C66F83" w:rsidRPr="00981D19" w:rsidRDefault="00E9317C" w:rsidP="00981D19">
      <w:pPr>
        <w:tabs>
          <w:tab w:val="left" w:pos="1080"/>
        </w:tabs>
        <w:spacing w:after="0" w:line="360" w:lineRule="auto"/>
        <w:ind w:firstLine="720"/>
        <w:jc w:val="both"/>
        <w:rPr>
          <w:rFonts w:ascii="Times New Roman" w:hAnsi="Times New Roman"/>
          <w:bCs/>
          <w:sz w:val="24"/>
          <w:szCs w:val="24"/>
        </w:rPr>
      </w:pPr>
      <w:r w:rsidRPr="00981D19">
        <w:rPr>
          <w:rFonts w:ascii="Times New Roman" w:hAnsi="Times New Roman"/>
          <w:bCs/>
          <w:sz w:val="24"/>
          <w:szCs w:val="24"/>
        </w:rPr>
        <w:t>5</w:t>
      </w:r>
      <w:r w:rsidR="00C66F83" w:rsidRPr="00981D19">
        <w:rPr>
          <w:rFonts w:ascii="Times New Roman" w:hAnsi="Times New Roman"/>
          <w:bCs/>
          <w:sz w:val="24"/>
          <w:szCs w:val="24"/>
        </w:rPr>
        <w:t>.</w:t>
      </w:r>
      <w:r w:rsidR="00C66F83" w:rsidRPr="00981D19">
        <w:rPr>
          <w:rFonts w:ascii="Times New Roman" w:hAnsi="Times New Roman"/>
          <w:b/>
          <w:bCs/>
          <w:i/>
          <w:sz w:val="24"/>
          <w:szCs w:val="24"/>
        </w:rPr>
        <w:tab/>
        <w:t>Subjekti i interesuar</w:t>
      </w:r>
      <w:r w:rsidR="00B20801" w:rsidRPr="00981D19">
        <w:rPr>
          <w:rFonts w:ascii="Times New Roman" w:hAnsi="Times New Roman"/>
          <w:b/>
          <w:bCs/>
          <w:i/>
          <w:sz w:val="24"/>
          <w:szCs w:val="24"/>
        </w:rPr>
        <w:t>,</w:t>
      </w:r>
      <w:r w:rsidR="00C66F83" w:rsidRPr="00981D19">
        <w:rPr>
          <w:rFonts w:ascii="Times New Roman" w:hAnsi="Times New Roman"/>
          <w:b/>
          <w:bCs/>
          <w:i/>
          <w:sz w:val="24"/>
          <w:szCs w:val="24"/>
        </w:rPr>
        <w:t xml:space="preserve"> Këshilli i Ministrave</w:t>
      </w:r>
      <w:r w:rsidR="00B20801" w:rsidRPr="00981D19">
        <w:rPr>
          <w:rFonts w:ascii="Times New Roman" w:hAnsi="Times New Roman"/>
          <w:b/>
          <w:bCs/>
          <w:i/>
          <w:sz w:val="24"/>
          <w:szCs w:val="24"/>
        </w:rPr>
        <w:t>,</w:t>
      </w:r>
      <w:r w:rsidR="00905893" w:rsidRPr="00981D19">
        <w:rPr>
          <w:rFonts w:ascii="Times New Roman" w:hAnsi="Times New Roman"/>
          <w:bCs/>
          <w:sz w:val="24"/>
          <w:szCs w:val="24"/>
        </w:rPr>
        <w:t xml:space="preserve"> ka paraqitur prap</w:t>
      </w:r>
      <w:r w:rsidR="00523EB9" w:rsidRPr="00981D19">
        <w:rPr>
          <w:rFonts w:ascii="Times New Roman" w:hAnsi="Times New Roman"/>
          <w:bCs/>
          <w:sz w:val="24"/>
          <w:szCs w:val="24"/>
        </w:rPr>
        <w:t>ë</w:t>
      </w:r>
      <w:r w:rsidR="00905893" w:rsidRPr="00981D19">
        <w:rPr>
          <w:rFonts w:ascii="Times New Roman" w:hAnsi="Times New Roman"/>
          <w:bCs/>
          <w:sz w:val="24"/>
          <w:szCs w:val="24"/>
        </w:rPr>
        <w:t>sime</w:t>
      </w:r>
      <w:r w:rsidR="00C66F83" w:rsidRPr="00981D19">
        <w:rPr>
          <w:rFonts w:ascii="Times New Roman" w:hAnsi="Times New Roman"/>
          <w:bCs/>
          <w:sz w:val="24"/>
          <w:szCs w:val="24"/>
        </w:rPr>
        <w:t xml:space="preserve"> me shkrim</w:t>
      </w:r>
      <w:r w:rsidR="00B20801" w:rsidRPr="00981D19">
        <w:rPr>
          <w:rFonts w:ascii="Times New Roman" w:hAnsi="Times New Roman"/>
          <w:bCs/>
          <w:sz w:val="24"/>
          <w:szCs w:val="24"/>
        </w:rPr>
        <w:t>,</w:t>
      </w:r>
      <w:r w:rsidR="00C66F83" w:rsidRPr="00981D19">
        <w:rPr>
          <w:rFonts w:ascii="Times New Roman" w:hAnsi="Times New Roman"/>
          <w:bCs/>
          <w:sz w:val="24"/>
          <w:szCs w:val="24"/>
        </w:rPr>
        <w:t xml:space="preserve"> duke argumentuar si vijon:</w:t>
      </w:r>
    </w:p>
    <w:p w:rsidR="00C66F83" w:rsidRPr="00981D19" w:rsidRDefault="00E9317C" w:rsidP="00981D19">
      <w:pPr>
        <w:spacing w:after="0" w:line="360" w:lineRule="auto"/>
        <w:ind w:left="1350" w:hanging="450"/>
        <w:jc w:val="both"/>
        <w:rPr>
          <w:rFonts w:ascii="Times New Roman" w:hAnsi="Times New Roman"/>
          <w:bCs/>
          <w:sz w:val="24"/>
          <w:szCs w:val="24"/>
        </w:rPr>
      </w:pPr>
      <w:r w:rsidRPr="00981D19">
        <w:rPr>
          <w:rFonts w:ascii="Times New Roman" w:hAnsi="Times New Roman"/>
          <w:bCs/>
          <w:sz w:val="24"/>
          <w:szCs w:val="24"/>
        </w:rPr>
        <w:t>5</w:t>
      </w:r>
      <w:r w:rsidR="00C66F83" w:rsidRPr="00981D19">
        <w:rPr>
          <w:rFonts w:ascii="Times New Roman" w:hAnsi="Times New Roman"/>
          <w:bCs/>
          <w:sz w:val="24"/>
          <w:szCs w:val="24"/>
        </w:rPr>
        <w:t>.1</w:t>
      </w:r>
      <w:r w:rsidR="00D522F3" w:rsidRPr="00981D19">
        <w:rPr>
          <w:rFonts w:ascii="Times New Roman" w:hAnsi="Times New Roman"/>
          <w:bCs/>
          <w:sz w:val="24"/>
          <w:szCs w:val="24"/>
        </w:rPr>
        <w:t>.</w:t>
      </w:r>
      <w:r w:rsidR="00C66F83" w:rsidRPr="00981D19">
        <w:rPr>
          <w:rFonts w:ascii="Times New Roman" w:hAnsi="Times New Roman"/>
          <w:bCs/>
          <w:sz w:val="24"/>
          <w:szCs w:val="24"/>
        </w:rPr>
        <w:tab/>
        <w:t xml:space="preserve">Me vendimin nr.361, datë 13.05.2016 Këshilli i Ministrave </w:t>
      </w:r>
      <w:r w:rsidR="00905893" w:rsidRPr="00981D19">
        <w:rPr>
          <w:rFonts w:ascii="Times New Roman" w:hAnsi="Times New Roman"/>
          <w:bCs/>
          <w:sz w:val="24"/>
          <w:szCs w:val="24"/>
        </w:rPr>
        <w:t xml:space="preserve">e </w:t>
      </w:r>
      <w:r w:rsidR="00C66F83" w:rsidRPr="00981D19">
        <w:rPr>
          <w:rFonts w:ascii="Times New Roman" w:hAnsi="Times New Roman"/>
          <w:bCs/>
          <w:sz w:val="24"/>
          <w:szCs w:val="24"/>
        </w:rPr>
        <w:t xml:space="preserve">ka shkarkuar nga detyra kryetarin e Bashkisë Dibër për shkelje të rënda të Kushtetutës dhe ligjeve. </w:t>
      </w:r>
      <w:r w:rsidR="00C66F83" w:rsidRPr="00981D19">
        <w:rPr>
          <w:rFonts w:ascii="Times New Roman" w:hAnsi="Times New Roman"/>
          <w:bCs/>
          <w:sz w:val="24"/>
          <w:szCs w:val="24"/>
        </w:rPr>
        <w:lastRenderedPageBreak/>
        <w:t xml:space="preserve">Vendimi është marrë </w:t>
      </w:r>
      <w:r w:rsidR="00905893" w:rsidRPr="00981D19">
        <w:rPr>
          <w:rFonts w:ascii="Times New Roman" w:hAnsi="Times New Roman"/>
          <w:bCs/>
          <w:sz w:val="24"/>
          <w:szCs w:val="24"/>
        </w:rPr>
        <w:t>pas shqyrtimit të pamjeve filmik</w:t>
      </w:r>
      <w:r w:rsidR="00C66F83" w:rsidRPr="00981D19">
        <w:rPr>
          <w:rFonts w:ascii="Times New Roman" w:hAnsi="Times New Roman"/>
          <w:bCs/>
          <w:sz w:val="24"/>
          <w:szCs w:val="24"/>
        </w:rPr>
        <w:t>e të publikuara në një prej emisioneve televizive, ku kërkues</w:t>
      </w:r>
      <w:r w:rsidR="00D522F3" w:rsidRPr="00981D19">
        <w:rPr>
          <w:rFonts w:ascii="Times New Roman" w:hAnsi="Times New Roman"/>
          <w:bCs/>
          <w:sz w:val="24"/>
          <w:szCs w:val="24"/>
        </w:rPr>
        <w:t>i shfaqet duke kryer veprime jo</w:t>
      </w:r>
      <w:r w:rsidR="00C66F83" w:rsidRPr="00981D19">
        <w:rPr>
          <w:rFonts w:ascii="Times New Roman" w:hAnsi="Times New Roman"/>
          <w:bCs/>
          <w:sz w:val="24"/>
          <w:szCs w:val="24"/>
        </w:rPr>
        <w:t>etike, të cilat cenojnë rëndë figurën e zyrtarit dhe ulin besimin e publikut në institucionin e drejtuar prej tij.</w:t>
      </w:r>
    </w:p>
    <w:p w:rsidR="00C66F83" w:rsidRPr="00981D19" w:rsidRDefault="00E9317C" w:rsidP="00981D19">
      <w:pPr>
        <w:spacing w:after="0" w:line="360" w:lineRule="auto"/>
        <w:ind w:left="1350" w:hanging="450"/>
        <w:jc w:val="both"/>
        <w:rPr>
          <w:rFonts w:ascii="Times New Roman" w:hAnsi="Times New Roman"/>
          <w:bCs/>
          <w:sz w:val="24"/>
          <w:szCs w:val="24"/>
        </w:rPr>
      </w:pPr>
      <w:r w:rsidRPr="00981D19">
        <w:rPr>
          <w:rFonts w:ascii="Times New Roman" w:hAnsi="Times New Roman"/>
          <w:bCs/>
          <w:sz w:val="24"/>
          <w:szCs w:val="24"/>
        </w:rPr>
        <w:t>5</w:t>
      </w:r>
      <w:r w:rsidR="00004DC5" w:rsidRPr="00981D19">
        <w:rPr>
          <w:rFonts w:ascii="Times New Roman" w:hAnsi="Times New Roman"/>
          <w:bCs/>
          <w:sz w:val="24"/>
          <w:szCs w:val="24"/>
        </w:rPr>
        <w:t>.2</w:t>
      </w:r>
      <w:r w:rsidR="00D522F3" w:rsidRPr="00981D19">
        <w:rPr>
          <w:rFonts w:ascii="Times New Roman" w:hAnsi="Times New Roman"/>
          <w:bCs/>
          <w:sz w:val="24"/>
          <w:szCs w:val="24"/>
        </w:rPr>
        <w:t>.</w:t>
      </w:r>
      <w:r w:rsidR="00004DC5" w:rsidRPr="00981D19">
        <w:rPr>
          <w:rFonts w:ascii="Times New Roman" w:hAnsi="Times New Roman"/>
          <w:bCs/>
          <w:sz w:val="24"/>
          <w:szCs w:val="24"/>
        </w:rPr>
        <w:tab/>
      </w:r>
      <w:r w:rsidR="00C66F83" w:rsidRPr="00981D19">
        <w:rPr>
          <w:rFonts w:ascii="Times New Roman" w:hAnsi="Times New Roman"/>
          <w:bCs/>
          <w:sz w:val="24"/>
          <w:szCs w:val="24"/>
        </w:rPr>
        <w:t>Pretendimi i kërkuesi</w:t>
      </w:r>
      <w:r w:rsidR="00905893" w:rsidRPr="00981D19">
        <w:rPr>
          <w:rFonts w:ascii="Times New Roman" w:hAnsi="Times New Roman"/>
          <w:bCs/>
          <w:sz w:val="24"/>
          <w:szCs w:val="24"/>
        </w:rPr>
        <w:t>t</w:t>
      </w:r>
      <w:r w:rsidR="00C66F83" w:rsidRPr="00981D19">
        <w:rPr>
          <w:rFonts w:ascii="Times New Roman" w:hAnsi="Times New Roman"/>
          <w:bCs/>
          <w:sz w:val="24"/>
          <w:szCs w:val="24"/>
        </w:rPr>
        <w:t xml:space="preserve"> se shkarkimi është rezultat i një procesi jo të rregullt ligjor, pasi i është </w:t>
      </w:r>
      <w:r w:rsidR="005B02D8" w:rsidRPr="00981D19">
        <w:rPr>
          <w:rFonts w:ascii="Times New Roman" w:hAnsi="Times New Roman"/>
          <w:bCs/>
          <w:sz w:val="24"/>
          <w:szCs w:val="24"/>
        </w:rPr>
        <w:t>mohuar</w:t>
      </w:r>
      <w:r w:rsidR="00C66F83" w:rsidRPr="00981D19">
        <w:rPr>
          <w:rFonts w:ascii="Times New Roman" w:hAnsi="Times New Roman"/>
          <w:bCs/>
          <w:sz w:val="24"/>
          <w:szCs w:val="24"/>
        </w:rPr>
        <w:t xml:space="preserve"> e drejta të njihet me shkeljet e </w:t>
      </w:r>
      <w:r w:rsidR="00611AB1" w:rsidRPr="00981D19">
        <w:rPr>
          <w:rFonts w:ascii="Times New Roman" w:hAnsi="Times New Roman"/>
          <w:bCs/>
          <w:sz w:val="24"/>
          <w:szCs w:val="24"/>
        </w:rPr>
        <w:t>ngarkuar</w:t>
      </w:r>
      <w:r w:rsidR="00C66F83" w:rsidRPr="00981D19">
        <w:rPr>
          <w:rFonts w:ascii="Times New Roman" w:hAnsi="Times New Roman"/>
          <w:bCs/>
          <w:sz w:val="24"/>
          <w:szCs w:val="24"/>
        </w:rPr>
        <w:t>a</w:t>
      </w:r>
      <w:r w:rsidR="005B02D8" w:rsidRPr="00981D19">
        <w:rPr>
          <w:rFonts w:ascii="Times New Roman" w:hAnsi="Times New Roman"/>
          <w:bCs/>
          <w:sz w:val="24"/>
          <w:szCs w:val="24"/>
        </w:rPr>
        <w:t xml:space="preserve"> dhe</w:t>
      </w:r>
      <w:r w:rsidR="00C66F83" w:rsidRPr="00981D19">
        <w:rPr>
          <w:rFonts w:ascii="Times New Roman" w:hAnsi="Times New Roman"/>
          <w:bCs/>
          <w:sz w:val="24"/>
          <w:szCs w:val="24"/>
        </w:rPr>
        <w:t xml:space="preserve"> arsyet e shkarkimit si dhe e drej</w:t>
      </w:r>
      <w:r w:rsidR="00905893" w:rsidRPr="00981D19">
        <w:rPr>
          <w:rFonts w:ascii="Times New Roman" w:hAnsi="Times New Roman"/>
          <w:bCs/>
          <w:sz w:val="24"/>
          <w:szCs w:val="24"/>
        </w:rPr>
        <w:t>ta të mbrohet</w:t>
      </w:r>
      <w:r w:rsidR="00887BE4" w:rsidRPr="00981D19">
        <w:rPr>
          <w:rFonts w:ascii="Times New Roman" w:hAnsi="Times New Roman"/>
          <w:bCs/>
          <w:sz w:val="24"/>
          <w:szCs w:val="24"/>
        </w:rPr>
        <w:t>,</w:t>
      </w:r>
      <w:r w:rsidR="00905893" w:rsidRPr="00981D19">
        <w:rPr>
          <w:rFonts w:ascii="Times New Roman" w:hAnsi="Times New Roman"/>
          <w:bCs/>
          <w:sz w:val="24"/>
          <w:szCs w:val="24"/>
        </w:rPr>
        <w:t xml:space="preserve"> është i pabazuar.</w:t>
      </w:r>
    </w:p>
    <w:p w:rsidR="00C66F83" w:rsidRPr="00981D19" w:rsidRDefault="00E9317C" w:rsidP="00981D19">
      <w:pPr>
        <w:spacing w:after="0" w:line="360" w:lineRule="auto"/>
        <w:ind w:left="1350" w:hanging="450"/>
        <w:jc w:val="both"/>
        <w:rPr>
          <w:rFonts w:ascii="Times New Roman" w:hAnsi="Times New Roman"/>
          <w:bCs/>
          <w:sz w:val="24"/>
          <w:szCs w:val="24"/>
        </w:rPr>
      </w:pPr>
      <w:r w:rsidRPr="00981D19">
        <w:rPr>
          <w:rFonts w:ascii="Times New Roman" w:hAnsi="Times New Roman"/>
          <w:bCs/>
          <w:sz w:val="24"/>
          <w:szCs w:val="24"/>
        </w:rPr>
        <w:t>5</w:t>
      </w:r>
      <w:r w:rsidR="00C66F83" w:rsidRPr="00981D19">
        <w:rPr>
          <w:rFonts w:ascii="Times New Roman" w:hAnsi="Times New Roman"/>
          <w:bCs/>
          <w:sz w:val="24"/>
          <w:szCs w:val="24"/>
        </w:rPr>
        <w:t>.3</w:t>
      </w:r>
      <w:r w:rsidR="00D522F3" w:rsidRPr="00981D19">
        <w:rPr>
          <w:rFonts w:ascii="Times New Roman" w:hAnsi="Times New Roman"/>
          <w:bCs/>
          <w:sz w:val="24"/>
          <w:szCs w:val="24"/>
        </w:rPr>
        <w:t>.</w:t>
      </w:r>
      <w:r w:rsidR="00C66F83" w:rsidRPr="00981D19">
        <w:rPr>
          <w:rFonts w:ascii="Times New Roman" w:hAnsi="Times New Roman"/>
          <w:bCs/>
          <w:sz w:val="24"/>
          <w:szCs w:val="24"/>
        </w:rPr>
        <w:tab/>
        <w:t>Kërkuesi ka shkelur nenin 4</w:t>
      </w:r>
      <w:r w:rsidR="00905893" w:rsidRPr="00981D19">
        <w:rPr>
          <w:rFonts w:ascii="Times New Roman" w:hAnsi="Times New Roman"/>
          <w:bCs/>
          <w:sz w:val="24"/>
          <w:szCs w:val="24"/>
        </w:rPr>
        <w:t>/2 të ligjit 139/2015 “Për vetë</w:t>
      </w:r>
      <w:r w:rsidR="00C66F83" w:rsidRPr="00981D19">
        <w:rPr>
          <w:rFonts w:ascii="Times New Roman" w:hAnsi="Times New Roman"/>
          <w:bCs/>
          <w:sz w:val="24"/>
          <w:szCs w:val="24"/>
        </w:rPr>
        <w:t>qeverisjen vendore</w:t>
      </w:r>
      <w:r w:rsidR="00905893" w:rsidRPr="00981D19">
        <w:rPr>
          <w:rFonts w:ascii="Times New Roman" w:hAnsi="Times New Roman"/>
          <w:bCs/>
          <w:sz w:val="24"/>
          <w:szCs w:val="24"/>
        </w:rPr>
        <w:t>”</w:t>
      </w:r>
      <w:r w:rsidR="00C66F83" w:rsidRPr="00981D19">
        <w:rPr>
          <w:rFonts w:ascii="Times New Roman" w:hAnsi="Times New Roman"/>
          <w:bCs/>
          <w:sz w:val="24"/>
          <w:szCs w:val="24"/>
        </w:rPr>
        <w:t xml:space="preserve">, duke dëmtuar rëndë </w:t>
      </w:r>
      <w:r w:rsidR="00826825" w:rsidRPr="00981D19">
        <w:rPr>
          <w:rFonts w:ascii="Times New Roman" w:hAnsi="Times New Roman"/>
          <w:bCs/>
          <w:sz w:val="24"/>
          <w:szCs w:val="24"/>
        </w:rPr>
        <w:t>figur</w:t>
      </w:r>
      <w:r w:rsidR="009E173A" w:rsidRPr="00981D19">
        <w:rPr>
          <w:rFonts w:ascii="Times New Roman" w:hAnsi="Times New Roman"/>
          <w:bCs/>
          <w:sz w:val="24"/>
          <w:szCs w:val="24"/>
        </w:rPr>
        <w:t>ë</w:t>
      </w:r>
      <w:r w:rsidR="00826825" w:rsidRPr="00981D19">
        <w:rPr>
          <w:rFonts w:ascii="Times New Roman" w:hAnsi="Times New Roman"/>
          <w:bCs/>
          <w:sz w:val="24"/>
          <w:szCs w:val="24"/>
        </w:rPr>
        <w:t>n</w:t>
      </w:r>
      <w:r w:rsidR="00C66F83" w:rsidRPr="00981D19">
        <w:rPr>
          <w:rFonts w:ascii="Times New Roman" w:hAnsi="Times New Roman"/>
          <w:bCs/>
          <w:sz w:val="24"/>
          <w:szCs w:val="24"/>
        </w:rPr>
        <w:t xml:space="preserve"> e zyrtarit publik </w:t>
      </w:r>
      <w:r w:rsidR="00887BE4" w:rsidRPr="00981D19">
        <w:rPr>
          <w:rFonts w:ascii="Times New Roman" w:hAnsi="Times New Roman"/>
          <w:bCs/>
          <w:sz w:val="24"/>
          <w:szCs w:val="24"/>
        </w:rPr>
        <w:t xml:space="preserve">me </w:t>
      </w:r>
      <w:r w:rsidR="00C66F83" w:rsidRPr="00981D19">
        <w:rPr>
          <w:rFonts w:ascii="Times New Roman" w:hAnsi="Times New Roman"/>
          <w:bCs/>
          <w:sz w:val="24"/>
          <w:szCs w:val="24"/>
        </w:rPr>
        <w:t>veprime që nuk janë në përputhje me misionin e vetëqeverisjes vendore dhe në shkelje të ushtrimit të rregullt të funksionit të zyrtarit. Kërkuesi ka shkelur ligjin</w:t>
      </w:r>
      <w:r w:rsidR="00651C26" w:rsidRPr="00981D19">
        <w:rPr>
          <w:rFonts w:ascii="Times New Roman" w:hAnsi="Times New Roman"/>
          <w:bCs/>
          <w:sz w:val="24"/>
          <w:szCs w:val="24"/>
        </w:rPr>
        <w:t xml:space="preserve"> e m</w:t>
      </w:r>
      <w:r w:rsidR="009E173A" w:rsidRPr="00981D19">
        <w:rPr>
          <w:rFonts w:ascii="Times New Roman" w:hAnsi="Times New Roman"/>
          <w:bCs/>
          <w:sz w:val="24"/>
          <w:szCs w:val="24"/>
        </w:rPr>
        <w:t>ë</w:t>
      </w:r>
      <w:r w:rsidR="00651C26" w:rsidRPr="00981D19">
        <w:rPr>
          <w:rFonts w:ascii="Times New Roman" w:hAnsi="Times New Roman"/>
          <w:bCs/>
          <w:sz w:val="24"/>
          <w:szCs w:val="24"/>
        </w:rPr>
        <w:t>sip</w:t>
      </w:r>
      <w:r w:rsidR="009E173A" w:rsidRPr="00981D19">
        <w:rPr>
          <w:rFonts w:ascii="Times New Roman" w:hAnsi="Times New Roman"/>
          <w:bCs/>
          <w:sz w:val="24"/>
          <w:szCs w:val="24"/>
        </w:rPr>
        <w:t>ë</w:t>
      </w:r>
      <w:r w:rsidR="00651C26" w:rsidRPr="00981D19">
        <w:rPr>
          <w:rFonts w:ascii="Times New Roman" w:hAnsi="Times New Roman"/>
          <w:bCs/>
          <w:sz w:val="24"/>
          <w:szCs w:val="24"/>
        </w:rPr>
        <w:t>rm</w:t>
      </w:r>
      <w:r w:rsidR="00C66F83" w:rsidRPr="00981D19">
        <w:rPr>
          <w:rFonts w:ascii="Times New Roman" w:hAnsi="Times New Roman"/>
          <w:bCs/>
          <w:sz w:val="24"/>
          <w:szCs w:val="24"/>
        </w:rPr>
        <w:t xml:space="preserve">, pasi nuk ka respektuar parimet themelore për </w:t>
      </w:r>
      <w:r w:rsidR="000C4FDE" w:rsidRPr="00981D19">
        <w:rPr>
          <w:rFonts w:ascii="Times New Roman" w:hAnsi="Times New Roman"/>
          <w:bCs/>
          <w:sz w:val="24"/>
          <w:szCs w:val="24"/>
        </w:rPr>
        <w:t>pun</w:t>
      </w:r>
      <w:r w:rsidR="00523EB9" w:rsidRPr="00981D19">
        <w:rPr>
          <w:rFonts w:ascii="Times New Roman" w:hAnsi="Times New Roman"/>
          <w:bCs/>
          <w:sz w:val="24"/>
          <w:szCs w:val="24"/>
        </w:rPr>
        <w:t>ë</w:t>
      </w:r>
      <w:r w:rsidR="000C4FDE" w:rsidRPr="00981D19">
        <w:rPr>
          <w:rFonts w:ascii="Times New Roman" w:hAnsi="Times New Roman"/>
          <w:bCs/>
          <w:sz w:val="24"/>
          <w:szCs w:val="24"/>
        </w:rPr>
        <w:t xml:space="preserve">simin e punonjësve, </w:t>
      </w:r>
      <w:r w:rsidR="00887BE4" w:rsidRPr="00981D19">
        <w:rPr>
          <w:rFonts w:ascii="Times New Roman" w:hAnsi="Times New Roman"/>
          <w:bCs/>
          <w:sz w:val="24"/>
          <w:szCs w:val="24"/>
        </w:rPr>
        <w:t xml:space="preserve">si dhe </w:t>
      </w:r>
      <w:r w:rsidR="00C66F83" w:rsidRPr="00981D19">
        <w:rPr>
          <w:rFonts w:ascii="Times New Roman" w:hAnsi="Times New Roman"/>
          <w:bCs/>
          <w:sz w:val="24"/>
          <w:szCs w:val="24"/>
        </w:rPr>
        <w:t>ka shkelur Kodin e Punës duke cenuar personalitetin dhe dinjitetin e punëmarrësit.</w:t>
      </w:r>
    </w:p>
    <w:p w:rsidR="00C66F83" w:rsidRPr="00981D19" w:rsidRDefault="00E9317C" w:rsidP="00981D19">
      <w:pPr>
        <w:spacing w:after="0" w:line="360" w:lineRule="auto"/>
        <w:ind w:left="1350" w:hanging="450"/>
        <w:jc w:val="both"/>
        <w:rPr>
          <w:rFonts w:ascii="Times New Roman" w:hAnsi="Times New Roman"/>
          <w:bCs/>
          <w:sz w:val="24"/>
          <w:szCs w:val="24"/>
        </w:rPr>
      </w:pPr>
      <w:r w:rsidRPr="00981D19">
        <w:rPr>
          <w:rFonts w:ascii="Times New Roman" w:hAnsi="Times New Roman"/>
          <w:bCs/>
          <w:sz w:val="24"/>
          <w:szCs w:val="24"/>
        </w:rPr>
        <w:t>5</w:t>
      </w:r>
      <w:r w:rsidR="00C66F83" w:rsidRPr="00981D19">
        <w:rPr>
          <w:rFonts w:ascii="Times New Roman" w:hAnsi="Times New Roman"/>
          <w:bCs/>
          <w:sz w:val="24"/>
          <w:szCs w:val="24"/>
        </w:rPr>
        <w:t>.4</w:t>
      </w:r>
      <w:r w:rsidR="00D522F3" w:rsidRPr="00981D19">
        <w:rPr>
          <w:rFonts w:ascii="Times New Roman" w:hAnsi="Times New Roman"/>
          <w:bCs/>
          <w:sz w:val="24"/>
          <w:szCs w:val="24"/>
        </w:rPr>
        <w:t>.</w:t>
      </w:r>
      <w:r w:rsidR="00C66F83" w:rsidRPr="00981D19">
        <w:rPr>
          <w:rFonts w:ascii="Times New Roman" w:hAnsi="Times New Roman"/>
          <w:bCs/>
          <w:sz w:val="24"/>
          <w:szCs w:val="24"/>
        </w:rPr>
        <w:tab/>
        <w:t>Pretendimi se akti i shkarkimit ka të meta është i pabazuar. Ai është marrë në përputhje me nenet 100 dhe 115 të Kushtetutës</w:t>
      </w:r>
      <w:r w:rsidR="00887BE4" w:rsidRPr="00981D19">
        <w:rPr>
          <w:rFonts w:ascii="Times New Roman" w:hAnsi="Times New Roman"/>
          <w:bCs/>
          <w:sz w:val="24"/>
          <w:szCs w:val="24"/>
        </w:rPr>
        <w:t xml:space="preserve"> dhe </w:t>
      </w:r>
      <w:r w:rsidR="00C66F83" w:rsidRPr="00981D19">
        <w:rPr>
          <w:rFonts w:ascii="Times New Roman" w:hAnsi="Times New Roman"/>
          <w:bCs/>
          <w:sz w:val="24"/>
          <w:szCs w:val="24"/>
        </w:rPr>
        <w:t>neni</w:t>
      </w:r>
      <w:r w:rsidR="00887BE4" w:rsidRPr="00981D19">
        <w:rPr>
          <w:rFonts w:ascii="Times New Roman" w:hAnsi="Times New Roman"/>
          <w:bCs/>
          <w:sz w:val="24"/>
          <w:szCs w:val="24"/>
        </w:rPr>
        <w:t>n</w:t>
      </w:r>
      <w:r w:rsidR="00C66F83" w:rsidRPr="00981D19">
        <w:rPr>
          <w:rFonts w:ascii="Times New Roman" w:hAnsi="Times New Roman"/>
          <w:bCs/>
          <w:sz w:val="24"/>
          <w:szCs w:val="24"/>
        </w:rPr>
        <w:t xml:space="preserve"> 62</w:t>
      </w:r>
      <w:r w:rsidR="00887BE4" w:rsidRPr="00981D19">
        <w:rPr>
          <w:rFonts w:ascii="Times New Roman" w:hAnsi="Times New Roman"/>
          <w:bCs/>
          <w:sz w:val="24"/>
          <w:szCs w:val="24"/>
        </w:rPr>
        <w:t>/a</w:t>
      </w:r>
      <w:r w:rsidR="00C66F83" w:rsidRPr="00981D19">
        <w:rPr>
          <w:rFonts w:ascii="Times New Roman" w:hAnsi="Times New Roman"/>
          <w:bCs/>
          <w:sz w:val="24"/>
          <w:szCs w:val="24"/>
        </w:rPr>
        <w:t xml:space="preserve"> të ligjit nr.139/2015 “Për vetëqeverisjen vendore”, është votuar nga Këshilli i Ministrave dhe </w:t>
      </w:r>
      <w:r w:rsidR="00FB3503" w:rsidRPr="00981D19">
        <w:rPr>
          <w:rFonts w:ascii="Times New Roman" w:hAnsi="Times New Roman"/>
          <w:bCs/>
          <w:sz w:val="24"/>
          <w:szCs w:val="24"/>
        </w:rPr>
        <w:t>ë</w:t>
      </w:r>
      <w:r w:rsidR="00887BE4" w:rsidRPr="00981D19">
        <w:rPr>
          <w:rFonts w:ascii="Times New Roman" w:hAnsi="Times New Roman"/>
          <w:bCs/>
          <w:sz w:val="24"/>
          <w:szCs w:val="24"/>
        </w:rPr>
        <w:t>sht</w:t>
      </w:r>
      <w:r w:rsidR="00FB3503" w:rsidRPr="00981D19">
        <w:rPr>
          <w:rFonts w:ascii="Times New Roman" w:hAnsi="Times New Roman"/>
          <w:bCs/>
          <w:sz w:val="24"/>
          <w:szCs w:val="24"/>
        </w:rPr>
        <w:t>ë</w:t>
      </w:r>
      <w:r w:rsidR="00887BE4" w:rsidRPr="00981D19">
        <w:rPr>
          <w:rFonts w:ascii="Times New Roman" w:hAnsi="Times New Roman"/>
          <w:bCs/>
          <w:sz w:val="24"/>
          <w:szCs w:val="24"/>
        </w:rPr>
        <w:t xml:space="preserve"> </w:t>
      </w:r>
      <w:r w:rsidR="00C66F83" w:rsidRPr="00981D19">
        <w:rPr>
          <w:rFonts w:ascii="Times New Roman" w:hAnsi="Times New Roman"/>
          <w:bCs/>
          <w:sz w:val="24"/>
          <w:szCs w:val="24"/>
        </w:rPr>
        <w:t>nënshkruar nga Kryeministri, pas shqyrtimit të relacionit përkatës.</w:t>
      </w:r>
    </w:p>
    <w:p w:rsidR="00C66F83" w:rsidRPr="00981D19" w:rsidRDefault="00E9317C" w:rsidP="00981D19">
      <w:pPr>
        <w:spacing w:after="0" w:line="360" w:lineRule="auto"/>
        <w:ind w:left="1350" w:hanging="450"/>
        <w:jc w:val="both"/>
        <w:rPr>
          <w:rFonts w:ascii="Times New Roman" w:hAnsi="Times New Roman"/>
          <w:bCs/>
          <w:sz w:val="24"/>
          <w:szCs w:val="24"/>
        </w:rPr>
      </w:pPr>
      <w:r w:rsidRPr="00981D19">
        <w:rPr>
          <w:rFonts w:ascii="Times New Roman" w:hAnsi="Times New Roman"/>
          <w:bCs/>
          <w:sz w:val="24"/>
          <w:szCs w:val="24"/>
        </w:rPr>
        <w:t>5</w:t>
      </w:r>
      <w:r w:rsidR="00C66F83" w:rsidRPr="00981D19">
        <w:rPr>
          <w:rFonts w:ascii="Times New Roman" w:hAnsi="Times New Roman"/>
          <w:bCs/>
          <w:sz w:val="24"/>
          <w:szCs w:val="24"/>
        </w:rPr>
        <w:t>.5</w:t>
      </w:r>
      <w:r w:rsidR="00D522F3" w:rsidRPr="00981D19">
        <w:rPr>
          <w:rFonts w:ascii="Times New Roman" w:hAnsi="Times New Roman"/>
          <w:bCs/>
          <w:sz w:val="24"/>
          <w:szCs w:val="24"/>
        </w:rPr>
        <w:t>.</w:t>
      </w:r>
      <w:r w:rsidR="00C66F83" w:rsidRPr="00981D19">
        <w:rPr>
          <w:rFonts w:ascii="Times New Roman" w:hAnsi="Times New Roman"/>
          <w:bCs/>
          <w:sz w:val="24"/>
          <w:szCs w:val="24"/>
        </w:rPr>
        <w:tab/>
        <w:t>P</w:t>
      </w:r>
      <w:r w:rsidR="000C4FDE" w:rsidRPr="00981D19">
        <w:rPr>
          <w:rFonts w:ascii="Times New Roman" w:hAnsi="Times New Roman"/>
          <w:bCs/>
          <w:sz w:val="24"/>
          <w:szCs w:val="24"/>
        </w:rPr>
        <w:t>retendimi</w:t>
      </w:r>
      <w:r w:rsidR="00C66F83" w:rsidRPr="00981D19">
        <w:rPr>
          <w:rFonts w:ascii="Times New Roman" w:hAnsi="Times New Roman"/>
          <w:bCs/>
          <w:sz w:val="24"/>
          <w:szCs w:val="24"/>
        </w:rPr>
        <w:t xml:space="preserve"> për mosnjoftimin e aktit të shkarkimit është i pabazuar pasi vendimi së bashku me relacioni</w:t>
      </w:r>
      <w:r w:rsidR="000C4FDE" w:rsidRPr="00981D19">
        <w:rPr>
          <w:rFonts w:ascii="Times New Roman" w:hAnsi="Times New Roman"/>
          <w:bCs/>
          <w:sz w:val="24"/>
          <w:szCs w:val="24"/>
        </w:rPr>
        <w:t>n</w:t>
      </w:r>
      <w:r w:rsidR="00887BE4" w:rsidRPr="00981D19">
        <w:rPr>
          <w:rFonts w:ascii="Times New Roman" w:hAnsi="Times New Roman"/>
          <w:bCs/>
          <w:sz w:val="24"/>
          <w:szCs w:val="24"/>
        </w:rPr>
        <w:t>,</w:t>
      </w:r>
      <w:r w:rsidR="000C4FDE" w:rsidRPr="00981D19">
        <w:rPr>
          <w:rFonts w:ascii="Times New Roman" w:hAnsi="Times New Roman"/>
          <w:bCs/>
          <w:sz w:val="24"/>
          <w:szCs w:val="24"/>
        </w:rPr>
        <w:t xml:space="preserve"> me shkresën nr.3134 prot</w:t>
      </w:r>
      <w:r w:rsidR="00D522F3" w:rsidRPr="00981D19">
        <w:rPr>
          <w:rFonts w:ascii="Times New Roman" w:hAnsi="Times New Roman"/>
          <w:bCs/>
          <w:sz w:val="24"/>
          <w:szCs w:val="24"/>
        </w:rPr>
        <w:t>.</w:t>
      </w:r>
      <w:r w:rsidR="000C4FDE" w:rsidRPr="00981D19">
        <w:rPr>
          <w:rFonts w:ascii="Times New Roman" w:hAnsi="Times New Roman"/>
          <w:bCs/>
          <w:sz w:val="24"/>
          <w:szCs w:val="24"/>
        </w:rPr>
        <w:t>, datë 16.05.2016</w:t>
      </w:r>
      <w:r w:rsidR="00887BE4" w:rsidRPr="00981D19">
        <w:rPr>
          <w:rFonts w:ascii="Times New Roman" w:hAnsi="Times New Roman"/>
          <w:bCs/>
          <w:sz w:val="24"/>
          <w:szCs w:val="24"/>
        </w:rPr>
        <w:t>,</w:t>
      </w:r>
      <w:r w:rsidR="000C4FDE" w:rsidRPr="00981D19">
        <w:rPr>
          <w:rFonts w:ascii="Times New Roman" w:hAnsi="Times New Roman"/>
          <w:bCs/>
          <w:sz w:val="24"/>
          <w:szCs w:val="24"/>
        </w:rPr>
        <w:t xml:space="preserve"> i </w:t>
      </w:r>
      <w:r w:rsidR="00C66F83" w:rsidRPr="00981D19">
        <w:rPr>
          <w:rFonts w:ascii="Times New Roman" w:hAnsi="Times New Roman"/>
          <w:bCs/>
          <w:sz w:val="24"/>
          <w:szCs w:val="24"/>
        </w:rPr>
        <w:t xml:space="preserve">janë dërguar </w:t>
      </w:r>
      <w:r w:rsidR="000C4FDE" w:rsidRPr="00981D19">
        <w:rPr>
          <w:rFonts w:ascii="Times New Roman" w:hAnsi="Times New Roman"/>
          <w:bCs/>
          <w:sz w:val="24"/>
          <w:szCs w:val="24"/>
        </w:rPr>
        <w:t>k</w:t>
      </w:r>
      <w:r w:rsidR="00523EB9" w:rsidRPr="00981D19">
        <w:rPr>
          <w:rFonts w:ascii="Times New Roman" w:hAnsi="Times New Roman"/>
          <w:bCs/>
          <w:sz w:val="24"/>
          <w:szCs w:val="24"/>
        </w:rPr>
        <w:t>ë</w:t>
      </w:r>
      <w:r w:rsidR="000C4FDE" w:rsidRPr="00981D19">
        <w:rPr>
          <w:rFonts w:ascii="Times New Roman" w:hAnsi="Times New Roman"/>
          <w:bCs/>
          <w:sz w:val="24"/>
          <w:szCs w:val="24"/>
        </w:rPr>
        <w:t xml:space="preserve">rkuesit </w:t>
      </w:r>
      <w:r w:rsidR="00C66F83" w:rsidRPr="00981D19">
        <w:rPr>
          <w:rFonts w:ascii="Times New Roman" w:hAnsi="Times New Roman"/>
          <w:bCs/>
          <w:sz w:val="24"/>
          <w:szCs w:val="24"/>
        </w:rPr>
        <w:t>në adresë</w:t>
      </w:r>
      <w:r w:rsidR="000C4FDE" w:rsidRPr="00981D19">
        <w:rPr>
          <w:rFonts w:ascii="Times New Roman" w:hAnsi="Times New Roman"/>
          <w:bCs/>
          <w:sz w:val="24"/>
          <w:szCs w:val="24"/>
        </w:rPr>
        <w:t>n e</w:t>
      </w:r>
      <w:r w:rsidR="00C66F83" w:rsidRPr="00981D19">
        <w:rPr>
          <w:rFonts w:ascii="Times New Roman" w:hAnsi="Times New Roman"/>
          <w:bCs/>
          <w:sz w:val="24"/>
          <w:szCs w:val="24"/>
        </w:rPr>
        <w:t xml:space="preserve"> </w:t>
      </w:r>
      <w:r w:rsidR="000C4FDE" w:rsidRPr="00981D19">
        <w:rPr>
          <w:rFonts w:ascii="Times New Roman" w:hAnsi="Times New Roman"/>
          <w:bCs/>
          <w:sz w:val="24"/>
          <w:szCs w:val="24"/>
        </w:rPr>
        <w:t>tij</w:t>
      </w:r>
      <w:r w:rsidR="00C66F83" w:rsidRPr="00981D19">
        <w:rPr>
          <w:rFonts w:ascii="Times New Roman" w:hAnsi="Times New Roman"/>
          <w:bCs/>
          <w:sz w:val="24"/>
          <w:szCs w:val="24"/>
        </w:rPr>
        <w:t>.</w:t>
      </w:r>
    </w:p>
    <w:p w:rsidR="00C66620" w:rsidRPr="00981D19" w:rsidRDefault="00C66620" w:rsidP="00981D19">
      <w:pPr>
        <w:spacing w:after="0" w:line="360" w:lineRule="auto"/>
        <w:jc w:val="center"/>
        <w:rPr>
          <w:rFonts w:ascii="Times New Roman" w:hAnsi="Times New Roman"/>
          <w:b/>
          <w:bCs/>
          <w:sz w:val="24"/>
          <w:szCs w:val="24"/>
        </w:rPr>
      </w:pPr>
    </w:p>
    <w:p w:rsidR="00071189" w:rsidRPr="00981D19" w:rsidRDefault="00071189" w:rsidP="00981D19">
      <w:pPr>
        <w:spacing w:after="0" w:line="360" w:lineRule="auto"/>
        <w:jc w:val="center"/>
        <w:rPr>
          <w:rFonts w:ascii="Times New Roman" w:hAnsi="Times New Roman"/>
          <w:sz w:val="24"/>
          <w:szCs w:val="24"/>
        </w:rPr>
      </w:pPr>
      <w:r w:rsidRPr="00981D19">
        <w:rPr>
          <w:rFonts w:ascii="Times New Roman" w:hAnsi="Times New Roman"/>
          <w:b/>
          <w:bCs/>
          <w:sz w:val="24"/>
          <w:szCs w:val="24"/>
        </w:rPr>
        <w:t>III</w:t>
      </w:r>
    </w:p>
    <w:p w:rsidR="00071189" w:rsidRPr="00981D19" w:rsidRDefault="00071189" w:rsidP="00981D19">
      <w:pPr>
        <w:spacing w:after="0" w:line="360" w:lineRule="auto"/>
        <w:jc w:val="center"/>
        <w:rPr>
          <w:rFonts w:ascii="Times New Roman" w:hAnsi="Times New Roman"/>
          <w:b/>
          <w:bCs/>
          <w:iCs/>
          <w:sz w:val="24"/>
          <w:szCs w:val="24"/>
        </w:rPr>
      </w:pPr>
      <w:r w:rsidRPr="00981D19">
        <w:rPr>
          <w:rFonts w:ascii="Times New Roman" w:hAnsi="Times New Roman"/>
          <w:b/>
          <w:bCs/>
          <w:iCs/>
          <w:sz w:val="24"/>
          <w:szCs w:val="24"/>
        </w:rPr>
        <w:t>Vlerësimi i Gjykatës Kushtetuese</w:t>
      </w:r>
    </w:p>
    <w:p w:rsidR="00C66F83" w:rsidRPr="00981D19" w:rsidRDefault="00C66F83" w:rsidP="00981D19">
      <w:pPr>
        <w:tabs>
          <w:tab w:val="left" w:pos="1080"/>
        </w:tabs>
        <w:spacing w:after="0" w:line="360" w:lineRule="auto"/>
        <w:ind w:firstLine="720"/>
        <w:jc w:val="both"/>
        <w:rPr>
          <w:rFonts w:ascii="Times New Roman" w:hAnsi="Times New Roman"/>
          <w:i/>
          <w:sz w:val="24"/>
          <w:szCs w:val="24"/>
        </w:rPr>
      </w:pPr>
      <w:r w:rsidRPr="00981D19">
        <w:rPr>
          <w:rFonts w:ascii="Times New Roman" w:hAnsi="Times New Roman"/>
          <w:i/>
          <w:sz w:val="24"/>
          <w:szCs w:val="24"/>
        </w:rPr>
        <w:t>A.</w:t>
      </w:r>
      <w:r w:rsidRPr="00981D19">
        <w:rPr>
          <w:rFonts w:ascii="Times New Roman" w:hAnsi="Times New Roman"/>
          <w:i/>
          <w:sz w:val="24"/>
          <w:szCs w:val="24"/>
        </w:rPr>
        <w:tab/>
        <w:t xml:space="preserve">Lidhur me legjitimimin </w:t>
      </w:r>
      <w:r w:rsidR="00B7688E" w:rsidRPr="00981D19">
        <w:rPr>
          <w:rFonts w:ascii="Times New Roman" w:hAnsi="Times New Roman"/>
          <w:i/>
          <w:sz w:val="24"/>
          <w:szCs w:val="24"/>
        </w:rPr>
        <w:t xml:space="preserve">e </w:t>
      </w:r>
      <w:r w:rsidRPr="00981D19">
        <w:rPr>
          <w:rFonts w:ascii="Times New Roman" w:hAnsi="Times New Roman"/>
          <w:i/>
          <w:sz w:val="24"/>
          <w:szCs w:val="24"/>
        </w:rPr>
        <w:t>kërkuesit</w:t>
      </w:r>
    </w:p>
    <w:p w:rsidR="00C66F83" w:rsidRPr="00981D19" w:rsidRDefault="00E9317C" w:rsidP="00981D19">
      <w:pPr>
        <w:tabs>
          <w:tab w:val="left" w:pos="1080"/>
        </w:tabs>
        <w:spacing w:after="0" w:line="360" w:lineRule="auto"/>
        <w:ind w:firstLine="720"/>
        <w:jc w:val="both"/>
        <w:rPr>
          <w:rFonts w:ascii="Times New Roman" w:hAnsi="Times New Roman"/>
          <w:i/>
          <w:sz w:val="24"/>
          <w:szCs w:val="24"/>
        </w:rPr>
      </w:pPr>
      <w:r w:rsidRPr="00981D19">
        <w:rPr>
          <w:rFonts w:ascii="Times New Roman" w:hAnsi="Times New Roman"/>
          <w:sz w:val="24"/>
          <w:szCs w:val="24"/>
        </w:rPr>
        <w:t>6</w:t>
      </w:r>
      <w:r w:rsidR="00C66F83" w:rsidRPr="00981D19">
        <w:rPr>
          <w:rFonts w:ascii="Times New Roman" w:hAnsi="Times New Roman"/>
          <w:sz w:val="24"/>
          <w:szCs w:val="24"/>
        </w:rPr>
        <w:t>.</w:t>
      </w:r>
      <w:r w:rsidR="00C66F83" w:rsidRPr="00981D19">
        <w:rPr>
          <w:rFonts w:ascii="Times New Roman" w:hAnsi="Times New Roman"/>
          <w:sz w:val="24"/>
          <w:szCs w:val="24"/>
        </w:rPr>
        <w:tab/>
      </w:r>
      <w:r w:rsidR="00921C2D" w:rsidRPr="00981D19">
        <w:rPr>
          <w:rFonts w:ascii="Times New Roman" w:hAnsi="Times New Roman"/>
          <w:sz w:val="24"/>
          <w:szCs w:val="24"/>
        </w:rPr>
        <w:t xml:space="preserve">Gjykata në jurisprudencën e saj ka theksuar se vendimi për shkarkimin nga detyra të organit të qeverisjes vendore është një akt individual i natyrës administrative. Në rastin e shkarkimit nga detyra të organit të qeverisjes vendore, kushtetutëbërësi, në mënyrë që t’u japë garanci më të mëdha në ushtrimin e detyrës këtyre organeve, në nenin 115/2 të Kushtetutës ka parashikuar të drejtën e tyre për t’u ankuar drejtpërdrejt në Gjykatën Kushtetuese, si një përjashtim nga rregulli i përgjithshëm, sipas të cilit Gjykata shqyrton drejtpërdrejt vetëm kushtetutshmërinë e akteve me karakter normativ </w:t>
      </w:r>
      <w:r w:rsidR="00921C2D" w:rsidRPr="00981D19">
        <w:rPr>
          <w:rFonts w:ascii="Times New Roman" w:hAnsi="Times New Roman"/>
          <w:i/>
          <w:sz w:val="24"/>
          <w:szCs w:val="24"/>
        </w:rPr>
        <w:t>(s</w:t>
      </w:r>
      <w:r w:rsidR="00921C2D" w:rsidRPr="00981D19">
        <w:rPr>
          <w:rFonts w:ascii="Times New Roman" w:hAnsi="Times New Roman"/>
          <w:i/>
          <w:iCs/>
          <w:sz w:val="24"/>
          <w:szCs w:val="24"/>
        </w:rPr>
        <w:t xml:space="preserve">hih vendimet nr.32, datë 10.07.2013, nr. 23, </w:t>
      </w:r>
      <w:r w:rsidR="00921C2D" w:rsidRPr="00981D19">
        <w:rPr>
          <w:rFonts w:ascii="Times New Roman" w:hAnsi="Times New Roman"/>
          <w:i/>
          <w:iCs/>
          <w:sz w:val="24"/>
          <w:szCs w:val="24"/>
        </w:rPr>
        <w:lastRenderedPageBreak/>
        <w:t xml:space="preserve">datë 25.07.2013; </w:t>
      </w:r>
      <w:r w:rsidR="00921C2D" w:rsidRPr="00981D19">
        <w:rPr>
          <w:rFonts w:ascii="Times New Roman" w:hAnsi="Times New Roman"/>
          <w:i/>
          <w:sz w:val="24"/>
          <w:szCs w:val="24"/>
        </w:rPr>
        <w:t xml:space="preserve">nr.15, datë 08.06.2009; </w:t>
      </w:r>
      <w:r w:rsidR="00921C2D" w:rsidRPr="00981D19">
        <w:rPr>
          <w:rFonts w:ascii="Times New Roman" w:hAnsi="Times New Roman"/>
          <w:i/>
          <w:iCs/>
          <w:sz w:val="24"/>
          <w:szCs w:val="24"/>
        </w:rPr>
        <w:t xml:space="preserve">nr.22, datë 07.10.2008; nr.39, datë 29.12.2005 </w:t>
      </w:r>
      <w:r w:rsidR="00921C2D" w:rsidRPr="00981D19">
        <w:rPr>
          <w:rFonts w:ascii="Times New Roman" w:hAnsi="Times New Roman"/>
          <w:i/>
          <w:sz w:val="24"/>
          <w:szCs w:val="24"/>
        </w:rPr>
        <w:t>të Gjykatës Kushtetuese</w:t>
      </w:r>
      <w:r w:rsidR="00921C2D" w:rsidRPr="00981D19">
        <w:rPr>
          <w:rFonts w:ascii="Times New Roman" w:hAnsi="Times New Roman"/>
          <w:sz w:val="24"/>
          <w:szCs w:val="24"/>
        </w:rPr>
        <w:t xml:space="preserve">). </w:t>
      </w:r>
      <w:r w:rsidR="001B5F66" w:rsidRPr="00981D19">
        <w:rPr>
          <w:rFonts w:ascii="Times New Roman" w:hAnsi="Times New Roman"/>
          <w:sz w:val="24"/>
          <w:szCs w:val="24"/>
        </w:rPr>
        <w:t>P</w:t>
      </w:r>
      <w:r w:rsidR="00D8572C" w:rsidRPr="00981D19">
        <w:rPr>
          <w:rFonts w:ascii="Times New Roman" w:hAnsi="Times New Roman"/>
          <w:sz w:val="24"/>
          <w:szCs w:val="24"/>
        </w:rPr>
        <w:t>ë</w:t>
      </w:r>
      <w:r w:rsidR="001B5F66" w:rsidRPr="00981D19">
        <w:rPr>
          <w:rFonts w:ascii="Times New Roman" w:hAnsi="Times New Roman"/>
          <w:sz w:val="24"/>
          <w:szCs w:val="24"/>
        </w:rPr>
        <w:t>r sa m</w:t>
      </w:r>
      <w:r w:rsidR="00D8572C" w:rsidRPr="00981D19">
        <w:rPr>
          <w:rFonts w:ascii="Times New Roman" w:hAnsi="Times New Roman"/>
          <w:sz w:val="24"/>
          <w:szCs w:val="24"/>
        </w:rPr>
        <w:t>ë</w:t>
      </w:r>
      <w:r w:rsidR="001B5F66" w:rsidRPr="00981D19">
        <w:rPr>
          <w:rFonts w:ascii="Times New Roman" w:hAnsi="Times New Roman"/>
          <w:sz w:val="24"/>
          <w:szCs w:val="24"/>
        </w:rPr>
        <w:t xml:space="preserve"> sipër, Gjykata vlerëson se bazuar n</w:t>
      </w:r>
      <w:r w:rsidR="00D8572C" w:rsidRPr="00981D19">
        <w:rPr>
          <w:rFonts w:ascii="Times New Roman" w:hAnsi="Times New Roman"/>
          <w:sz w:val="24"/>
          <w:szCs w:val="24"/>
        </w:rPr>
        <w:t>ë</w:t>
      </w:r>
      <w:r w:rsidR="001B5F66" w:rsidRPr="00981D19">
        <w:rPr>
          <w:rFonts w:ascii="Times New Roman" w:hAnsi="Times New Roman"/>
          <w:sz w:val="24"/>
          <w:szCs w:val="24"/>
        </w:rPr>
        <w:t xml:space="preserve"> nenin 115 t</w:t>
      </w:r>
      <w:r w:rsidR="00D8572C" w:rsidRPr="00981D19">
        <w:rPr>
          <w:rFonts w:ascii="Times New Roman" w:hAnsi="Times New Roman"/>
          <w:sz w:val="24"/>
          <w:szCs w:val="24"/>
        </w:rPr>
        <w:t>ë</w:t>
      </w:r>
      <w:r w:rsidR="001B5F66" w:rsidRPr="00981D19">
        <w:rPr>
          <w:rFonts w:ascii="Times New Roman" w:hAnsi="Times New Roman"/>
          <w:sz w:val="24"/>
          <w:szCs w:val="24"/>
        </w:rPr>
        <w:t xml:space="preserve"> Kushtetut</w:t>
      </w:r>
      <w:r w:rsidR="00D8572C" w:rsidRPr="00981D19">
        <w:rPr>
          <w:rFonts w:ascii="Times New Roman" w:hAnsi="Times New Roman"/>
          <w:sz w:val="24"/>
          <w:szCs w:val="24"/>
        </w:rPr>
        <w:t>ë</w:t>
      </w:r>
      <w:r w:rsidR="001B5F66" w:rsidRPr="00981D19">
        <w:rPr>
          <w:rFonts w:ascii="Times New Roman" w:hAnsi="Times New Roman"/>
          <w:sz w:val="24"/>
          <w:szCs w:val="24"/>
        </w:rPr>
        <w:t xml:space="preserve">s kërkuesi legjitimohet </w:t>
      </w:r>
      <w:r w:rsidR="001B5F66" w:rsidRPr="00981D19">
        <w:rPr>
          <w:rFonts w:ascii="Times New Roman" w:hAnsi="Times New Roman"/>
          <w:i/>
          <w:sz w:val="24"/>
          <w:szCs w:val="24"/>
        </w:rPr>
        <w:t xml:space="preserve">ratione materiae </w:t>
      </w:r>
      <w:r w:rsidR="001B5F66" w:rsidRPr="00981D19">
        <w:rPr>
          <w:rFonts w:ascii="Times New Roman" w:hAnsi="Times New Roman"/>
          <w:sz w:val="24"/>
          <w:szCs w:val="24"/>
        </w:rPr>
        <w:t>dhe</w:t>
      </w:r>
      <w:r w:rsidR="001B5F66" w:rsidRPr="00981D19">
        <w:rPr>
          <w:rFonts w:ascii="Times New Roman" w:hAnsi="Times New Roman"/>
          <w:i/>
          <w:sz w:val="24"/>
          <w:szCs w:val="24"/>
        </w:rPr>
        <w:t xml:space="preserve"> ratione personae</w:t>
      </w:r>
      <w:r w:rsidR="00651C26" w:rsidRPr="00981D19">
        <w:rPr>
          <w:rFonts w:ascii="Times New Roman" w:hAnsi="Times New Roman"/>
          <w:i/>
          <w:sz w:val="24"/>
          <w:szCs w:val="24"/>
        </w:rPr>
        <w:t>.</w:t>
      </w:r>
    </w:p>
    <w:p w:rsidR="00C66F83" w:rsidRPr="00981D19" w:rsidRDefault="00E9317C"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7</w:t>
      </w:r>
      <w:r w:rsidR="00C66F83" w:rsidRPr="00981D19">
        <w:rPr>
          <w:rFonts w:ascii="Times New Roman" w:hAnsi="Times New Roman"/>
          <w:sz w:val="24"/>
          <w:szCs w:val="24"/>
        </w:rPr>
        <w:t>.</w:t>
      </w:r>
      <w:r w:rsidR="00C66F83" w:rsidRPr="00981D19">
        <w:rPr>
          <w:rFonts w:ascii="Times New Roman" w:hAnsi="Times New Roman"/>
          <w:sz w:val="24"/>
          <w:szCs w:val="24"/>
        </w:rPr>
        <w:tab/>
      </w:r>
      <w:r w:rsidR="001B5F66" w:rsidRPr="00981D19">
        <w:rPr>
          <w:rFonts w:ascii="Times New Roman" w:hAnsi="Times New Roman"/>
          <w:sz w:val="24"/>
          <w:szCs w:val="24"/>
        </w:rPr>
        <w:t xml:space="preserve">Lidhur me legjitimimin </w:t>
      </w:r>
      <w:r w:rsidR="001B5F66" w:rsidRPr="00981D19">
        <w:rPr>
          <w:rFonts w:ascii="Times New Roman" w:hAnsi="Times New Roman"/>
          <w:i/>
          <w:sz w:val="24"/>
          <w:szCs w:val="24"/>
        </w:rPr>
        <w:t>ration</w:t>
      </w:r>
      <w:r w:rsidR="0096011F" w:rsidRPr="00981D19">
        <w:rPr>
          <w:rFonts w:ascii="Times New Roman" w:hAnsi="Times New Roman"/>
          <w:i/>
          <w:sz w:val="24"/>
          <w:szCs w:val="24"/>
        </w:rPr>
        <w:t>e</w:t>
      </w:r>
      <w:r w:rsidR="001B5F66" w:rsidRPr="00981D19">
        <w:rPr>
          <w:rFonts w:ascii="Times New Roman" w:hAnsi="Times New Roman"/>
          <w:i/>
          <w:sz w:val="24"/>
          <w:szCs w:val="24"/>
        </w:rPr>
        <w:t xml:space="preserve"> temporis</w:t>
      </w:r>
      <w:r w:rsidR="00EE1AE1" w:rsidRPr="00981D19">
        <w:rPr>
          <w:rFonts w:ascii="Times New Roman" w:hAnsi="Times New Roman"/>
          <w:i/>
          <w:sz w:val="24"/>
          <w:szCs w:val="24"/>
        </w:rPr>
        <w:t>,</w:t>
      </w:r>
      <w:r w:rsidR="001B5F66" w:rsidRPr="00981D19">
        <w:rPr>
          <w:rFonts w:ascii="Times New Roman" w:hAnsi="Times New Roman"/>
          <w:sz w:val="24"/>
          <w:szCs w:val="24"/>
        </w:rPr>
        <w:t xml:space="preserve"> </w:t>
      </w:r>
      <w:r w:rsidR="005326A2" w:rsidRPr="00981D19">
        <w:rPr>
          <w:rFonts w:ascii="Times New Roman" w:hAnsi="Times New Roman"/>
          <w:sz w:val="24"/>
          <w:szCs w:val="24"/>
        </w:rPr>
        <w:t>Gjykata v</w:t>
      </w:r>
      <w:r w:rsidR="00D8572C" w:rsidRPr="00981D19">
        <w:rPr>
          <w:rFonts w:ascii="Times New Roman" w:hAnsi="Times New Roman"/>
          <w:sz w:val="24"/>
          <w:szCs w:val="24"/>
        </w:rPr>
        <w:t>ë</w:t>
      </w:r>
      <w:r w:rsidR="005326A2" w:rsidRPr="00981D19">
        <w:rPr>
          <w:rFonts w:ascii="Times New Roman" w:hAnsi="Times New Roman"/>
          <w:sz w:val="24"/>
          <w:szCs w:val="24"/>
        </w:rPr>
        <w:t>ren se b</w:t>
      </w:r>
      <w:r w:rsidR="00C66F83" w:rsidRPr="00981D19">
        <w:rPr>
          <w:rFonts w:ascii="Times New Roman" w:hAnsi="Times New Roman"/>
          <w:sz w:val="24"/>
          <w:szCs w:val="24"/>
        </w:rPr>
        <w:t>azuar në nenin 115</w:t>
      </w:r>
      <w:r w:rsidR="00EE1AE1" w:rsidRPr="00981D19">
        <w:rPr>
          <w:rFonts w:ascii="Times New Roman" w:hAnsi="Times New Roman"/>
          <w:sz w:val="24"/>
          <w:szCs w:val="24"/>
        </w:rPr>
        <w:t>/</w:t>
      </w:r>
      <w:r w:rsidR="00C66F83" w:rsidRPr="00981D19">
        <w:rPr>
          <w:rFonts w:ascii="Times New Roman" w:hAnsi="Times New Roman"/>
          <w:sz w:val="24"/>
          <w:szCs w:val="24"/>
        </w:rPr>
        <w:t xml:space="preserve">2 </w:t>
      </w:r>
      <w:r w:rsidR="00EE1AE1" w:rsidRPr="00981D19">
        <w:rPr>
          <w:rFonts w:ascii="Times New Roman" w:hAnsi="Times New Roman"/>
          <w:sz w:val="24"/>
          <w:szCs w:val="24"/>
        </w:rPr>
        <w:t>t</w:t>
      </w:r>
      <w:r w:rsidR="00FB3503" w:rsidRPr="00981D19">
        <w:rPr>
          <w:rFonts w:ascii="Times New Roman" w:hAnsi="Times New Roman"/>
          <w:sz w:val="24"/>
          <w:szCs w:val="24"/>
        </w:rPr>
        <w:t>ë</w:t>
      </w:r>
      <w:r w:rsidR="00C66F83" w:rsidRPr="00981D19">
        <w:rPr>
          <w:rFonts w:ascii="Times New Roman" w:hAnsi="Times New Roman"/>
          <w:sz w:val="24"/>
          <w:szCs w:val="24"/>
        </w:rPr>
        <w:t xml:space="preserve"> Kushtetutës organi i shkarkuar mund të ankohet </w:t>
      </w:r>
      <w:r w:rsidR="001D0B60" w:rsidRPr="00981D19">
        <w:rPr>
          <w:rFonts w:ascii="Times New Roman" w:hAnsi="Times New Roman"/>
          <w:sz w:val="24"/>
          <w:szCs w:val="24"/>
        </w:rPr>
        <w:t xml:space="preserve">brenda 15 ditëve </w:t>
      </w:r>
      <w:r w:rsidR="00C66F83" w:rsidRPr="00981D19">
        <w:rPr>
          <w:rFonts w:ascii="Times New Roman" w:hAnsi="Times New Roman"/>
          <w:sz w:val="24"/>
          <w:szCs w:val="24"/>
        </w:rPr>
        <w:t>në Gjykatë</w:t>
      </w:r>
      <w:r w:rsidR="000C4FDE" w:rsidRPr="00981D19">
        <w:rPr>
          <w:rFonts w:ascii="Times New Roman" w:hAnsi="Times New Roman"/>
          <w:sz w:val="24"/>
          <w:szCs w:val="24"/>
        </w:rPr>
        <w:t>n Kushtetuese.</w:t>
      </w:r>
    </w:p>
    <w:p w:rsidR="00C66F83" w:rsidRPr="00981D19" w:rsidRDefault="00E9317C"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8</w:t>
      </w:r>
      <w:r w:rsidR="00C66F83" w:rsidRPr="00981D19">
        <w:rPr>
          <w:rFonts w:ascii="Times New Roman" w:hAnsi="Times New Roman"/>
          <w:sz w:val="24"/>
          <w:szCs w:val="24"/>
        </w:rPr>
        <w:t>.</w:t>
      </w:r>
      <w:r w:rsidR="00C66F83" w:rsidRPr="00981D19">
        <w:rPr>
          <w:rFonts w:ascii="Times New Roman" w:hAnsi="Times New Roman"/>
          <w:sz w:val="24"/>
          <w:szCs w:val="24"/>
        </w:rPr>
        <w:tab/>
        <w:t>Gjykata është shprehur se si datë e fillimit të afatit të ankimit ndaj aktit individual, që cenon të drejtat e personit</w:t>
      </w:r>
      <w:r w:rsidR="00EE1AE1" w:rsidRPr="00981D19">
        <w:rPr>
          <w:rFonts w:ascii="Times New Roman" w:hAnsi="Times New Roman"/>
          <w:sz w:val="24"/>
          <w:szCs w:val="24"/>
        </w:rPr>
        <w:t>,</w:t>
      </w:r>
      <w:r w:rsidR="00C66F83" w:rsidRPr="00981D19">
        <w:rPr>
          <w:rFonts w:ascii="Times New Roman" w:hAnsi="Times New Roman"/>
          <w:sz w:val="24"/>
          <w:szCs w:val="24"/>
        </w:rPr>
        <w:t xml:space="preserve"> do të konsiderohet data e marrjes dijeni nga personi për ekzistencën e aktit, pavarësisht formave të tjera të publikimit </w:t>
      </w:r>
      <w:r w:rsidR="00C66F83" w:rsidRPr="00981D19">
        <w:rPr>
          <w:rFonts w:ascii="Times New Roman" w:hAnsi="Times New Roman"/>
          <w:i/>
          <w:sz w:val="24"/>
          <w:szCs w:val="24"/>
        </w:rPr>
        <w:t>(vendimi nr.37, datë 25.07.2013 i Gjykatës Kushtetuese).</w:t>
      </w:r>
    </w:p>
    <w:p w:rsidR="00C66F83" w:rsidRPr="00981D19" w:rsidRDefault="00E9317C"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9</w:t>
      </w:r>
      <w:r w:rsidR="00C66F83" w:rsidRPr="00981D19">
        <w:rPr>
          <w:rFonts w:ascii="Times New Roman" w:hAnsi="Times New Roman"/>
          <w:sz w:val="24"/>
          <w:szCs w:val="24"/>
        </w:rPr>
        <w:t>.</w:t>
      </w:r>
      <w:r w:rsidR="00C66F83" w:rsidRPr="00981D19">
        <w:rPr>
          <w:rFonts w:ascii="Times New Roman" w:hAnsi="Times New Roman"/>
          <w:sz w:val="24"/>
          <w:szCs w:val="24"/>
        </w:rPr>
        <w:tab/>
        <w:t>Në çështjen në shqyrtim kërkuesi pretendon se nuk ka marrë dijeni më p</w:t>
      </w:r>
      <w:r w:rsidR="00C66620" w:rsidRPr="00981D19">
        <w:rPr>
          <w:rFonts w:ascii="Times New Roman" w:hAnsi="Times New Roman"/>
          <w:sz w:val="24"/>
          <w:szCs w:val="24"/>
        </w:rPr>
        <w:t>arë për vendimin e shkarkimit,</w:t>
      </w:r>
      <w:r w:rsidR="00C66F83" w:rsidRPr="00981D19">
        <w:rPr>
          <w:rFonts w:ascii="Times New Roman" w:hAnsi="Times New Roman"/>
          <w:sz w:val="24"/>
          <w:szCs w:val="24"/>
        </w:rPr>
        <w:t xml:space="preserve"> si rrjedhim, si datë e marrjes dijeni do të llogaritet data </w:t>
      </w:r>
      <w:r w:rsidR="00C66620" w:rsidRPr="00981D19">
        <w:rPr>
          <w:rFonts w:ascii="Times New Roman" w:hAnsi="Times New Roman"/>
          <w:sz w:val="24"/>
          <w:szCs w:val="24"/>
        </w:rPr>
        <w:t xml:space="preserve">17.05.2016 </w:t>
      </w:r>
      <w:r w:rsidR="00C66F83" w:rsidRPr="00981D19">
        <w:rPr>
          <w:rFonts w:ascii="Times New Roman" w:hAnsi="Times New Roman"/>
          <w:sz w:val="24"/>
          <w:szCs w:val="24"/>
        </w:rPr>
        <w:t xml:space="preserve">e botimit </w:t>
      </w:r>
      <w:r w:rsidR="001D0B60" w:rsidRPr="00981D19">
        <w:rPr>
          <w:rFonts w:ascii="Times New Roman" w:hAnsi="Times New Roman"/>
          <w:sz w:val="24"/>
          <w:szCs w:val="24"/>
        </w:rPr>
        <w:t>t</w:t>
      </w:r>
      <w:r w:rsidR="009E173A" w:rsidRPr="00981D19">
        <w:rPr>
          <w:rFonts w:ascii="Times New Roman" w:hAnsi="Times New Roman"/>
          <w:sz w:val="24"/>
          <w:szCs w:val="24"/>
        </w:rPr>
        <w:t>ë</w:t>
      </w:r>
      <w:r w:rsidR="001D0B60" w:rsidRPr="00981D19">
        <w:rPr>
          <w:rFonts w:ascii="Times New Roman" w:hAnsi="Times New Roman"/>
          <w:sz w:val="24"/>
          <w:szCs w:val="24"/>
        </w:rPr>
        <w:t xml:space="preserve"> vendimit t</w:t>
      </w:r>
      <w:r w:rsidR="009E173A" w:rsidRPr="00981D19">
        <w:rPr>
          <w:rFonts w:ascii="Times New Roman" w:hAnsi="Times New Roman"/>
          <w:sz w:val="24"/>
          <w:szCs w:val="24"/>
        </w:rPr>
        <w:t>ë</w:t>
      </w:r>
      <w:r w:rsidR="001D0B60" w:rsidRPr="00981D19">
        <w:rPr>
          <w:rFonts w:ascii="Times New Roman" w:hAnsi="Times New Roman"/>
          <w:sz w:val="24"/>
          <w:szCs w:val="24"/>
        </w:rPr>
        <w:t xml:space="preserve"> shkarkimit </w:t>
      </w:r>
      <w:r w:rsidR="00C66F83" w:rsidRPr="00981D19">
        <w:rPr>
          <w:rFonts w:ascii="Times New Roman" w:hAnsi="Times New Roman"/>
          <w:sz w:val="24"/>
          <w:szCs w:val="24"/>
        </w:rPr>
        <w:t xml:space="preserve">në </w:t>
      </w:r>
      <w:r w:rsidR="00EE1AE1" w:rsidRPr="00981D19">
        <w:rPr>
          <w:rFonts w:ascii="Times New Roman" w:hAnsi="Times New Roman"/>
          <w:sz w:val="24"/>
          <w:szCs w:val="24"/>
        </w:rPr>
        <w:t>F</w:t>
      </w:r>
      <w:r w:rsidR="00C66F83" w:rsidRPr="00981D19">
        <w:rPr>
          <w:rFonts w:ascii="Times New Roman" w:hAnsi="Times New Roman"/>
          <w:sz w:val="24"/>
          <w:szCs w:val="24"/>
        </w:rPr>
        <w:t>letore</w:t>
      </w:r>
      <w:r w:rsidR="000C4FDE" w:rsidRPr="00981D19">
        <w:rPr>
          <w:rFonts w:ascii="Times New Roman" w:hAnsi="Times New Roman"/>
          <w:sz w:val="24"/>
          <w:szCs w:val="24"/>
        </w:rPr>
        <w:t>n</w:t>
      </w:r>
      <w:r w:rsidR="00C66F83" w:rsidRPr="00981D19">
        <w:rPr>
          <w:rFonts w:ascii="Times New Roman" w:hAnsi="Times New Roman"/>
          <w:sz w:val="24"/>
          <w:szCs w:val="24"/>
        </w:rPr>
        <w:t xml:space="preserve"> </w:t>
      </w:r>
      <w:r w:rsidR="00EE1AE1" w:rsidRPr="00981D19">
        <w:rPr>
          <w:rFonts w:ascii="Times New Roman" w:hAnsi="Times New Roman"/>
          <w:sz w:val="24"/>
          <w:szCs w:val="24"/>
        </w:rPr>
        <w:t>Z</w:t>
      </w:r>
      <w:r w:rsidR="00C66F83" w:rsidRPr="00981D19">
        <w:rPr>
          <w:rFonts w:ascii="Times New Roman" w:hAnsi="Times New Roman"/>
          <w:sz w:val="24"/>
          <w:szCs w:val="24"/>
        </w:rPr>
        <w:t>yrtare. Kërkesa në Gjykatën Kushtetuese është paraqitur në datën 25.05.2016. Duke iu referuar kësaj date rezulton se kërkuesi ka respektuar afatin 15</w:t>
      </w:r>
      <w:r w:rsidR="00EE1AE1" w:rsidRPr="00981D19">
        <w:rPr>
          <w:rFonts w:ascii="Times New Roman" w:hAnsi="Times New Roman"/>
          <w:sz w:val="24"/>
          <w:szCs w:val="24"/>
        </w:rPr>
        <w:t>-</w:t>
      </w:r>
      <w:r w:rsidR="00C66F83" w:rsidRPr="00981D19">
        <w:rPr>
          <w:rFonts w:ascii="Times New Roman" w:hAnsi="Times New Roman"/>
          <w:sz w:val="24"/>
          <w:szCs w:val="24"/>
        </w:rPr>
        <w:t xml:space="preserve">ditor të ankimit para kësaj Gjykate dhe për këtë arsye legjitimohet </w:t>
      </w:r>
      <w:r w:rsidR="00C66F83" w:rsidRPr="00981D19">
        <w:rPr>
          <w:rFonts w:ascii="Times New Roman" w:hAnsi="Times New Roman"/>
          <w:i/>
          <w:sz w:val="24"/>
          <w:szCs w:val="24"/>
        </w:rPr>
        <w:t>ratione temporis</w:t>
      </w:r>
      <w:r w:rsidR="00C66F83" w:rsidRPr="00981D19">
        <w:rPr>
          <w:rFonts w:ascii="Times New Roman" w:hAnsi="Times New Roman"/>
          <w:sz w:val="24"/>
          <w:szCs w:val="24"/>
        </w:rPr>
        <w:t>.</w:t>
      </w:r>
    </w:p>
    <w:p w:rsidR="00C66F83" w:rsidRPr="00981D19" w:rsidRDefault="00C66F83" w:rsidP="00981D19">
      <w:pPr>
        <w:tabs>
          <w:tab w:val="left" w:pos="1080"/>
        </w:tabs>
        <w:spacing w:after="0" w:line="360" w:lineRule="auto"/>
        <w:ind w:firstLine="720"/>
        <w:jc w:val="both"/>
        <w:rPr>
          <w:rFonts w:ascii="Times New Roman" w:hAnsi="Times New Roman"/>
          <w:i/>
          <w:sz w:val="24"/>
          <w:szCs w:val="24"/>
        </w:rPr>
      </w:pPr>
    </w:p>
    <w:p w:rsidR="00C66F83" w:rsidRPr="00981D19" w:rsidRDefault="00C66F83" w:rsidP="00981D19">
      <w:pPr>
        <w:tabs>
          <w:tab w:val="left" w:pos="1080"/>
        </w:tabs>
        <w:spacing w:after="0" w:line="360" w:lineRule="auto"/>
        <w:ind w:firstLine="720"/>
        <w:jc w:val="both"/>
        <w:rPr>
          <w:rFonts w:ascii="Times New Roman" w:hAnsi="Times New Roman"/>
          <w:i/>
          <w:sz w:val="24"/>
          <w:szCs w:val="24"/>
        </w:rPr>
      </w:pPr>
      <w:r w:rsidRPr="00981D19">
        <w:rPr>
          <w:rFonts w:ascii="Times New Roman" w:hAnsi="Times New Roman"/>
          <w:i/>
          <w:sz w:val="24"/>
          <w:szCs w:val="24"/>
        </w:rPr>
        <w:t>B.</w:t>
      </w:r>
      <w:r w:rsidRPr="00981D19">
        <w:rPr>
          <w:rFonts w:ascii="Times New Roman" w:hAnsi="Times New Roman"/>
          <w:i/>
          <w:sz w:val="24"/>
          <w:szCs w:val="24"/>
        </w:rPr>
        <w:tab/>
      </w:r>
      <w:r w:rsidR="00EE1AE1" w:rsidRPr="00981D19">
        <w:rPr>
          <w:rFonts w:ascii="Times New Roman" w:hAnsi="Times New Roman"/>
          <w:i/>
          <w:sz w:val="24"/>
          <w:szCs w:val="24"/>
        </w:rPr>
        <w:t>P</w:t>
      </w:r>
      <w:r w:rsidR="00FB3503" w:rsidRPr="00981D19">
        <w:rPr>
          <w:rFonts w:ascii="Times New Roman" w:hAnsi="Times New Roman"/>
          <w:i/>
          <w:sz w:val="24"/>
          <w:szCs w:val="24"/>
        </w:rPr>
        <w:t>ë</w:t>
      </w:r>
      <w:r w:rsidR="00EE1AE1" w:rsidRPr="00981D19">
        <w:rPr>
          <w:rFonts w:ascii="Times New Roman" w:hAnsi="Times New Roman"/>
          <w:i/>
          <w:sz w:val="24"/>
          <w:szCs w:val="24"/>
        </w:rPr>
        <w:t xml:space="preserve">r </w:t>
      </w:r>
      <w:r w:rsidRPr="00981D19">
        <w:rPr>
          <w:rFonts w:ascii="Times New Roman" w:hAnsi="Times New Roman"/>
          <w:i/>
          <w:sz w:val="24"/>
          <w:szCs w:val="24"/>
        </w:rPr>
        <w:t xml:space="preserve">pretendimin </w:t>
      </w:r>
      <w:r w:rsidR="00D8572C" w:rsidRPr="00981D19">
        <w:rPr>
          <w:rFonts w:ascii="Times New Roman" w:hAnsi="Times New Roman"/>
          <w:i/>
          <w:sz w:val="24"/>
          <w:szCs w:val="24"/>
        </w:rPr>
        <w:t xml:space="preserve">e </w:t>
      </w:r>
      <w:r w:rsidR="00C66620" w:rsidRPr="00981D19">
        <w:rPr>
          <w:rFonts w:ascii="Times New Roman" w:hAnsi="Times New Roman"/>
          <w:i/>
          <w:sz w:val="24"/>
          <w:szCs w:val="24"/>
        </w:rPr>
        <w:t>c</w:t>
      </w:r>
      <w:r w:rsidR="00EC2010" w:rsidRPr="00981D19">
        <w:rPr>
          <w:rFonts w:ascii="Times New Roman" w:hAnsi="Times New Roman"/>
          <w:i/>
          <w:sz w:val="24"/>
          <w:szCs w:val="24"/>
        </w:rPr>
        <w:t>e</w:t>
      </w:r>
      <w:r w:rsidR="00C66620" w:rsidRPr="00981D19">
        <w:rPr>
          <w:rFonts w:ascii="Times New Roman" w:hAnsi="Times New Roman"/>
          <w:i/>
          <w:sz w:val="24"/>
          <w:szCs w:val="24"/>
        </w:rPr>
        <w:t>nimi</w:t>
      </w:r>
      <w:r w:rsidR="00D8572C" w:rsidRPr="00981D19">
        <w:rPr>
          <w:rFonts w:ascii="Times New Roman" w:hAnsi="Times New Roman"/>
          <w:i/>
          <w:sz w:val="24"/>
          <w:szCs w:val="24"/>
        </w:rPr>
        <w:t>t t</w:t>
      </w:r>
      <w:r w:rsidR="00465D1E" w:rsidRPr="00981D19">
        <w:rPr>
          <w:rFonts w:ascii="Times New Roman" w:hAnsi="Times New Roman"/>
          <w:i/>
          <w:sz w:val="24"/>
          <w:szCs w:val="24"/>
        </w:rPr>
        <w:t>ë</w:t>
      </w:r>
      <w:r w:rsidR="00C66620" w:rsidRPr="00981D19">
        <w:rPr>
          <w:rFonts w:ascii="Times New Roman" w:hAnsi="Times New Roman"/>
          <w:i/>
          <w:sz w:val="24"/>
          <w:szCs w:val="24"/>
        </w:rPr>
        <w:t xml:space="preserve"> </w:t>
      </w:r>
      <w:r w:rsidR="00D8572C" w:rsidRPr="00981D19">
        <w:rPr>
          <w:rFonts w:ascii="Times New Roman" w:hAnsi="Times New Roman"/>
          <w:i/>
          <w:sz w:val="24"/>
          <w:szCs w:val="24"/>
        </w:rPr>
        <w:t xml:space="preserve">së </w:t>
      </w:r>
      <w:r w:rsidR="00C66620" w:rsidRPr="00981D19">
        <w:rPr>
          <w:rFonts w:ascii="Times New Roman" w:hAnsi="Times New Roman"/>
          <w:i/>
          <w:sz w:val="24"/>
          <w:szCs w:val="24"/>
        </w:rPr>
        <w:t>drejt</w:t>
      </w:r>
      <w:r w:rsidR="00465D1E" w:rsidRPr="00981D19">
        <w:rPr>
          <w:rFonts w:ascii="Times New Roman" w:hAnsi="Times New Roman"/>
          <w:i/>
          <w:sz w:val="24"/>
          <w:szCs w:val="24"/>
        </w:rPr>
        <w:t>ë</w:t>
      </w:r>
      <w:r w:rsidR="00C66620" w:rsidRPr="00981D19">
        <w:rPr>
          <w:rFonts w:ascii="Times New Roman" w:hAnsi="Times New Roman"/>
          <w:i/>
          <w:sz w:val="24"/>
          <w:szCs w:val="24"/>
        </w:rPr>
        <w:t>s p</w:t>
      </w:r>
      <w:r w:rsidR="00465D1E" w:rsidRPr="00981D19">
        <w:rPr>
          <w:rFonts w:ascii="Times New Roman" w:hAnsi="Times New Roman"/>
          <w:i/>
          <w:sz w:val="24"/>
          <w:szCs w:val="24"/>
        </w:rPr>
        <w:t>ë</w:t>
      </w:r>
      <w:r w:rsidR="00C66620" w:rsidRPr="00981D19">
        <w:rPr>
          <w:rFonts w:ascii="Times New Roman" w:hAnsi="Times New Roman"/>
          <w:i/>
          <w:sz w:val="24"/>
          <w:szCs w:val="24"/>
        </w:rPr>
        <w:t>r nj</w:t>
      </w:r>
      <w:r w:rsidR="00465D1E" w:rsidRPr="00981D19">
        <w:rPr>
          <w:rFonts w:ascii="Times New Roman" w:hAnsi="Times New Roman"/>
          <w:i/>
          <w:sz w:val="24"/>
          <w:szCs w:val="24"/>
        </w:rPr>
        <w:t>ë</w:t>
      </w:r>
      <w:r w:rsidR="00C66620" w:rsidRPr="00981D19">
        <w:rPr>
          <w:rFonts w:ascii="Times New Roman" w:hAnsi="Times New Roman"/>
          <w:i/>
          <w:sz w:val="24"/>
          <w:szCs w:val="24"/>
        </w:rPr>
        <w:t xml:space="preserve"> proces t</w:t>
      </w:r>
      <w:r w:rsidR="00465D1E" w:rsidRPr="00981D19">
        <w:rPr>
          <w:rFonts w:ascii="Times New Roman" w:hAnsi="Times New Roman"/>
          <w:i/>
          <w:sz w:val="24"/>
          <w:szCs w:val="24"/>
        </w:rPr>
        <w:t>ë</w:t>
      </w:r>
      <w:r w:rsidR="00C66620" w:rsidRPr="00981D19">
        <w:rPr>
          <w:rFonts w:ascii="Times New Roman" w:hAnsi="Times New Roman"/>
          <w:i/>
          <w:sz w:val="24"/>
          <w:szCs w:val="24"/>
        </w:rPr>
        <w:t xml:space="preserve"> rregullt ligjor</w:t>
      </w:r>
    </w:p>
    <w:p w:rsidR="00523EB9" w:rsidRPr="00981D19" w:rsidRDefault="00C66F83"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1</w:t>
      </w:r>
      <w:r w:rsidR="00E9317C" w:rsidRPr="00981D19">
        <w:rPr>
          <w:rFonts w:ascii="Times New Roman" w:hAnsi="Times New Roman"/>
          <w:sz w:val="24"/>
          <w:szCs w:val="24"/>
        </w:rPr>
        <w:t>0</w:t>
      </w:r>
      <w:r w:rsidRPr="00981D19">
        <w:rPr>
          <w:rFonts w:ascii="Times New Roman" w:hAnsi="Times New Roman"/>
          <w:sz w:val="24"/>
          <w:szCs w:val="24"/>
        </w:rPr>
        <w:t>.</w:t>
      </w:r>
      <w:r w:rsidRPr="00981D19">
        <w:rPr>
          <w:rFonts w:ascii="Times New Roman" w:hAnsi="Times New Roman"/>
          <w:sz w:val="24"/>
          <w:szCs w:val="24"/>
        </w:rPr>
        <w:tab/>
        <w:t xml:space="preserve">Kërkuesi Shukri Xhelili ka pretenduar se vendimi i shkarkimit </w:t>
      </w:r>
      <w:r w:rsidR="00523EB9" w:rsidRPr="00981D19">
        <w:rPr>
          <w:rFonts w:ascii="Times New Roman" w:hAnsi="Times New Roman"/>
          <w:sz w:val="24"/>
          <w:szCs w:val="24"/>
        </w:rPr>
        <w:t xml:space="preserve">nga detyra e kryetarit të Bashkisë Dibër </w:t>
      </w:r>
      <w:r w:rsidRPr="00981D19">
        <w:rPr>
          <w:rFonts w:ascii="Times New Roman" w:hAnsi="Times New Roman"/>
          <w:sz w:val="24"/>
          <w:szCs w:val="24"/>
        </w:rPr>
        <w:t>është rrjedhojë e një procesi jo të rregullt ligjor</w:t>
      </w:r>
      <w:r w:rsidR="00EE1AE1" w:rsidRPr="00981D19">
        <w:rPr>
          <w:rFonts w:ascii="Times New Roman" w:hAnsi="Times New Roman"/>
          <w:sz w:val="24"/>
          <w:szCs w:val="24"/>
        </w:rPr>
        <w:t>,</w:t>
      </w:r>
      <w:r w:rsidRPr="00981D19">
        <w:rPr>
          <w:rFonts w:ascii="Times New Roman" w:hAnsi="Times New Roman"/>
          <w:sz w:val="24"/>
          <w:szCs w:val="24"/>
        </w:rPr>
        <w:t xml:space="preserve"> pasi nuk është vënë në dijeni për shkaqet e shkarkimi</w:t>
      </w:r>
      <w:r w:rsidR="00D74054" w:rsidRPr="00981D19">
        <w:rPr>
          <w:rFonts w:ascii="Times New Roman" w:hAnsi="Times New Roman"/>
          <w:sz w:val="24"/>
          <w:szCs w:val="24"/>
        </w:rPr>
        <w:t>t</w:t>
      </w:r>
      <w:r w:rsidRPr="00981D19">
        <w:rPr>
          <w:rFonts w:ascii="Times New Roman" w:hAnsi="Times New Roman"/>
          <w:sz w:val="24"/>
          <w:szCs w:val="24"/>
        </w:rPr>
        <w:t>, si dhe nuk i është krijuar mundësia për t’u mbrojtur para organit administrativ.</w:t>
      </w:r>
      <w:r w:rsidR="00523EB9" w:rsidRPr="00981D19">
        <w:rPr>
          <w:rFonts w:ascii="Times New Roman" w:hAnsi="Times New Roman"/>
          <w:sz w:val="24"/>
          <w:szCs w:val="24"/>
        </w:rPr>
        <w:t xml:space="preserve"> </w:t>
      </w:r>
      <w:r w:rsidR="00947C71" w:rsidRPr="00981D19">
        <w:rPr>
          <w:rFonts w:ascii="Times New Roman" w:hAnsi="Times New Roman"/>
          <w:sz w:val="24"/>
          <w:szCs w:val="24"/>
        </w:rPr>
        <w:t>Gjithashtu</w:t>
      </w:r>
      <w:r w:rsidR="00EE1AE1" w:rsidRPr="00981D19">
        <w:rPr>
          <w:rFonts w:ascii="Times New Roman" w:hAnsi="Times New Roman"/>
          <w:sz w:val="24"/>
          <w:szCs w:val="24"/>
        </w:rPr>
        <w:t>,</w:t>
      </w:r>
      <w:r w:rsidR="00947C71" w:rsidRPr="00981D19">
        <w:rPr>
          <w:rFonts w:ascii="Times New Roman" w:hAnsi="Times New Roman"/>
          <w:sz w:val="24"/>
          <w:szCs w:val="24"/>
        </w:rPr>
        <w:t xml:space="preserve"> k</w:t>
      </w:r>
      <w:r w:rsidR="00523EB9" w:rsidRPr="00981D19">
        <w:rPr>
          <w:rFonts w:ascii="Times New Roman" w:hAnsi="Times New Roman"/>
          <w:sz w:val="24"/>
          <w:szCs w:val="24"/>
        </w:rPr>
        <w:t xml:space="preserve">ërkuesi </w:t>
      </w:r>
      <w:r w:rsidR="00D74054" w:rsidRPr="00981D19">
        <w:rPr>
          <w:rFonts w:ascii="Times New Roman" w:hAnsi="Times New Roman"/>
          <w:sz w:val="24"/>
          <w:szCs w:val="24"/>
        </w:rPr>
        <w:t>ka pretenduar se vendimi i shkarkimit nuk plotëson standardet e parimit t</w:t>
      </w:r>
      <w:r w:rsidR="00515432" w:rsidRPr="00981D19">
        <w:rPr>
          <w:rFonts w:ascii="Times New Roman" w:hAnsi="Times New Roman"/>
          <w:sz w:val="24"/>
          <w:szCs w:val="24"/>
        </w:rPr>
        <w:t>ë</w:t>
      </w:r>
      <w:r w:rsidR="00D74054" w:rsidRPr="00981D19">
        <w:rPr>
          <w:rFonts w:ascii="Times New Roman" w:hAnsi="Times New Roman"/>
          <w:sz w:val="24"/>
          <w:szCs w:val="24"/>
        </w:rPr>
        <w:t xml:space="preserve"> arsyetimit t</w:t>
      </w:r>
      <w:r w:rsidR="00515432" w:rsidRPr="00981D19">
        <w:rPr>
          <w:rFonts w:ascii="Times New Roman" w:hAnsi="Times New Roman"/>
          <w:sz w:val="24"/>
          <w:szCs w:val="24"/>
        </w:rPr>
        <w:t>ë</w:t>
      </w:r>
      <w:r w:rsidR="00611AB1" w:rsidRPr="00981D19">
        <w:rPr>
          <w:rFonts w:ascii="Times New Roman" w:hAnsi="Times New Roman"/>
          <w:sz w:val="24"/>
          <w:szCs w:val="24"/>
        </w:rPr>
        <w:t xml:space="preserve"> vendimit.</w:t>
      </w:r>
    </w:p>
    <w:p w:rsidR="00A41E8A" w:rsidRPr="00981D19" w:rsidRDefault="00C66F83"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1</w:t>
      </w:r>
      <w:r w:rsidR="00E9317C" w:rsidRPr="00981D19">
        <w:rPr>
          <w:rFonts w:ascii="Times New Roman" w:hAnsi="Times New Roman"/>
          <w:sz w:val="24"/>
          <w:szCs w:val="24"/>
        </w:rPr>
        <w:t>1</w:t>
      </w:r>
      <w:r w:rsidRPr="00981D19">
        <w:rPr>
          <w:rFonts w:ascii="Times New Roman" w:hAnsi="Times New Roman"/>
          <w:sz w:val="24"/>
          <w:szCs w:val="24"/>
        </w:rPr>
        <w:t>.</w:t>
      </w:r>
      <w:r w:rsidRPr="00981D19">
        <w:rPr>
          <w:rFonts w:ascii="Times New Roman" w:hAnsi="Times New Roman"/>
          <w:sz w:val="24"/>
          <w:szCs w:val="24"/>
        </w:rPr>
        <w:tab/>
      </w:r>
      <w:r w:rsidR="00A41E8A" w:rsidRPr="00981D19">
        <w:rPr>
          <w:rFonts w:ascii="Times New Roman" w:hAnsi="Times New Roman"/>
          <w:sz w:val="24"/>
          <w:szCs w:val="24"/>
        </w:rPr>
        <w:t xml:space="preserve">Në jurisprudencën e saj Gjykata ka theksuar se </w:t>
      </w:r>
      <w:r w:rsidR="00A41E8A" w:rsidRPr="00981D19">
        <w:rPr>
          <w:rFonts w:ascii="Times New Roman" w:hAnsi="Times New Roman"/>
          <w:iCs/>
          <w:spacing w:val="3"/>
          <w:sz w:val="24"/>
          <w:szCs w:val="24"/>
        </w:rPr>
        <w:t xml:space="preserve">e </w:t>
      </w:r>
      <w:r w:rsidR="00A41E8A" w:rsidRPr="00981D19">
        <w:rPr>
          <w:rFonts w:ascii="Times New Roman" w:hAnsi="Times New Roman"/>
          <w:iCs/>
          <w:spacing w:val="2"/>
          <w:sz w:val="24"/>
          <w:szCs w:val="24"/>
        </w:rPr>
        <w:t xml:space="preserve">drejta e individit për një proces të rregullt ligjor, e parashikuar në nenin 42 të Kushtetutës, nuk është e kufizuar </w:t>
      </w:r>
      <w:r w:rsidR="00A41E8A" w:rsidRPr="00981D19">
        <w:rPr>
          <w:rFonts w:ascii="Times New Roman" w:hAnsi="Times New Roman"/>
          <w:iCs/>
          <w:spacing w:val="1"/>
          <w:sz w:val="24"/>
          <w:szCs w:val="24"/>
        </w:rPr>
        <w:t xml:space="preserve">vetëm në procesin gjyqësor, por përfshin edhe atë me karakter disiplinor </w:t>
      </w:r>
      <w:r w:rsidR="00A41E8A" w:rsidRPr="00981D19">
        <w:rPr>
          <w:rFonts w:ascii="Times New Roman" w:hAnsi="Times New Roman"/>
          <w:iCs/>
          <w:spacing w:val="-3"/>
          <w:sz w:val="24"/>
          <w:szCs w:val="24"/>
        </w:rPr>
        <w:t>administrativ.</w:t>
      </w:r>
      <w:r w:rsidR="00A41E8A" w:rsidRPr="00981D19">
        <w:rPr>
          <w:rFonts w:ascii="Times New Roman" w:hAnsi="Times New Roman"/>
          <w:sz w:val="24"/>
          <w:szCs w:val="24"/>
        </w:rPr>
        <w:t xml:space="preserve"> Në këtë kuptim, ajo ka theksuar se ç</w:t>
      </w:r>
      <w:r w:rsidR="00A41E8A" w:rsidRPr="00981D19">
        <w:rPr>
          <w:rFonts w:ascii="Times New Roman" w:hAnsi="Times New Roman"/>
          <w:iCs/>
          <w:spacing w:val="-3"/>
          <w:sz w:val="24"/>
          <w:szCs w:val="24"/>
        </w:rPr>
        <w:t xml:space="preserve">do organ i pushtetit publik, gjatë ushtrimit të funksionit të tij kushtetues e ligjor, është i detyruar të respektojë standardet demokratike, të cilat kanë gjetur pasqyrimin e tyre në Kushtetutë. Njohja paraprake e personit, ndaj të cilit kërkohet të merret masa e shkarkimit, me materialet që e ngarkojnë atë me përgjegjësi, respektimi i </w:t>
      </w:r>
      <w:r w:rsidR="00747F00" w:rsidRPr="00981D19">
        <w:rPr>
          <w:rFonts w:ascii="Times New Roman" w:hAnsi="Times New Roman"/>
          <w:iCs/>
          <w:spacing w:val="-3"/>
          <w:sz w:val="24"/>
          <w:szCs w:val="24"/>
        </w:rPr>
        <w:t>s</w:t>
      </w:r>
      <w:r w:rsidR="00A41E8A" w:rsidRPr="00981D19">
        <w:rPr>
          <w:rFonts w:ascii="Times New Roman" w:hAnsi="Times New Roman"/>
          <w:iCs/>
          <w:spacing w:val="-3"/>
          <w:sz w:val="24"/>
          <w:szCs w:val="24"/>
        </w:rPr>
        <w:t xml:space="preserve">ë drejtës për t’u dëgjuar dhe mbrojtur, </w:t>
      </w:r>
      <w:r w:rsidR="00747F00" w:rsidRPr="00981D19">
        <w:rPr>
          <w:rFonts w:ascii="Times New Roman" w:hAnsi="Times New Roman"/>
          <w:iCs/>
          <w:spacing w:val="-3"/>
          <w:sz w:val="24"/>
          <w:szCs w:val="24"/>
        </w:rPr>
        <w:t>n</w:t>
      </w:r>
      <w:r w:rsidR="00FB3503" w:rsidRPr="00981D19">
        <w:rPr>
          <w:rFonts w:ascii="Times New Roman" w:hAnsi="Times New Roman"/>
          <w:iCs/>
          <w:spacing w:val="-3"/>
          <w:sz w:val="24"/>
          <w:szCs w:val="24"/>
        </w:rPr>
        <w:t>ë</w:t>
      </w:r>
      <w:r w:rsidR="00747F00" w:rsidRPr="00981D19">
        <w:rPr>
          <w:rFonts w:ascii="Times New Roman" w:hAnsi="Times New Roman"/>
          <w:iCs/>
          <w:spacing w:val="-3"/>
          <w:sz w:val="24"/>
          <w:szCs w:val="24"/>
        </w:rPr>
        <w:t>p</w:t>
      </w:r>
      <w:r w:rsidR="00FB3503" w:rsidRPr="00981D19">
        <w:rPr>
          <w:rFonts w:ascii="Times New Roman" w:hAnsi="Times New Roman"/>
          <w:iCs/>
          <w:spacing w:val="-3"/>
          <w:sz w:val="24"/>
          <w:szCs w:val="24"/>
        </w:rPr>
        <w:t>ë</w:t>
      </w:r>
      <w:r w:rsidR="00747F00" w:rsidRPr="00981D19">
        <w:rPr>
          <w:rFonts w:ascii="Times New Roman" w:hAnsi="Times New Roman"/>
          <w:iCs/>
          <w:spacing w:val="-3"/>
          <w:sz w:val="24"/>
          <w:szCs w:val="24"/>
        </w:rPr>
        <w:t xml:space="preserve">rmjet </w:t>
      </w:r>
      <w:r w:rsidR="00A41E8A" w:rsidRPr="00981D19">
        <w:rPr>
          <w:rFonts w:ascii="Times New Roman" w:hAnsi="Times New Roman"/>
          <w:iCs/>
          <w:spacing w:val="-3"/>
          <w:sz w:val="24"/>
          <w:szCs w:val="24"/>
        </w:rPr>
        <w:t>dhënies së sqarimeve paraprake ashtu dhe gjatë shqyrtimit të çështjes, janë disa nga elementet bazë që garantojnë të drejtën kushtetuese të cilitdo për një proces të rregullt si një e drejtë themelore (</w:t>
      </w:r>
      <w:r w:rsidR="00A41E8A" w:rsidRPr="00981D19">
        <w:rPr>
          <w:rFonts w:ascii="Times New Roman" w:hAnsi="Times New Roman"/>
          <w:i/>
          <w:iCs/>
          <w:spacing w:val="-3"/>
          <w:sz w:val="24"/>
          <w:szCs w:val="24"/>
        </w:rPr>
        <w:t xml:space="preserve">shih </w:t>
      </w:r>
      <w:r w:rsidR="00A41E8A" w:rsidRPr="00981D19">
        <w:rPr>
          <w:rFonts w:ascii="Times New Roman" w:hAnsi="Times New Roman"/>
          <w:i/>
          <w:iCs/>
          <w:spacing w:val="-3"/>
          <w:sz w:val="24"/>
          <w:szCs w:val="24"/>
        </w:rPr>
        <w:lastRenderedPageBreak/>
        <w:t xml:space="preserve">vendimet nr.23, datë 25.07.2013; nr.32, datë 10.07.2013; </w:t>
      </w:r>
      <w:r w:rsidR="00A41E8A" w:rsidRPr="00981D19">
        <w:rPr>
          <w:rFonts w:ascii="Times New Roman" w:hAnsi="Times New Roman"/>
          <w:i/>
          <w:sz w:val="24"/>
          <w:szCs w:val="24"/>
        </w:rPr>
        <w:t>nr.15, datë 03.05.2011 të Gjykatës Kushtetuese).</w:t>
      </w:r>
    </w:p>
    <w:p w:rsidR="00A41E8A" w:rsidRPr="00981D19" w:rsidRDefault="00A41E8A"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1</w:t>
      </w:r>
      <w:r w:rsidR="00E9317C" w:rsidRPr="00981D19">
        <w:rPr>
          <w:rFonts w:ascii="Times New Roman" w:hAnsi="Times New Roman"/>
          <w:sz w:val="24"/>
          <w:szCs w:val="24"/>
        </w:rPr>
        <w:t>2</w:t>
      </w:r>
      <w:r w:rsidRPr="00981D19">
        <w:rPr>
          <w:rFonts w:ascii="Times New Roman" w:hAnsi="Times New Roman"/>
          <w:sz w:val="24"/>
          <w:szCs w:val="24"/>
        </w:rPr>
        <w:t>.</w:t>
      </w:r>
      <w:r w:rsidRPr="00981D19">
        <w:rPr>
          <w:rFonts w:ascii="Times New Roman" w:hAnsi="Times New Roman"/>
          <w:sz w:val="24"/>
          <w:szCs w:val="24"/>
        </w:rPr>
        <w:tab/>
      </w:r>
      <w:r w:rsidRPr="00981D19">
        <w:rPr>
          <w:rFonts w:ascii="Times New Roman" w:eastAsia="MS Mincho" w:hAnsi="Times New Roman"/>
          <w:bCs/>
          <w:sz w:val="24"/>
          <w:szCs w:val="24"/>
        </w:rPr>
        <w:t xml:space="preserve">Kjo e drejtë realizohet nëpërmjet pjesëmarrjes së vetë individit në proces dhe parashtrimit të argumenteve prej tij, ose avokatit të zgjedhur. </w:t>
      </w:r>
      <w:r w:rsidRPr="00981D19">
        <w:rPr>
          <w:rFonts w:ascii="Times New Roman" w:hAnsi="Times New Roman"/>
          <w:sz w:val="24"/>
          <w:szCs w:val="24"/>
        </w:rPr>
        <w:t>Në nenin 44 të Kodi</w:t>
      </w:r>
      <w:r w:rsidR="00CE5FF9" w:rsidRPr="00981D19">
        <w:rPr>
          <w:rFonts w:ascii="Times New Roman" w:hAnsi="Times New Roman"/>
          <w:sz w:val="24"/>
          <w:szCs w:val="24"/>
        </w:rPr>
        <w:t>t t</w:t>
      </w:r>
      <w:r w:rsidR="00515432" w:rsidRPr="00981D19">
        <w:rPr>
          <w:rFonts w:ascii="Times New Roman" w:hAnsi="Times New Roman"/>
          <w:sz w:val="24"/>
          <w:szCs w:val="24"/>
        </w:rPr>
        <w:t>ë</w:t>
      </w:r>
      <w:r w:rsidRPr="00981D19">
        <w:rPr>
          <w:rFonts w:ascii="Times New Roman" w:hAnsi="Times New Roman"/>
          <w:sz w:val="24"/>
          <w:szCs w:val="24"/>
        </w:rPr>
        <w:t xml:space="preserve"> Procedurave Administrative (KPA) parashikohet se çdokush që ka interes të ligjshëm</w:t>
      </w:r>
      <w:r w:rsidR="003F521E" w:rsidRPr="00981D19">
        <w:rPr>
          <w:rFonts w:ascii="Times New Roman" w:hAnsi="Times New Roman"/>
          <w:sz w:val="24"/>
          <w:szCs w:val="24"/>
        </w:rPr>
        <w:t>,</w:t>
      </w:r>
      <w:r w:rsidRPr="00981D19">
        <w:rPr>
          <w:rFonts w:ascii="Times New Roman" w:hAnsi="Times New Roman"/>
          <w:sz w:val="24"/>
          <w:szCs w:val="24"/>
        </w:rPr>
        <w:t xml:space="preserve"> ka të drejtë të marrë pjesë në procedimin administrativ</w:t>
      </w:r>
      <w:r w:rsidRPr="00981D19">
        <w:rPr>
          <w:rStyle w:val="FootnoteReference"/>
          <w:rFonts w:ascii="Times New Roman" w:hAnsi="Times New Roman"/>
          <w:sz w:val="24"/>
          <w:szCs w:val="24"/>
        </w:rPr>
        <w:footnoteReference w:id="2"/>
      </w:r>
      <w:r w:rsidRPr="00981D19">
        <w:rPr>
          <w:rFonts w:ascii="Times New Roman" w:hAnsi="Times New Roman"/>
          <w:sz w:val="24"/>
          <w:szCs w:val="24"/>
        </w:rPr>
        <w:t>. Palët pjesëmarrëse në një procedim administrativ janë autoriteti kompetent</w:t>
      </w:r>
      <w:r w:rsidR="003F521E" w:rsidRPr="00981D19">
        <w:rPr>
          <w:rFonts w:ascii="Times New Roman" w:hAnsi="Times New Roman"/>
          <w:sz w:val="24"/>
          <w:szCs w:val="24"/>
        </w:rPr>
        <w:t>,</w:t>
      </w:r>
      <w:r w:rsidRPr="00981D19">
        <w:rPr>
          <w:rFonts w:ascii="Times New Roman" w:hAnsi="Times New Roman"/>
          <w:sz w:val="24"/>
          <w:szCs w:val="24"/>
        </w:rPr>
        <w:t xml:space="preserve"> nga njëra anë dhe pa</w:t>
      </w:r>
      <w:r w:rsidR="00CE5FF9" w:rsidRPr="00981D19">
        <w:rPr>
          <w:rFonts w:ascii="Times New Roman" w:hAnsi="Times New Roman"/>
          <w:sz w:val="24"/>
          <w:szCs w:val="24"/>
        </w:rPr>
        <w:t>la e interesuar nga ana tjetër.</w:t>
      </w:r>
      <w:r w:rsidR="00921C2D" w:rsidRPr="00981D19">
        <w:rPr>
          <w:rFonts w:ascii="Times New Roman" w:hAnsi="Times New Roman"/>
          <w:sz w:val="24"/>
          <w:szCs w:val="24"/>
        </w:rPr>
        <w:t xml:space="preserve"> Gjykata gjatë këtij gjykimi vlerëson kushtetutshmërinë, procedurën dhe ligjshmërinë e shkarkimit të ndjekur nga organi administrativ. Në këtë gjykim secila nga palët ka detyrimet e veta procedurale. Pala kërkuese ka detyrimin të argumentojë karakterin antikushtetues të vendimit, ndërsa pala e interesuar të përcaktojë veprimet ose mosveprimet që përbëjnë shkelje të rëndë të Kushtetutës dhe ligjeve (</w:t>
      </w:r>
      <w:r w:rsidR="00921C2D" w:rsidRPr="00981D19">
        <w:rPr>
          <w:rFonts w:ascii="Times New Roman" w:hAnsi="Times New Roman"/>
          <w:bCs/>
          <w:i/>
          <w:sz w:val="24"/>
          <w:szCs w:val="24"/>
        </w:rPr>
        <w:t>shih v</w:t>
      </w:r>
      <w:r w:rsidR="00921C2D" w:rsidRPr="00981D19">
        <w:rPr>
          <w:rFonts w:ascii="Times New Roman" w:hAnsi="Times New Roman"/>
          <w:i/>
          <w:sz w:val="24"/>
          <w:szCs w:val="24"/>
        </w:rPr>
        <w:t>endimet nr.30, datë 28.12.2006 të Gjykatës Kushtetuese</w:t>
      </w:r>
      <w:r w:rsidR="00921C2D" w:rsidRPr="00981D19">
        <w:rPr>
          <w:rFonts w:ascii="Times New Roman" w:hAnsi="Times New Roman"/>
          <w:sz w:val="24"/>
          <w:szCs w:val="24"/>
        </w:rPr>
        <w:t>;</w:t>
      </w:r>
      <w:r w:rsidR="00921C2D" w:rsidRPr="00981D19">
        <w:rPr>
          <w:rFonts w:ascii="Times New Roman" w:hAnsi="Times New Roman"/>
          <w:i/>
          <w:sz w:val="24"/>
          <w:szCs w:val="24"/>
        </w:rPr>
        <w:t xml:space="preserve"> nr.22, datë 07.10.2008 të Gjykatës Kushtetuese</w:t>
      </w:r>
      <w:r w:rsidR="00921C2D" w:rsidRPr="00981D19">
        <w:rPr>
          <w:rFonts w:ascii="Times New Roman" w:hAnsi="Times New Roman"/>
          <w:sz w:val="24"/>
          <w:szCs w:val="24"/>
        </w:rPr>
        <w:t>).</w:t>
      </w:r>
    </w:p>
    <w:p w:rsidR="00C373ED" w:rsidRPr="00981D19" w:rsidRDefault="00C62AF3" w:rsidP="00981D19">
      <w:pPr>
        <w:tabs>
          <w:tab w:val="left" w:pos="1080"/>
        </w:tabs>
        <w:spacing w:after="0" w:line="360" w:lineRule="auto"/>
        <w:ind w:firstLine="720"/>
        <w:jc w:val="both"/>
        <w:rPr>
          <w:rFonts w:ascii="Times New Roman" w:hAnsi="Times New Roman"/>
          <w:iCs/>
          <w:spacing w:val="-3"/>
          <w:sz w:val="24"/>
          <w:szCs w:val="24"/>
        </w:rPr>
      </w:pPr>
      <w:r w:rsidRPr="00981D19">
        <w:rPr>
          <w:rFonts w:ascii="Times New Roman" w:hAnsi="Times New Roman"/>
          <w:sz w:val="24"/>
          <w:szCs w:val="24"/>
        </w:rPr>
        <w:t>1</w:t>
      </w:r>
      <w:r w:rsidR="00E9317C" w:rsidRPr="00981D19">
        <w:rPr>
          <w:rFonts w:ascii="Times New Roman" w:hAnsi="Times New Roman"/>
          <w:sz w:val="24"/>
          <w:szCs w:val="24"/>
        </w:rPr>
        <w:t>3</w:t>
      </w:r>
      <w:r w:rsidRPr="00981D19">
        <w:rPr>
          <w:rFonts w:ascii="Times New Roman" w:hAnsi="Times New Roman"/>
          <w:sz w:val="24"/>
          <w:szCs w:val="24"/>
        </w:rPr>
        <w:t>.</w:t>
      </w:r>
      <w:r w:rsidRPr="00981D19">
        <w:rPr>
          <w:rFonts w:ascii="Times New Roman" w:hAnsi="Times New Roman"/>
          <w:sz w:val="24"/>
          <w:szCs w:val="24"/>
        </w:rPr>
        <w:tab/>
      </w:r>
      <w:r w:rsidR="00E9317C" w:rsidRPr="00981D19">
        <w:rPr>
          <w:rFonts w:ascii="Times New Roman" w:hAnsi="Times New Roman"/>
          <w:sz w:val="24"/>
          <w:szCs w:val="24"/>
        </w:rPr>
        <w:t>Nisur nga rrethanat e çështjes n</w:t>
      </w:r>
      <w:r w:rsidR="00C373ED" w:rsidRPr="00981D19">
        <w:rPr>
          <w:rFonts w:ascii="Times New Roman" w:hAnsi="Times New Roman"/>
          <w:sz w:val="24"/>
          <w:szCs w:val="24"/>
        </w:rPr>
        <w:t>ë</w:t>
      </w:r>
      <w:r w:rsidR="00E9317C" w:rsidRPr="00981D19">
        <w:rPr>
          <w:rFonts w:ascii="Times New Roman" w:hAnsi="Times New Roman"/>
          <w:sz w:val="24"/>
          <w:szCs w:val="24"/>
        </w:rPr>
        <w:t xml:space="preserve"> shqyrtim, </w:t>
      </w:r>
      <w:r w:rsidR="00744E53" w:rsidRPr="00981D19">
        <w:rPr>
          <w:rFonts w:ascii="Times New Roman" w:hAnsi="Times New Roman"/>
          <w:sz w:val="24"/>
          <w:szCs w:val="24"/>
        </w:rPr>
        <w:t xml:space="preserve">Gjykata </w:t>
      </w:r>
      <w:r w:rsidR="00CE5FF9" w:rsidRPr="00981D19">
        <w:rPr>
          <w:rFonts w:ascii="Times New Roman" w:hAnsi="Times New Roman"/>
          <w:sz w:val="24"/>
          <w:szCs w:val="24"/>
        </w:rPr>
        <w:t>vlerëson se</w:t>
      </w:r>
      <w:r w:rsidR="00744E53" w:rsidRPr="00981D19">
        <w:rPr>
          <w:rFonts w:ascii="Times New Roman" w:hAnsi="Times New Roman"/>
          <w:sz w:val="24"/>
          <w:szCs w:val="24"/>
        </w:rPr>
        <w:t xml:space="preserve"> </w:t>
      </w:r>
      <w:r w:rsidR="00CE5FF9" w:rsidRPr="00981D19">
        <w:rPr>
          <w:rFonts w:ascii="Times New Roman" w:hAnsi="Times New Roman"/>
          <w:sz w:val="24"/>
          <w:szCs w:val="24"/>
        </w:rPr>
        <w:t>p</w:t>
      </w:r>
      <w:r w:rsidR="00515432" w:rsidRPr="00981D19">
        <w:rPr>
          <w:rFonts w:ascii="Times New Roman" w:hAnsi="Times New Roman"/>
          <w:sz w:val="24"/>
          <w:szCs w:val="24"/>
        </w:rPr>
        <w:t>ë</w:t>
      </w:r>
      <w:r w:rsidR="00CE5FF9" w:rsidRPr="00981D19">
        <w:rPr>
          <w:rFonts w:ascii="Times New Roman" w:hAnsi="Times New Roman"/>
          <w:sz w:val="24"/>
          <w:szCs w:val="24"/>
        </w:rPr>
        <w:t xml:space="preserve">r </w:t>
      </w:r>
      <w:r w:rsidR="00DC648C" w:rsidRPr="00981D19">
        <w:rPr>
          <w:rFonts w:ascii="Times New Roman" w:hAnsi="Times New Roman"/>
          <w:sz w:val="24"/>
          <w:szCs w:val="24"/>
        </w:rPr>
        <w:t>shkarkimi</w:t>
      </w:r>
      <w:r w:rsidR="00CE5FF9" w:rsidRPr="00981D19">
        <w:rPr>
          <w:rFonts w:ascii="Times New Roman" w:hAnsi="Times New Roman"/>
          <w:sz w:val="24"/>
          <w:szCs w:val="24"/>
        </w:rPr>
        <w:t>n</w:t>
      </w:r>
      <w:r w:rsidR="00DC648C" w:rsidRPr="00981D19">
        <w:rPr>
          <w:rFonts w:ascii="Times New Roman" w:hAnsi="Times New Roman"/>
          <w:sz w:val="24"/>
          <w:szCs w:val="24"/>
        </w:rPr>
        <w:t xml:space="preserve"> </w:t>
      </w:r>
      <w:r w:rsidR="00CE5FF9" w:rsidRPr="00981D19">
        <w:rPr>
          <w:rFonts w:ascii="Times New Roman" w:hAnsi="Times New Roman"/>
          <w:sz w:val="24"/>
          <w:szCs w:val="24"/>
        </w:rPr>
        <w:t>e</w:t>
      </w:r>
      <w:r w:rsidR="00DC648C" w:rsidRPr="00981D19">
        <w:rPr>
          <w:rFonts w:ascii="Times New Roman" w:hAnsi="Times New Roman"/>
          <w:sz w:val="24"/>
          <w:szCs w:val="24"/>
        </w:rPr>
        <w:t xml:space="preserve"> kërkuesit </w:t>
      </w:r>
      <w:r w:rsidR="00A41C3F" w:rsidRPr="00981D19">
        <w:rPr>
          <w:rFonts w:ascii="Times New Roman" w:hAnsi="Times New Roman"/>
          <w:sz w:val="24"/>
          <w:szCs w:val="24"/>
        </w:rPr>
        <w:t xml:space="preserve">nga detyra e </w:t>
      </w:r>
      <w:r w:rsidR="00DC648C" w:rsidRPr="00981D19">
        <w:rPr>
          <w:rFonts w:ascii="Times New Roman" w:hAnsi="Times New Roman"/>
          <w:sz w:val="24"/>
          <w:szCs w:val="24"/>
        </w:rPr>
        <w:t>kryetar</w:t>
      </w:r>
      <w:r w:rsidR="00A41C3F" w:rsidRPr="00981D19">
        <w:rPr>
          <w:rFonts w:ascii="Times New Roman" w:hAnsi="Times New Roman"/>
          <w:sz w:val="24"/>
          <w:szCs w:val="24"/>
        </w:rPr>
        <w:t>it t</w:t>
      </w:r>
      <w:r w:rsidR="00515432" w:rsidRPr="00981D19">
        <w:rPr>
          <w:rFonts w:ascii="Times New Roman" w:hAnsi="Times New Roman"/>
          <w:sz w:val="24"/>
          <w:szCs w:val="24"/>
        </w:rPr>
        <w:t>ë</w:t>
      </w:r>
      <w:r w:rsidR="00DC648C" w:rsidRPr="00981D19">
        <w:rPr>
          <w:rFonts w:ascii="Times New Roman" w:hAnsi="Times New Roman"/>
          <w:sz w:val="24"/>
          <w:szCs w:val="24"/>
        </w:rPr>
        <w:t xml:space="preserve"> Bashkis</w:t>
      </w:r>
      <w:r w:rsidR="00D8572C" w:rsidRPr="00981D19">
        <w:rPr>
          <w:rFonts w:ascii="Times New Roman" w:hAnsi="Times New Roman"/>
          <w:sz w:val="24"/>
          <w:szCs w:val="24"/>
        </w:rPr>
        <w:t>ë</w:t>
      </w:r>
      <w:r w:rsidR="00DC648C" w:rsidRPr="00981D19">
        <w:rPr>
          <w:rFonts w:ascii="Times New Roman" w:hAnsi="Times New Roman"/>
          <w:sz w:val="24"/>
          <w:szCs w:val="24"/>
        </w:rPr>
        <w:t xml:space="preserve"> Dib</w:t>
      </w:r>
      <w:r w:rsidR="00D8572C" w:rsidRPr="00981D19">
        <w:rPr>
          <w:rFonts w:ascii="Times New Roman" w:hAnsi="Times New Roman"/>
          <w:sz w:val="24"/>
          <w:szCs w:val="24"/>
        </w:rPr>
        <w:t>ë</w:t>
      </w:r>
      <w:r w:rsidR="00DC648C" w:rsidRPr="00981D19">
        <w:rPr>
          <w:rFonts w:ascii="Times New Roman" w:hAnsi="Times New Roman"/>
          <w:sz w:val="24"/>
          <w:szCs w:val="24"/>
        </w:rPr>
        <w:t>r</w:t>
      </w:r>
      <w:r w:rsidR="00CE5FF9" w:rsidRPr="00981D19">
        <w:rPr>
          <w:rFonts w:ascii="Times New Roman" w:hAnsi="Times New Roman"/>
          <w:sz w:val="24"/>
          <w:szCs w:val="24"/>
        </w:rPr>
        <w:t xml:space="preserve"> organi administrativ </w:t>
      </w:r>
      <w:r w:rsidR="00DC648C" w:rsidRPr="00981D19">
        <w:rPr>
          <w:rFonts w:ascii="Times New Roman" w:hAnsi="Times New Roman"/>
          <w:sz w:val="24"/>
          <w:szCs w:val="24"/>
        </w:rPr>
        <w:t xml:space="preserve">nuk </w:t>
      </w:r>
      <w:r w:rsidR="00921C2D" w:rsidRPr="00981D19">
        <w:rPr>
          <w:rFonts w:ascii="Times New Roman" w:hAnsi="Times New Roman"/>
          <w:sz w:val="24"/>
          <w:szCs w:val="24"/>
        </w:rPr>
        <w:t xml:space="preserve">ka </w:t>
      </w:r>
      <w:r w:rsidR="00DC648C" w:rsidRPr="00981D19">
        <w:rPr>
          <w:rFonts w:ascii="Times New Roman" w:hAnsi="Times New Roman"/>
          <w:sz w:val="24"/>
          <w:szCs w:val="24"/>
        </w:rPr>
        <w:t>respektuar element</w:t>
      </w:r>
      <w:r w:rsidR="001D7548" w:rsidRPr="00981D19">
        <w:rPr>
          <w:rFonts w:ascii="Times New Roman" w:hAnsi="Times New Roman"/>
          <w:sz w:val="24"/>
          <w:szCs w:val="24"/>
        </w:rPr>
        <w:t>e</w:t>
      </w:r>
      <w:r w:rsidR="00DC648C" w:rsidRPr="00981D19">
        <w:rPr>
          <w:rFonts w:ascii="Times New Roman" w:hAnsi="Times New Roman"/>
          <w:sz w:val="24"/>
          <w:szCs w:val="24"/>
        </w:rPr>
        <w:t xml:space="preserve">t procedurale </w:t>
      </w:r>
      <w:r w:rsidR="00CE5FF9" w:rsidRPr="00981D19">
        <w:rPr>
          <w:rFonts w:ascii="Times New Roman" w:hAnsi="Times New Roman"/>
          <w:sz w:val="24"/>
          <w:szCs w:val="24"/>
        </w:rPr>
        <w:t>t</w:t>
      </w:r>
      <w:r w:rsidR="00515432" w:rsidRPr="00981D19">
        <w:rPr>
          <w:rFonts w:ascii="Times New Roman" w:hAnsi="Times New Roman"/>
          <w:sz w:val="24"/>
          <w:szCs w:val="24"/>
        </w:rPr>
        <w:t>ë</w:t>
      </w:r>
      <w:r w:rsidR="00CE5FF9" w:rsidRPr="00981D19">
        <w:rPr>
          <w:rFonts w:ascii="Times New Roman" w:hAnsi="Times New Roman"/>
          <w:sz w:val="24"/>
          <w:szCs w:val="24"/>
        </w:rPr>
        <w:t xml:space="preserve"> procesit t</w:t>
      </w:r>
      <w:r w:rsidR="00515432" w:rsidRPr="00981D19">
        <w:rPr>
          <w:rFonts w:ascii="Times New Roman" w:hAnsi="Times New Roman"/>
          <w:sz w:val="24"/>
          <w:szCs w:val="24"/>
        </w:rPr>
        <w:t>ë</w:t>
      </w:r>
      <w:r w:rsidR="00CE5FF9" w:rsidRPr="00981D19">
        <w:rPr>
          <w:rFonts w:ascii="Times New Roman" w:hAnsi="Times New Roman"/>
          <w:sz w:val="24"/>
          <w:szCs w:val="24"/>
        </w:rPr>
        <w:t xml:space="preserve"> rregullt ligjor s</w:t>
      </w:r>
      <w:r w:rsidR="00DC648C" w:rsidRPr="00981D19">
        <w:rPr>
          <w:rFonts w:ascii="Times New Roman" w:hAnsi="Times New Roman"/>
          <w:sz w:val="24"/>
          <w:szCs w:val="24"/>
        </w:rPr>
        <w:t>i n</w:t>
      </w:r>
      <w:r w:rsidR="00DC648C" w:rsidRPr="00981D19">
        <w:rPr>
          <w:rFonts w:ascii="Times New Roman" w:hAnsi="Times New Roman"/>
          <w:iCs/>
          <w:spacing w:val="-3"/>
          <w:sz w:val="24"/>
          <w:szCs w:val="24"/>
        </w:rPr>
        <w:t>johja paraprake e personit, ndaj të cilit kërko</w:t>
      </w:r>
      <w:r w:rsidR="00A41C3F" w:rsidRPr="00981D19">
        <w:rPr>
          <w:rFonts w:ascii="Times New Roman" w:hAnsi="Times New Roman"/>
          <w:iCs/>
          <w:spacing w:val="-3"/>
          <w:sz w:val="24"/>
          <w:szCs w:val="24"/>
        </w:rPr>
        <w:t>het të merret masa e shkarkimit</w:t>
      </w:r>
      <w:r w:rsidR="001D7548" w:rsidRPr="00981D19">
        <w:rPr>
          <w:rFonts w:ascii="Times New Roman" w:hAnsi="Times New Roman"/>
          <w:iCs/>
          <w:spacing w:val="-3"/>
          <w:sz w:val="24"/>
          <w:szCs w:val="24"/>
        </w:rPr>
        <w:t>,</w:t>
      </w:r>
      <w:r w:rsidR="00DC648C" w:rsidRPr="00981D19">
        <w:rPr>
          <w:rFonts w:ascii="Times New Roman" w:hAnsi="Times New Roman"/>
          <w:iCs/>
          <w:spacing w:val="-3"/>
          <w:sz w:val="24"/>
          <w:szCs w:val="24"/>
        </w:rPr>
        <w:t xml:space="preserve"> me materialet që e ngarkojnë atë me përgjegjësi</w:t>
      </w:r>
      <w:r w:rsidR="001D7548" w:rsidRPr="00981D19">
        <w:rPr>
          <w:rFonts w:ascii="Times New Roman" w:hAnsi="Times New Roman"/>
          <w:iCs/>
          <w:spacing w:val="-3"/>
          <w:sz w:val="24"/>
          <w:szCs w:val="24"/>
        </w:rPr>
        <w:t xml:space="preserve"> dhe</w:t>
      </w:r>
      <w:r w:rsidR="00DC648C" w:rsidRPr="00981D19">
        <w:rPr>
          <w:rFonts w:ascii="Times New Roman" w:hAnsi="Times New Roman"/>
          <w:iCs/>
          <w:spacing w:val="-3"/>
          <w:sz w:val="24"/>
          <w:szCs w:val="24"/>
        </w:rPr>
        <w:t xml:space="preserve"> respektimi i </w:t>
      </w:r>
      <w:r w:rsidR="001D7548" w:rsidRPr="00981D19">
        <w:rPr>
          <w:rFonts w:ascii="Times New Roman" w:hAnsi="Times New Roman"/>
          <w:iCs/>
          <w:spacing w:val="-3"/>
          <w:sz w:val="24"/>
          <w:szCs w:val="24"/>
        </w:rPr>
        <w:t>s</w:t>
      </w:r>
      <w:r w:rsidR="00DC648C" w:rsidRPr="00981D19">
        <w:rPr>
          <w:rFonts w:ascii="Times New Roman" w:hAnsi="Times New Roman"/>
          <w:iCs/>
          <w:spacing w:val="-3"/>
          <w:sz w:val="24"/>
          <w:szCs w:val="24"/>
        </w:rPr>
        <w:t xml:space="preserve">ë drejtës për t’u dëgjuar dhe mbrojtur, </w:t>
      </w:r>
      <w:r w:rsidR="001D7548" w:rsidRPr="00981D19">
        <w:rPr>
          <w:rFonts w:ascii="Times New Roman" w:hAnsi="Times New Roman"/>
          <w:iCs/>
          <w:spacing w:val="-3"/>
          <w:sz w:val="24"/>
          <w:szCs w:val="24"/>
        </w:rPr>
        <w:t>n</w:t>
      </w:r>
      <w:r w:rsidR="00FB3503" w:rsidRPr="00981D19">
        <w:rPr>
          <w:rFonts w:ascii="Times New Roman" w:hAnsi="Times New Roman"/>
          <w:iCs/>
          <w:spacing w:val="-3"/>
          <w:sz w:val="24"/>
          <w:szCs w:val="24"/>
        </w:rPr>
        <w:t>ë</w:t>
      </w:r>
      <w:r w:rsidR="001D7548" w:rsidRPr="00981D19">
        <w:rPr>
          <w:rFonts w:ascii="Times New Roman" w:hAnsi="Times New Roman"/>
          <w:iCs/>
          <w:spacing w:val="-3"/>
          <w:sz w:val="24"/>
          <w:szCs w:val="24"/>
        </w:rPr>
        <w:t>p</w:t>
      </w:r>
      <w:r w:rsidR="00FB3503" w:rsidRPr="00981D19">
        <w:rPr>
          <w:rFonts w:ascii="Times New Roman" w:hAnsi="Times New Roman"/>
          <w:iCs/>
          <w:spacing w:val="-3"/>
          <w:sz w:val="24"/>
          <w:szCs w:val="24"/>
        </w:rPr>
        <w:t>ë</w:t>
      </w:r>
      <w:r w:rsidR="001D7548" w:rsidRPr="00981D19">
        <w:rPr>
          <w:rFonts w:ascii="Times New Roman" w:hAnsi="Times New Roman"/>
          <w:iCs/>
          <w:spacing w:val="-3"/>
          <w:sz w:val="24"/>
          <w:szCs w:val="24"/>
        </w:rPr>
        <w:t>rmjet</w:t>
      </w:r>
      <w:r w:rsidR="00DC648C" w:rsidRPr="00981D19">
        <w:rPr>
          <w:rFonts w:ascii="Times New Roman" w:hAnsi="Times New Roman"/>
          <w:iCs/>
          <w:spacing w:val="-3"/>
          <w:sz w:val="24"/>
          <w:szCs w:val="24"/>
        </w:rPr>
        <w:t xml:space="preserve"> dhënies së sqarimeve paraprake ashtu dhe gjatë shqyrtimit të çështjes nga organi administrativ.</w:t>
      </w:r>
      <w:r w:rsidR="00E9317C" w:rsidRPr="00981D19">
        <w:rPr>
          <w:rFonts w:ascii="Times New Roman" w:hAnsi="Times New Roman"/>
          <w:iCs/>
          <w:sz w:val="24"/>
          <w:szCs w:val="24"/>
        </w:rPr>
        <w:t xml:space="preserve"> </w:t>
      </w:r>
    </w:p>
    <w:p w:rsidR="00EB5952" w:rsidRPr="00981D19" w:rsidRDefault="00C373ED" w:rsidP="00981D19">
      <w:pPr>
        <w:tabs>
          <w:tab w:val="left" w:pos="1080"/>
        </w:tabs>
        <w:spacing w:after="0" w:line="360" w:lineRule="auto"/>
        <w:ind w:firstLine="720"/>
        <w:jc w:val="both"/>
        <w:rPr>
          <w:rFonts w:ascii="Times New Roman" w:hAnsi="Times New Roman"/>
          <w:iCs/>
          <w:spacing w:val="-3"/>
          <w:sz w:val="24"/>
          <w:szCs w:val="24"/>
        </w:rPr>
      </w:pPr>
      <w:r w:rsidRPr="00981D19">
        <w:rPr>
          <w:rFonts w:ascii="Times New Roman" w:hAnsi="Times New Roman"/>
          <w:iCs/>
          <w:spacing w:val="-3"/>
          <w:sz w:val="24"/>
          <w:szCs w:val="24"/>
        </w:rPr>
        <w:t>14.</w:t>
      </w:r>
      <w:r w:rsidRPr="00981D19">
        <w:rPr>
          <w:rFonts w:ascii="Times New Roman" w:hAnsi="Times New Roman"/>
          <w:iCs/>
          <w:spacing w:val="-3"/>
          <w:sz w:val="24"/>
          <w:szCs w:val="24"/>
        </w:rPr>
        <w:tab/>
        <w:t>Gjykata çmon se pretendimi i subjektit të interesuar</w:t>
      </w:r>
      <w:r w:rsidR="001D7548" w:rsidRPr="00981D19">
        <w:rPr>
          <w:rFonts w:ascii="Times New Roman" w:hAnsi="Times New Roman"/>
          <w:iCs/>
          <w:spacing w:val="-3"/>
          <w:sz w:val="24"/>
          <w:szCs w:val="24"/>
        </w:rPr>
        <w:t>,</w:t>
      </w:r>
      <w:r w:rsidRPr="00981D19">
        <w:rPr>
          <w:rFonts w:ascii="Times New Roman" w:hAnsi="Times New Roman"/>
          <w:iCs/>
          <w:spacing w:val="-3"/>
          <w:sz w:val="24"/>
          <w:szCs w:val="24"/>
        </w:rPr>
        <w:t xml:space="preserve"> Këshillit të Ministrave</w:t>
      </w:r>
      <w:r w:rsidR="001D7548" w:rsidRPr="00981D19">
        <w:rPr>
          <w:rFonts w:ascii="Times New Roman" w:hAnsi="Times New Roman"/>
          <w:iCs/>
          <w:spacing w:val="-3"/>
          <w:sz w:val="24"/>
          <w:szCs w:val="24"/>
        </w:rPr>
        <w:t xml:space="preserve">, </w:t>
      </w:r>
      <w:r w:rsidRPr="00981D19">
        <w:rPr>
          <w:rFonts w:ascii="Times New Roman" w:hAnsi="Times New Roman"/>
          <w:iCs/>
          <w:spacing w:val="-3"/>
          <w:sz w:val="24"/>
          <w:szCs w:val="24"/>
        </w:rPr>
        <w:t>se shkarkimi i kërkuesit nga detyra e kryetarit të Bashkisë Dibër ka ndodhur në kushtet e urgjencës</w:t>
      </w:r>
      <w:r w:rsidR="001D7548" w:rsidRPr="00981D19">
        <w:rPr>
          <w:rFonts w:ascii="Times New Roman" w:hAnsi="Times New Roman"/>
          <w:iCs/>
          <w:spacing w:val="-3"/>
          <w:sz w:val="24"/>
          <w:szCs w:val="24"/>
        </w:rPr>
        <w:t>,</w:t>
      </w:r>
      <w:r w:rsidRPr="00981D19">
        <w:rPr>
          <w:rFonts w:ascii="Times New Roman" w:hAnsi="Times New Roman"/>
          <w:iCs/>
          <w:spacing w:val="-3"/>
          <w:sz w:val="24"/>
          <w:szCs w:val="24"/>
        </w:rPr>
        <w:t xml:space="preserve"> nuk është i bazuar. </w:t>
      </w:r>
    </w:p>
    <w:p w:rsidR="00CE5FF9" w:rsidRPr="00981D19" w:rsidRDefault="00C373ED" w:rsidP="00981D19">
      <w:pPr>
        <w:tabs>
          <w:tab w:val="left" w:pos="1080"/>
        </w:tabs>
        <w:spacing w:after="0" w:line="360" w:lineRule="auto"/>
        <w:ind w:firstLine="720"/>
        <w:jc w:val="both"/>
        <w:rPr>
          <w:rFonts w:ascii="Times New Roman" w:hAnsi="Times New Roman"/>
          <w:iCs/>
          <w:sz w:val="24"/>
          <w:szCs w:val="24"/>
        </w:rPr>
      </w:pPr>
      <w:r w:rsidRPr="00981D19">
        <w:rPr>
          <w:rFonts w:ascii="Times New Roman" w:hAnsi="Times New Roman"/>
          <w:iCs/>
          <w:sz w:val="24"/>
          <w:szCs w:val="24"/>
        </w:rPr>
        <w:t>15.</w:t>
      </w:r>
      <w:r w:rsidRPr="00981D19">
        <w:rPr>
          <w:rFonts w:ascii="Times New Roman" w:hAnsi="Times New Roman"/>
          <w:iCs/>
          <w:sz w:val="24"/>
          <w:szCs w:val="24"/>
        </w:rPr>
        <w:tab/>
      </w:r>
      <w:r w:rsidR="00CE5FF9" w:rsidRPr="00981D19">
        <w:rPr>
          <w:rFonts w:ascii="Times New Roman" w:hAnsi="Times New Roman"/>
          <w:bCs/>
          <w:sz w:val="24"/>
          <w:szCs w:val="24"/>
        </w:rPr>
        <w:t xml:space="preserve">Gjykata </w:t>
      </w:r>
      <w:r w:rsidR="001D7548" w:rsidRPr="00981D19">
        <w:rPr>
          <w:rFonts w:ascii="Times New Roman" w:hAnsi="Times New Roman"/>
          <w:bCs/>
          <w:sz w:val="24"/>
          <w:szCs w:val="24"/>
        </w:rPr>
        <w:t>gjat</w:t>
      </w:r>
      <w:r w:rsidR="00FB3503" w:rsidRPr="00981D19">
        <w:rPr>
          <w:rFonts w:ascii="Times New Roman" w:hAnsi="Times New Roman"/>
          <w:bCs/>
          <w:sz w:val="24"/>
          <w:szCs w:val="24"/>
        </w:rPr>
        <w:t>ë</w:t>
      </w:r>
      <w:r w:rsidR="001D7548" w:rsidRPr="00981D19">
        <w:rPr>
          <w:rFonts w:ascii="Times New Roman" w:hAnsi="Times New Roman"/>
          <w:bCs/>
          <w:sz w:val="24"/>
          <w:szCs w:val="24"/>
        </w:rPr>
        <w:t xml:space="preserve"> </w:t>
      </w:r>
      <w:r w:rsidR="00974DD9" w:rsidRPr="00981D19">
        <w:rPr>
          <w:rFonts w:ascii="Times New Roman" w:hAnsi="Times New Roman"/>
          <w:bCs/>
          <w:sz w:val="24"/>
          <w:szCs w:val="24"/>
        </w:rPr>
        <w:t>shqyrtim</w:t>
      </w:r>
      <w:r w:rsidR="001D7548" w:rsidRPr="00981D19">
        <w:rPr>
          <w:rFonts w:ascii="Times New Roman" w:hAnsi="Times New Roman"/>
          <w:bCs/>
          <w:sz w:val="24"/>
          <w:szCs w:val="24"/>
        </w:rPr>
        <w:t>it t</w:t>
      </w:r>
      <w:r w:rsidR="00FB3503" w:rsidRPr="00981D19">
        <w:rPr>
          <w:rFonts w:ascii="Times New Roman" w:hAnsi="Times New Roman"/>
          <w:bCs/>
          <w:sz w:val="24"/>
          <w:szCs w:val="24"/>
        </w:rPr>
        <w:t>ë</w:t>
      </w:r>
      <w:r w:rsidR="001D7548" w:rsidRPr="00981D19">
        <w:rPr>
          <w:rFonts w:ascii="Times New Roman" w:hAnsi="Times New Roman"/>
          <w:bCs/>
          <w:sz w:val="24"/>
          <w:szCs w:val="24"/>
        </w:rPr>
        <w:t xml:space="preserve"> çështjes,</w:t>
      </w:r>
      <w:r w:rsidR="00974DD9" w:rsidRPr="00981D19">
        <w:rPr>
          <w:rFonts w:ascii="Times New Roman" w:hAnsi="Times New Roman"/>
          <w:bCs/>
          <w:sz w:val="24"/>
          <w:szCs w:val="24"/>
        </w:rPr>
        <w:t xml:space="preserve"> </w:t>
      </w:r>
      <w:r w:rsidR="00382465" w:rsidRPr="00981D19">
        <w:rPr>
          <w:rFonts w:ascii="Times New Roman" w:hAnsi="Times New Roman"/>
          <w:bCs/>
          <w:sz w:val="24"/>
          <w:szCs w:val="24"/>
        </w:rPr>
        <w:t>n</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w:t>
      </w:r>
      <w:r w:rsidR="00CE5FF9" w:rsidRPr="00981D19">
        <w:rPr>
          <w:rFonts w:ascii="Times New Roman" w:hAnsi="Times New Roman"/>
          <w:bCs/>
          <w:sz w:val="24"/>
          <w:szCs w:val="24"/>
        </w:rPr>
        <w:t>respekt</w:t>
      </w:r>
      <w:r w:rsidR="00382465" w:rsidRPr="00981D19">
        <w:rPr>
          <w:rFonts w:ascii="Times New Roman" w:hAnsi="Times New Roman"/>
          <w:bCs/>
          <w:sz w:val="24"/>
          <w:szCs w:val="24"/>
        </w:rPr>
        <w:t>im t</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standardi</w:t>
      </w:r>
      <w:r w:rsidR="00CE5FF9" w:rsidRPr="00981D19">
        <w:rPr>
          <w:rFonts w:ascii="Times New Roman" w:hAnsi="Times New Roman"/>
          <w:bCs/>
          <w:sz w:val="24"/>
          <w:szCs w:val="24"/>
        </w:rPr>
        <w:t xml:space="preserve">t </w:t>
      </w:r>
      <w:r w:rsidR="00382465" w:rsidRPr="00981D19">
        <w:rPr>
          <w:rFonts w:ascii="Times New Roman" w:hAnsi="Times New Roman"/>
          <w:bCs/>
          <w:sz w:val="24"/>
          <w:szCs w:val="24"/>
        </w:rPr>
        <w:t>p</w:t>
      </w:r>
      <w:r w:rsidR="009E173A" w:rsidRPr="00981D19">
        <w:rPr>
          <w:rFonts w:ascii="Times New Roman" w:hAnsi="Times New Roman"/>
          <w:bCs/>
          <w:sz w:val="24"/>
          <w:szCs w:val="24"/>
        </w:rPr>
        <w:t>ë</w:t>
      </w:r>
      <w:r w:rsidR="00382465" w:rsidRPr="00981D19">
        <w:rPr>
          <w:rFonts w:ascii="Times New Roman" w:hAnsi="Times New Roman"/>
          <w:bCs/>
          <w:sz w:val="24"/>
          <w:szCs w:val="24"/>
        </w:rPr>
        <w:t>r</w:t>
      </w:r>
      <w:r w:rsidR="00CE5FF9" w:rsidRPr="00981D19">
        <w:rPr>
          <w:rFonts w:ascii="Times New Roman" w:hAnsi="Times New Roman"/>
          <w:bCs/>
          <w:sz w:val="24"/>
          <w:szCs w:val="24"/>
        </w:rPr>
        <w:t xml:space="preserve"> një proces të </w:t>
      </w:r>
      <w:r w:rsidR="00A41C3F" w:rsidRPr="00981D19">
        <w:rPr>
          <w:rFonts w:ascii="Times New Roman" w:hAnsi="Times New Roman"/>
          <w:bCs/>
          <w:sz w:val="24"/>
          <w:szCs w:val="24"/>
        </w:rPr>
        <w:t xml:space="preserve">rregullt </w:t>
      </w:r>
      <w:r w:rsidR="00CE5FF9" w:rsidRPr="00981D19">
        <w:rPr>
          <w:rFonts w:ascii="Times New Roman" w:hAnsi="Times New Roman"/>
          <w:bCs/>
          <w:sz w:val="24"/>
          <w:szCs w:val="24"/>
        </w:rPr>
        <w:t xml:space="preserve">ligjor, </w:t>
      </w:r>
      <w:r w:rsidR="00A41C3F" w:rsidRPr="00981D19">
        <w:rPr>
          <w:rFonts w:ascii="Times New Roman" w:hAnsi="Times New Roman"/>
          <w:bCs/>
          <w:sz w:val="24"/>
          <w:szCs w:val="24"/>
        </w:rPr>
        <w:t>i krij</w:t>
      </w:r>
      <w:r w:rsidR="00382465" w:rsidRPr="00981D19">
        <w:rPr>
          <w:rFonts w:ascii="Times New Roman" w:hAnsi="Times New Roman"/>
          <w:bCs/>
          <w:sz w:val="24"/>
          <w:szCs w:val="24"/>
        </w:rPr>
        <w:t>oi</w:t>
      </w:r>
      <w:r w:rsidR="00A41C3F" w:rsidRPr="00981D19">
        <w:rPr>
          <w:rFonts w:ascii="Times New Roman" w:hAnsi="Times New Roman"/>
          <w:bCs/>
          <w:sz w:val="24"/>
          <w:szCs w:val="24"/>
        </w:rPr>
        <w:t xml:space="preserve"> mundësi kërkuesit</w:t>
      </w:r>
      <w:r w:rsidR="00382465" w:rsidRPr="00981D19">
        <w:rPr>
          <w:rFonts w:ascii="Times New Roman" w:hAnsi="Times New Roman"/>
          <w:bCs/>
          <w:sz w:val="24"/>
          <w:szCs w:val="24"/>
        </w:rPr>
        <w:t>,</w:t>
      </w:r>
      <w:r w:rsidR="00A41C3F" w:rsidRPr="00981D19">
        <w:rPr>
          <w:rFonts w:ascii="Times New Roman" w:hAnsi="Times New Roman"/>
          <w:bCs/>
          <w:sz w:val="24"/>
          <w:szCs w:val="24"/>
        </w:rPr>
        <w:t xml:space="preserve"> </w:t>
      </w:r>
      <w:r w:rsidR="000B2FDA" w:rsidRPr="00981D19">
        <w:rPr>
          <w:rFonts w:ascii="Times New Roman" w:hAnsi="Times New Roman"/>
          <w:bCs/>
          <w:sz w:val="24"/>
          <w:szCs w:val="24"/>
        </w:rPr>
        <w:t>n</w:t>
      </w:r>
      <w:r w:rsidR="00515432" w:rsidRPr="00981D19">
        <w:rPr>
          <w:rFonts w:ascii="Times New Roman" w:hAnsi="Times New Roman"/>
          <w:bCs/>
          <w:sz w:val="24"/>
          <w:szCs w:val="24"/>
        </w:rPr>
        <w:t>ë</w:t>
      </w:r>
      <w:r w:rsidR="000B2FDA" w:rsidRPr="00981D19">
        <w:rPr>
          <w:rFonts w:ascii="Times New Roman" w:hAnsi="Times New Roman"/>
          <w:bCs/>
          <w:sz w:val="24"/>
          <w:szCs w:val="24"/>
        </w:rPr>
        <w:t>p</w:t>
      </w:r>
      <w:r w:rsidR="00515432" w:rsidRPr="00981D19">
        <w:rPr>
          <w:rFonts w:ascii="Times New Roman" w:hAnsi="Times New Roman"/>
          <w:bCs/>
          <w:sz w:val="24"/>
          <w:szCs w:val="24"/>
        </w:rPr>
        <w:t>ë</w:t>
      </w:r>
      <w:r w:rsidR="000B2FDA" w:rsidRPr="00981D19">
        <w:rPr>
          <w:rFonts w:ascii="Times New Roman" w:hAnsi="Times New Roman"/>
          <w:bCs/>
          <w:sz w:val="24"/>
          <w:szCs w:val="24"/>
        </w:rPr>
        <w:t>rmjet p</w:t>
      </w:r>
      <w:r w:rsidR="00515432" w:rsidRPr="00981D19">
        <w:rPr>
          <w:rFonts w:ascii="Times New Roman" w:hAnsi="Times New Roman"/>
          <w:bCs/>
          <w:sz w:val="24"/>
          <w:szCs w:val="24"/>
        </w:rPr>
        <w:t>ë</w:t>
      </w:r>
      <w:r w:rsidR="000B2FDA" w:rsidRPr="00981D19">
        <w:rPr>
          <w:rFonts w:ascii="Times New Roman" w:hAnsi="Times New Roman"/>
          <w:bCs/>
          <w:sz w:val="24"/>
          <w:szCs w:val="24"/>
        </w:rPr>
        <w:t>rfaq</w:t>
      </w:r>
      <w:r w:rsidR="00515432" w:rsidRPr="00981D19">
        <w:rPr>
          <w:rFonts w:ascii="Times New Roman" w:hAnsi="Times New Roman"/>
          <w:bCs/>
          <w:sz w:val="24"/>
          <w:szCs w:val="24"/>
        </w:rPr>
        <w:t>ë</w:t>
      </w:r>
      <w:r w:rsidR="00611AB1" w:rsidRPr="00981D19">
        <w:rPr>
          <w:rFonts w:ascii="Times New Roman" w:hAnsi="Times New Roman"/>
          <w:bCs/>
          <w:sz w:val="24"/>
          <w:szCs w:val="24"/>
        </w:rPr>
        <w:t>sue</w:t>
      </w:r>
      <w:r w:rsidR="000B2FDA" w:rsidRPr="00981D19">
        <w:rPr>
          <w:rFonts w:ascii="Times New Roman" w:hAnsi="Times New Roman"/>
          <w:bCs/>
          <w:sz w:val="24"/>
          <w:szCs w:val="24"/>
        </w:rPr>
        <w:t>s</w:t>
      </w:r>
      <w:r w:rsidR="00974DD9" w:rsidRPr="00981D19">
        <w:rPr>
          <w:rFonts w:ascii="Times New Roman" w:hAnsi="Times New Roman"/>
          <w:bCs/>
          <w:sz w:val="24"/>
          <w:szCs w:val="24"/>
        </w:rPr>
        <w:t>it t</w:t>
      </w:r>
      <w:r w:rsidR="00515432" w:rsidRPr="00981D19">
        <w:rPr>
          <w:rFonts w:ascii="Times New Roman" w:hAnsi="Times New Roman"/>
          <w:bCs/>
          <w:sz w:val="24"/>
          <w:szCs w:val="24"/>
        </w:rPr>
        <w:t>ë</w:t>
      </w:r>
      <w:r w:rsidR="00974DD9" w:rsidRPr="00981D19">
        <w:rPr>
          <w:rFonts w:ascii="Times New Roman" w:hAnsi="Times New Roman"/>
          <w:bCs/>
          <w:sz w:val="24"/>
          <w:szCs w:val="24"/>
        </w:rPr>
        <w:t xml:space="preserve"> tij</w:t>
      </w:r>
      <w:r w:rsidR="00A41C3F" w:rsidRPr="00981D19">
        <w:rPr>
          <w:rFonts w:ascii="Times New Roman" w:hAnsi="Times New Roman"/>
          <w:bCs/>
          <w:sz w:val="24"/>
          <w:szCs w:val="24"/>
        </w:rPr>
        <w:t>,</w:t>
      </w:r>
      <w:r w:rsidR="00974DD9" w:rsidRPr="00981D19">
        <w:rPr>
          <w:rFonts w:ascii="Times New Roman" w:hAnsi="Times New Roman"/>
          <w:bCs/>
          <w:sz w:val="24"/>
          <w:szCs w:val="24"/>
        </w:rPr>
        <w:t xml:space="preserve"> </w:t>
      </w:r>
      <w:r w:rsidR="000B2FDA" w:rsidRPr="00981D19">
        <w:rPr>
          <w:rFonts w:ascii="Times New Roman" w:hAnsi="Times New Roman"/>
          <w:bCs/>
          <w:sz w:val="24"/>
          <w:szCs w:val="24"/>
        </w:rPr>
        <w:t>p</w:t>
      </w:r>
      <w:r w:rsidR="00515432" w:rsidRPr="00981D19">
        <w:rPr>
          <w:rFonts w:ascii="Times New Roman" w:hAnsi="Times New Roman"/>
          <w:bCs/>
          <w:sz w:val="24"/>
          <w:szCs w:val="24"/>
        </w:rPr>
        <w:t>ë</w:t>
      </w:r>
      <w:r w:rsidR="000B2FDA" w:rsidRPr="00981D19">
        <w:rPr>
          <w:rFonts w:ascii="Times New Roman" w:hAnsi="Times New Roman"/>
          <w:bCs/>
          <w:sz w:val="24"/>
          <w:szCs w:val="24"/>
        </w:rPr>
        <w:t xml:space="preserve">r t’u </w:t>
      </w:r>
      <w:r w:rsidR="00CE5FF9" w:rsidRPr="00981D19">
        <w:rPr>
          <w:rFonts w:ascii="Times New Roman" w:hAnsi="Times New Roman"/>
          <w:bCs/>
          <w:sz w:val="24"/>
          <w:szCs w:val="24"/>
        </w:rPr>
        <w:t>njoh</w:t>
      </w:r>
      <w:r w:rsidR="000B2FDA" w:rsidRPr="00981D19">
        <w:rPr>
          <w:rFonts w:ascii="Times New Roman" w:hAnsi="Times New Roman"/>
          <w:bCs/>
          <w:sz w:val="24"/>
          <w:szCs w:val="24"/>
        </w:rPr>
        <w:t>ur</w:t>
      </w:r>
      <w:r w:rsidR="00CE5FF9" w:rsidRPr="00981D19">
        <w:rPr>
          <w:rFonts w:ascii="Times New Roman" w:hAnsi="Times New Roman"/>
          <w:bCs/>
          <w:sz w:val="24"/>
          <w:szCs w:val="24"/>
        </w:rPr>
        <w:t xml:space="preserve"> </w:t>
      </w:r>
      <w:r w:rsidR="000B2FDA" w:rsidRPr="00981D19">
        <w:rPr>
          <w:rFonts w:ascii="Times New Roman" w:hAnsi="Times New Roman"/>
          <w:bCs/>
          <w:sz w:val="24"/>
          <w:szCs w:val="24"/>
        </w:rPr>
        <w:t xml:space="preserve">me </w:t>
      </w:r>
      <w:r w:rsidR="00974DD9" w:rsidRPr="00981D19">
        <w:rPr>
          <w:rFonts w:ascii="Times New Roman" w:hAnsi="Times New Roman"/>
          <w:bCs/>
          <w:sz w:val="24"/>
          <w:szCs w:val="24"/>
        </w:rPr>
        <w:t xml:space="preserve">shkeljen e </w:t>
      </w:r>
      <w:r w:rsidR="00611AB1" w:rsidRPr="00981D19">
        <w:rPr>
          <w:rFonts w:ascii="Times New Roman" w:hAnsi="Times New Roman"/>
          <w:bCs/>
          <w:sz w:val="24"/>
          <w:szCs w:val="24"/>
        </w:rPr>
        <w:t>ngarkuar</w:t>
      </w:r>
      <w:r w:rsidR="00382465" w:rsidRPr="00981D19">
        <w:rPr>
          <w:rFonts w:ascii="Times New Roman" w:hAnsi="Times New Roman"/>
          <w:bCs/>
          <w:sz w:val="24"/>
          <w:szCs w:val="24"/>
        </w:rPr>
        <w:t>.</w:t>
      </w:r>
      <w:r w:rsidR="000B2FDA" w:rsidRPr="00981D19">
        <w:rPr>
          <w:rFonts w:ascii="Times New Roman" w:hAnsi="Times New Roman"/>
          <w:bCs/>
          <w:sz w:val="24"/>
          <w:szCs w:val="24"/>
        </w:rPr>
        <w:t xml:space="preserve"> </w:t>
      </w:r>
      <w:r w:rsidR="001D7548" w:rsidRPr="00981D19">
        <w:rPr>
          <w:rFonts w:ascii="Times New Roman" w:hAnsi="Times New Roman"/>
          <w:bCs/>
          <w:sz w:val="24"/>
          <w:szCs w:val="24"/>
        </w:rPr>
        <w:t>K</w:t>
      </w:r>
      <w:r w:rsidR="00FB3503" w:rsidRPr="00981D19">
        <w:rPr>
          <w:rFonts w:ascii="Times New Roman" w:hAnsi="Times New Roman"/>
          <w:bCs/>
          <w:sz w:val="24"/>
          <w:szCs w:val="24"/>
        </w:rPr>
        <w:t>ë</w:t>
      </w:r>
      <w:r w:rsidR="001D7548" w:rsidRPr="00981D19">
        <w:rPr>
          <w:rFonts w:ascii="Times New Roman" w:hAnsi="Times New Roman"/>
          <w:bCs/>
          <w:sz w:val="24"/>
          <w:szCs w:val="24"/>
        </w:rPr>
        <w:t>rkuesi n</w:t>
      </w:r>
      <w:r w:rsidR="00FB3503" w:rsidRPr="00981D19">
        <w:rPr>
          <w:rFonts w:ascii="Times New Roman" w:hAnsi="Times New Roman"/>
          <w:bCs/>
          <w:sz w:val="24"/>
          <w:szCs w:val="24"/>
        </w:rPr>
        <w:t>ë</w:t>
      </w:r>
      <w:r w:rsidR="001D7548" w:rsidRPr="00981D19">
        <w:rPr>
          <w:rFonts w:ascii="Times New Roman" w:hAnsi="Times New Roman"/>
          <w:bCs/>
          <w:sz w:val="24"/>
          <w:szCs w:val="24"/>
        </w:rPr>
        <w:t>p</w:t>
      </w:r>
      <w:r w:rsidR="00FB3503" w:rsidRPr="00981D19">
        <w:rPr>
          <w:rFonts w:ascii="Times New Roman" w:hAnsi="Times New Roman"/>
          <w:bCs/>
          <w:sz w:val="24"/>
          <w:szCs w:val="24"/>
        </w:rPr>
        <w:t>ër</w:t>
      </w:r>
      <w:r w:rsidR="001D7548" w:rsidRPr="00981D19">
        <w:rPr>
          <w:rFonts w:ascii="Times New Roman" w:hAnsi="Times New Roman"/>
          <w:bCs/>
          <w:sz w:val="24"/>
          <w:szCs w:val="24"/>
        </w:rPr>
        <w:t>mjet p</w:t>
      </w:r>
      <w:r w:rsidR="00FB3503" w:rsidRPr="00981D19">
        <w:rPr>
          <w:rFonts w:ascii="Times New Roman" w:hAnsi="Times New Roman"/>
          <w:bCs/>
          <w:sz w:val="24"/>
          <w:szCs w:val="24"/>
        </w:rPr>
        <w:t>ë</w:t>
      </w:r>
      <w:r w:rsidR="001D7548" w:rsidRPr="00981D19">
        <w:rPr>
          <w:rFonts w:ascii="Times New Roman" w:hAnsi="Times New Roman"/>
          <w:bCs/>
          <w:sz w:val="24"/>
          <w:szCs w:val="24"/>
        </w:rPr>
        <w:t>rfaq</w:t>
      </w:r>
      <w:r w:rsidR="00FB3503" w:rsidRPr="00981D19">
        <w:rPr>
          <w:rFonts w:ascii="Times New Roman" w:hAnsi="Times New Roman"/>
          <w:bCs/>
          <w:sz w:val="24"/>
          <w:szCs w:val="24"/>
        </w:rPr>
        <w:t>ë</w:t>
      </w:r>
      <w:r w:rsidR="001D7548" w:rsidRPr="00981D19">
        <w:rPr>
          <w:rFonts w:ascii="Times New Roman" w:hAnsi="Times New Roman"/>
          <w:bCs/>
          <w:sz w:val="24"/>
          <w:szCs w:val="24"/>
        </w:rPr>
        <w:t>suesit t</w:t>
      </w:r>
      <w:r w:rsidR="00FB3503" w:rsidRPr="00981D19">
        <w:rPr>
          <w:rFonts w:ascii="Times New Roman" w:hAnsi="Times New Roman"/>
          <w:bCs/>
          <w:sz w:val="24"/>
          <w:szCs w:val="24"/>
        </w:rPr>
        <w:t>ë</w:t>
      </w:r>
      <w:r w:rsidR="001D7548" w:rsidRPr="00981D19">
        <w:rPr>
          <w:rFonts w:ascii="Times New Roman" w:hAnsi="Times New Roman"/>
          <w:bCs/>
          <w:sz w:val="24"/>
          <w:szCs w:val="24"/>
        </w:rPr>
        <w:t xml:space="preserve"> tij, edhe g</w:t>
      </w:r>
      <w:r w:rsidR="00382465" w:rsidRPr="00981D19">
        <w:rPr>
          <w:rFonts w:ascii="Times New Roman" w:hAnsi="Times New Roman"/>
          <w:bCs/>
          <w:sz w:val="24"/>
          <w:szCs w:val="24"/>
        </w:rPr>
        <w:t>jatë zhvillimit të dy seancave plenare iu krijua mund</w:t>
      </w:r>
      <w:r w:rsidR="009E173A" w:rsidRPr="00981D19">
        <w:rPr>
          <w:rFonts w:ascii="Times New Roman" w:hAnsi="Times New Roman"/>
          <w:bCs/>
          <w:sz w:val="24"/>
          <w:szCs w:val="24"/>
        </w:rPr>
        <w:t>ë</w:t>
      </w:r>
      <w:r w:rsidR="00382465" w:rsidRPr="00981D19">
        <w:rPr>
          <w:rFonts w:ascii="Times New Roman" w:hAnsi="Times New Roman"/>
          <w:bCs/>
          <w:sz w:val="24"/>
          <w:szCs w:val="24"/>
        </w:rPr>
        <w:t>si</w:t>
      </w:r>
      <w:r w:rsidR="001A0D0F" w:rsidRPr="00981D19">
        <w:rPr>
          <w:rFonts w:ascii="Times New Roman" w:hAnsi="Times New Roman"/>
          <w:bCs/>
          <w:sz w:val="24"/>
          <w:szCs w:val="24"/>
        </w:rPr>
        <w:t>a</w:t>
      </w:r>
      <w:r w:rsidR="00382465" w:rsidRPr="00981D19">
        <w:rPr>
          <w:rFonts w:ascii="Times New Roman" w:hAnsi="Times New Roman"/>
          <w:bCs/>
          <w:sz w:val="24"/>
          <w:szCs w:val="24"/>
        </w:rPr>
        <w:t xml:space="preserve"> p</w:t>
      </w:r>
      <w:r w:rsidR="009E173A" w:rsidRPr="00981D19">
        <w:rPr>
          <w:rFonts w:ascii="Times New Roman" w:hAnsi="Times New Roman"/>
          <w:bCs/>
          <w:sz w:val="24"/>
          <w:szCs w:val="24"/>
        </w:rPr>
        <w:t>ë</w:t>
      </w:r>
      <w:r w:rsidR="00382465" w:rsidRPr="00981D19">
        <w:rPr>
          <w:rFonts w:ascii="Times New Roman" w:hAnsi="Times New Roman"/>
          <w:bCs/>
          <w:sz w:val="24"/>
          <w:szCs w:val="24"/>
        </w:rPr>
        <w:t>r t</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realizuar mbrojtjen n</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respektim t</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parimit t</w:t>
      </w:r>
      <w:r w:rsidR="009E173A" w:rsidRPr="00981D19">
        <w:rPr>
          <w:rFonts w:ascii="Times New Roman" w:hAnsi="Times New Roman"/>
          <w:bCs/>
          <w:sz w:val="24"/>
          <w:szCs w:val="24"/>
        </w:rPr>
        <w:t>ë</w:t>
      </w:r>
      <w:r w:rsidR="00382465" w:rsidRPr="00981D19">
        <w:rPr>
          <w:rFonts w:ascii="Times New Roman" w:hAnsi="Times New Roman"/>
          <w:bCs/>
          <w:sz w:val="24"/>
          <w:szCs w:val="24"/>
        </w:rPr>
        <w:t xml:space="preserve"> kontradiktoritetit </w:t>
      </w:r>
      <w:r w:rsidR="00CE5FF9" w:rsidRPr="00981D19">
        <w:rPr>
          <w:rFonts w:ascii="Times New Roman" w:hAnsi="Times New Roman"/>
          <w:bCs/>
          <w:sz w:val="24"/>
          <w:szCs w:val="24"/>
        </w:rPr>
        <w:t xml:space="preserve">nëpërmjet </w:t>
      </w:r>
      <w:r w:rsidR="00382465" w:rsidRPr="00981D19">
        <w:rPr>
          <w:rFonts w:ascii="Times New Roman" w:hAnsi="Times New Roman"/>
          <w:bCs/>
          <w:sz w:val="24"/>
          <w:szCs w:val="24"/>
        </w:rPr>
        <w:t xml:space="preserve">parashtrimit të argumenteve dhe </w:t>
      </w:r>
      <w:r w:rsidR="00CE5FF9" w:rsidRPr="00981D19">
        <w:rPr>
          <w:rFonts w:ascii="Times New Roman" w:hAnsi="Times New Roman"/>
          <w:bCs/>
          <w:sz w:val="24"/>
          <w:szCs w:val="24"/>
        </w:rPr>
        <w:t>paraqitjes së provave</w:t>
      </w:r>
      <w:r w:rsidR="0031232F" w:rsidRPr="00981D19">
        <w:rPr>
          <w:rFonts w:ascii="Times New Roman" w:hAnsi="Times New Roman"/>
          <w:bCs/>
          <w:sz w:val="24"/>
          <w:szCs w:val="24"/>
        </w:rPr>
        <w:t>,</w:t>
      </w:r>
      <w:r w:rsidR="00CE5FF9" w:rsidRPr="00981D19">
        <w:rPr>
          <w:rFonts w:ascii="Times New Roman" w:hAnsi="Times New Roman"/>
          <w:bCs/>
          <w:sz w:val="24"/>
          <w:szCs w:val="24"/>
        </w:rPr>
        <w:t xml:space="preserve"> </w:t>
      </w:r>
      <w:r w:rsidR="0031232F" w:rsidRPr="00981D19">
        <w:rPr>
          <w:rFonts w:ascii="Times New Roman" w:hAnsi="Times New Roman"/>
          <w:bCs/>
          <w:sz w:val="24"/>
          <w:szCs w:val="24"/>
        </w:rPr>
        <w:t xml:space="preserve">duke rivendosur </w:t>
      </w:r>
      <w:r w:rsidR="00A41C3F" w:rsidRPr="00981D19">
        <w:rPr>
          <w:rFonts w:ascii="Times New Roman" w:hAnsi="Times New Roman"/>
          <w:bCs/>
          <w:sz w:val="24"/>
          <w:szCs w:val="24"/>
        </w:rPr>
        <w:t>t</w:t>
      </w:r>
      <w:r w:rsidR="00515432" w:rsidRPr="00981D19">
        <w:rPr>
          <w:rFonts w:ascii="Times New Roman" w:hAnsi="Times New Roman"/>
          <w:bCs/>
          <w:sz w:val="24"/>
          <w:szCs w:val="24"/>
        </w:rPr>
        <w:t>ë</w:t>
      </w:r>
      <w:r w:rsidR="00A41C3F" w:rsidRPr="00981D19">
        <w:rPr>
          <w:rFonts w:ascii="Times New Roman" w:hAnsi="Times New Roman"/>
          <w:bCs/>
          <w:sz w:val="24"/>
          <w:szCs w:val="24"/>
        </w:rPr>
        <w:t xml:space="preserve"> drejtat dhe interesat </w:t>
      </w:r>
      <w:r w:rsidR="00611AB1" w:rsidRPr="00981D19">
        <w:rPr>
          <w:rFonts w:ascii="Times New Roman" w:hAnsi="Times New Roman"/>
          <w:bCs/>
          <w:sz w:val="24"/>
          <w:szCs w:val="24"/>
        </w:rPr>
        <w:t>e cenuara prej organit administrativ.</w:t>
      </w:r>
    </w:p>
    <w:p w:rsidR="005E2EFF" w:rsidRPr="00981D19" w:rsidRDefault="000971D0" w:rsidP="00981D19">
      <w:pPr>
        <w:tabs>
          <w:tab w:val="left" w:pos="1080"/>
        </w:tabs>
        <w:spacing w:after="0" w:line="360" w:lineRule="auto"/>
        <w:ind w:firstLine="720"/>
        <w:jc w:val="both"/>
        <w:rPr>
          <w:rFonts w:ascii="Times New Roman" w:eastAsia="MS Mincho" w:hAnsi="Times New Roman"/>
          <w:bCs/>
          <w:sz w:val="24"/>
          <w:szCs w:val="24"/>
        </w:rPr>
      </w:pPr>
      <w:r w:rsidRPr="00981D19">
        <w:rPr>
          <w:rFonts w:ascii="Times New Roman" w:eastAsia="MS Mincho" w:hAnsi="Times New Roman"/>
          <w:bCs/>
          <w:sz w:val="24"/>
          <w:szCs w:val="24"/>
        </w:rPr>
        <w:lastRenderedPageBreak/>
        <w:t>1</w:t>
      </w:r>
      <w:r w:rsidR="00C373ED" w:rsidRPr="00981D19">
        <w:rPr>
          <w:rFonts w:ascii="Times New Roman" w:eastAsia="MS Mincho" w:hAnsi="Times New Roman"/>
          <w:bCs/>
          <w:sz w:val="24"/>
          <w:szCs w:val="24"/>
        </w:rPr>
        <w:t>6</w:t>
      </w:r>
      <w:r w:rsidR="005E2EFF" w:rsidRPr="00981D19">
        <w:rPr>
          <w:rFonts w:ascii="Times New Roman" w:eastAsia="MS Mincho" w:hAnsi="Times New Roman"/>
          <w:bCs/>
          <w:sz w:val="24"/>
          <w:szCs w:val="24"/>
        </w:rPr>
        <w:t>.</w:t>
      </w:r>
      <w:r w:rsidR="005E2EFF" w:rsidRPr="00981D19">
        <w:rPr>
          <w:rFonts w:ascii="Times New Roman" w:eastAsia="MS Mincho" w:hAnsi="Times New Roman"/>
          <w:bCs/>
          <w:sz w:val="24"/>
          <w:szCs w:val="24"/>
        </w:rPr>
        <w:tab/>
      </w:r>
      <w:r w:rsidR="00D74054" w:rsidRPr="00981D19">
        <w:rPr>
          <w:rFonts w:ascii="Times New Roman" w:eastAsia="MS Mincho" w:hAnsi="Times New Roman"/>
          <w:bCs/>
          <w:sz w:val="24"/>
          <w:szCs w:val="24"/>
        </w:rPr>
        <w:t>Gjithashtu</w:t>
      </w:r>
      <w:r w:rsidR="001D7548" w:rsidRPr="00981D19">
        <w:rPr>
          <w:rFonts w:ascii="Times New Roman" w:eastAsia="MS Mincho" w:hAnsi="Times New Roman"/>
          <w:bCs/>
          <w:sz w:val="24"/>
          <w:szCs w:val="24"/>
        </w:rPr>
        <w:t>,</w:t>
      </w:r>
      <w:r w:rsidR="00D74054" w:rsidRPr="00981D19">
        <w:rPr>
          <w:rFonts w:ascii="Times New Roman" w:eastAsia="MS Mincho" w:hAnsi="Times New Roman"/>
          <w:bCs/>
          <w:sz w:val="24"/>
          <w:szCs w:val="24"/>
        </w:rPr>
        <w:t xml:space="preserve"> k</w:t>
      </w:r>
      <w:r w:rsidR="005E2EFF" w:rsidRPr="00981D19">
        <w:rPr>
          <w:rFonts w:ascii="Times New Roman" w:eastAsia="MS Mincho" w:hAnsi="Times New Roman"/>
          <w:bCs/>
          <w:sz w:val="24"/>
          <w:szCs w:val="24"/>
        </w:rPr>
        <w:t>ërkuesi ka pretenduar se vendimi nr. 361, datë 13.05.2016 i Këshillit të Ministrave për shkarkimin nga detyra nuk është i arsyetuar,</w:t>
      </w:r>
      <w:r w:rsidR="005E2EFF" w:rsidRPr="00981D19">
        <w:rPr>
          <w:rFonts w:ascii="Times New Roman" w:eastAsia="MS Mincho" w:hAnsi="Times New Roman"/>
          <w:bCs/>
          <w:i/>
          <w:sz w:val="24"/>
          <w:szCs w:val="24"/>
        </w:rPr>
        <w:t xml:space="preserve"> </w:t>
      </w:r>
      <w:r w:rsidR="005E2EFF" w:rsidRPr="00981D19">
        <w:rPr>
          <w:rFonts w:ascii="Times New Roman" w:eastAsia="MS Mincho" w:hAnsi="Times New Roman"/>
          <w:bCs/>
          <w:sz w:val="24"/>
          <w:szCs w:val="24"/>
        </w:rPr>
        <w:t>pasi nuk është argumentuar nëse kërkuesi ka</w:t>
      </w:r>
      <w:r w:rsidR="001D7548" w:rsidRPr="00981D19">
        <w:rPr>
          <w:rFonts w:ascii="Times New Roman" w:eastAsia="MS Mincho" w:hAnsi="Times New Roman"/>
          <w:bCs/>
          <w:sz w:val="24"/>
          <w:szCs w:val="24"/>
        </w:rPr>
        <w:t xml:space="preserve"> kryer</w:t>
      </w:r>
      <w:r w:rsidR="005E2EFF" w:rsidRPr="00981D19">
        <w:rPr>
          <w:rFonts w:ascii="Times New Roman" w:eastAsia="MS Mincho" w:hAnsi="Times New Roman"/>
          <w:bCs/>
          <w:sz w:val="24"/>
          <w:szCs w:val="24"/>
        </w:rPr>
        <w:t xml:space="preserve"> shkelje të rëndë të Kushtetutës apo ligjeve.</w:t>
      </w:r>
    </w:p>
    <w:p w:rsidR="00C1715C" w:rsidRPr="00981D19" w:rsidRDefault="00E9317C" w:rsidP="00981D19">
      <w:pPr>
        <w:tabs>
          <w:tab w:val="left" w:pos="1080"/>
        </w:tabs>
        <w:spacing w:after="0" w:line="360" w:lineRule="auto"/>
        <w:ind w:firstLine="720"/>
        <w:jc w:val="both"/>
        <w:rPr>
          <w:rFonts w:ascii="Times New Roman" w:eastAsia="Times New Roman" w:hAnsi="Times New Roman"/>
          <w:sz w:val="24"/>
          <w:szCs w:val="24"/>
          <w:lang w:eastAsia="sq-AL"/>
        </w:rPr>
      </w:pPr>
      <w:r w:rsidRPr="00981D19">
        <w:rPr>
          <w:rFonts w:ascii="Times New Roman" w:eastAsia="MS Mincho" w:hAnsi="Times New Roman"/>
          <w:bCs/>
          <w:sz w:val="24"/>
          <w:szCs w:val="24"/>
        </w:rPr>
        <w:t>1</w:t>
      </w:r>
      <w:r w:rsidR="00C373ED" w:rsidRPr="00981D19">
        <w:rPr>
          <w:rFonts w:ascii="Times New Roman" w:eastAsia="MS Mincho" w:hAnsi="Times New Roman"/>
          <w:bCs/>
          <w:sz w:val="24"/>
          <w:szCs w:val="24"/>
        </w:rPr>
        <w:t>7</w:t>
      </w:r>
      <w:r w:rsidR="005E2EFF" w:rsidRPr="00981D19">
        <w:rPr>
          <w:rFonts w:ascii="Times New Roman" w:eastAsia="MS Mincho" w:hAnsi="Times New Roman"/>
          <w:bCs/>
          <w:sz w:val="24"/>
          <w:szCs w:val="24"/>
        </w:rPr>
        <w:t>.</w:t>
      </w:r>
      <w:r w:rsidR="005E2EFF" w:rsidRPr="00981D19">
        <w:rPr>
          <w:rFonts w:ascii="Times New Roman" w:eastAsia="MS Mincho" w:hAnsi="Times New Roman"/>
          <w:bCs/>
          <w:sz w:val="24"/>
          <w:szCs w:val="24"/>
        </w:rPr>
        <w:tab/>
        <w:t>Gjykata konstaton se v</w:t>
      </w:r>
      <w:r w:rsidR="005E2EFF" w:rsidRPr="00981D19">
        <w:rPr>
          <w:rFonts w:ascii="Times New Roman" w:hAnsi="Times New Roman"/>
          <w:sz w:val="24"/>
          <w:szCs w:val="24"/>
        </w:rPr>
        <w:t>endimi nr.361, datë 13.05.2016</w:t>
      </w:r>
      <w:r w:rsidR="005E2EFF" w:rsidRPr="00981D19">
        <w:rPr>
          <w:rFonts w:ascii="Times New Roman" w:eastAsia="MS Mincho" w:hAnsi="Times New Roman"/>
          <w:bCs/>
          <w:sz w:val="24"/>
          <w:szCs w:val="24"/>
        </w:rPr>
        <w:t xml:space="preserve"> është bazuar në relacionin dhe propozimin e Kryeministrit të Republikës</w:t>
      </w:r>
      <w:r w:rsidR="001D7548" w:rsidRPr="00981D19">
        <w:rPr>
          <w:rFonts w:ascii="Times New Roman" w:eastAsia="MS Mincho" w:hAnsi="Times New Roman"/>
          <w:bCs/>
          <w:sz w:val="24"/>
          <w:szCs w:val="24"/>
        </w:rPr>
        <w:t xml:space="preserve"> s</w:t>
      </w:r>
      <w:r w:rsidR="00FB3503" w:rsidRPr="00981D19">
        <w:rPr>
          <w:rFonts w:ascii="Times New Roman" w:eastAsia="MS Mincho" w:hAnsi="Times New Roman"/>
          <w:bCs/>
          <w:sz w:val="24"/>
          <w:szCs w:val="24"/>
        </w:rPr>
        <w:t>ë</w:t>
      </w:r>
      <w:r w:rsidR="001D7548" w:rsidRPr="00981D19">
        <w:rPr>
          <w:rFonts w:ascii="Times New Roman" w:eastAsia="MS Mincho" w:hAnsi="Times New Roman"/>
          <w:bCs/>
          <w:sz w:val="24"/>
          <w:szCs w:val="24"/>
        </w:rPr>
        <w:t xml:space="preserve"> Shqip</w:t>
      </w:r>
      <w:r w:rsidR="00FB3503" w:rsidRPr="00981D19">
        <w:rPr>
          <w:rFonts w:ascii="Times New Roman" w:eastAsia="MS Mincho" w:hAnsi="Times New Roman"/>
          <w:bCs/>
          <w:sz w:val="24"/>
          <w:szCs w:val="24"/>
        </w:rPr>
        <w:t>ë</w:t>
      </w:r>
      <w:r w:rsidR="001D7548" w:rsidRPr="00981D19">
        <w:rPr>
          <w:rFonts w:ascii="Times New Roman" w:eastAsia="MS Mincho" w:hAnsi="Times New Roman"/>
          <w:bCs/>
          <w:sz w:val="24"/>
          <w:szCs w:val="24"/>
        </w:rPr>
        <w:t>ris</w:t>
      </w:r>
      <w:r w:rsidR="00FB3503" w:rsidRPr="00981D19">
        <w:rPr>
          <w:rFonts w:ascii="Times New Roman" w:eastAsia="MS Mincho" w:hAnsi="Times New Roman"/>
          <w:bCs/>
          <w:sz w:val="24"/>
          <w:szCs w:val="24"/>
        </w:rPr>
        <w:t>ë</w:t>
      </w:r>
      <w:r w:rsidR="0031232F" w:rsidRPr="00981D19">
        <w:rPr>
          <w:rFonts w:ascii="Times New Roman" w:eastAsia="MS Mincho" w:hAnsi="Times New Roman"/>
          <w:bCs/>
          <w:sz w:val="24"/>
          <w:szCs w:val="24"/>
        </w:rPr>
        <w:t xml:space="preserve">. </w:t>
      </w:r>
      <w:r w:rsidR="001D7548" w:rsidRPr="00981D19">
        <w:rPr>
          <w:rFonts w:ascii="Times New Roman" w:hAnsi="Times New Roman"/>
          <w:sz w:val="24"/>
          <w:szCs w:val="24"/>
        </w:rPr>
        <w:t>N</w:t>
      </w:r>
      <w:r w:rsidR="009E173A" w:rsidRPr="00981D19">
        <w:rPr>
          <w:rFonts w:ascii="Times New Roman" w:hAnsi="Times New Roman"/>
          <w:sz w:val="24"/>
          <w:szCs w:val="24"/>
        </w:rPr>
        <w:t>ë pikën 4 t</w:t>
      </w:r>
      <w:r w:rsidR="001A0D0F" w:rsidRPr="00981D19">
        <w:rPr>
          <w:rFonts w:ascii="Times New Roman" w:hAnsi="Times New Roman"/>
          <w:sz w:val="24"/>
          <w:szCs w:val="24"/>
        </w:rPr>
        <w:t>ë</w:t>
      </w:r>
      <w:r w:rsidR="009E173A" w:rsidRPr="00981D19">
        <w:rPr>
          <w:rFonts w:ascii="Times New Roman" w:hAnsi="Times New Roman"/>
          <w:sz w:val="24"/>
          <w:szCs w:val="24"/>
        </w:rPr>
        <w:t xml:space="preserve"> </w:t>
      </w:r>
      <w:r w:rsidR="00C1715C" w:rsidRPr="00981D19">
        <w:rPr>
          <w:rFonts w:ascii="Times New Roman" w:hAnsi="Times New Roman"/>
          <w:sz w:val="24"/>
          <w:szCs w:val="24"/>
        </w:rPr>
        <w:t xml:space="preserve">VKM-së nr. 584, datë 28.08.2003 </w:t>
      </w:r>
      <w:r w:rsidR="009E173A" w:rsidRPr="00981D19">
        <w:rPr>
          <w:rStyle w:val="st"/>
          <w:rFonts w:ascii="Times New Roman" w:hAnsi="Times New Roman"/>
          <w:sz w:val="24"/>
          <w:szCs w:val="24"/>
        </w:rPr>
        <w:t xml:space="preserve">“Për miratimin e rregullores </w:t>
      </w:r>
      <w:r w:rsidR="009E173A" w:rsidRPr="00981D19">
        <w:rPr>
          <w:rStyle w:val="Emphasis"/>
          <w:rFonts w:ascii="Times New Roman" w:hAnsi="Times New Roman"/>
          <w:i w:val="0"/>
          <w:sz w:val="24"/>
          <w:szCs w:val="24"/>
        </w:rPr>
        <w:t>së</w:t>
      </w:r>
      <w:r w:rsidR="009E173A" w:rsidRPr="00981D19">
        <w:rPr>
          <w:rStyle w:val="st"/>
          <w:rFonts w:ascii="Times New Roman" w:hAnsi="Times New Roman"/>
          <w:i/>
          <w:sz w:val="24"/>
          <w:szCs w:val="24"/>
        </w:rPr>
        <w:t xml:space="preserve"> </w:t>
      </w:r>
      <w:r w:rsidR="009E173A" w:rsidRPr="00981D19">
        <w:rPr>
          <w:rStyle w:val="st"/>
          <w:rFonts w:ascii="Times New Roman" w:hAnsi="Times New Roman"/>
          <w:sz w:val="24"/>
          <w:szCs w:val="24"/>
        </w:rPr>
        <w:t xml:space="preserve">Këshillit të Ministrave” </w:t>
      </w:r>
      <w:r w:rsidR="00C1715C" w:rsidRPr="00981D19">
        <w:rPr>
          <w:rFonts w:ascii="Times New Roman" w:hAnsi="Times New Roman"/>
          <w:sz w:val="24"/>
          <w:szCs w:val="24"/>
        </w:rPr>
        <w:t xml:space="preserve">parashikohet se </w:t>
      </w:r>
      <w:r w:rsidR="00C1715C" w:rsidRPr="00981D19">
        <w:rPr>
          <w:rFonts w:ascii="Times New Roman" w:eastAsia="Times New Roman" w:hAnsi="Times New Roman"/>
          <w:sz w:val="24"/>
          <w:szCs w:val="24"/>
          <w:lang w:eastAsia="sq-AL"/>
        </w:rPr>
        <w:t xml:space="preserve">ministrat të drejtën </w:t>
      </w:r>
      <w:r w:rsidR="001D7548" w:rsidRPr="00981D19">
        <w:rPr>
          <w:rFonts w:ascii="Times New Roman" w:eastAsia="Times New Roman" w:hAnsi="Times New Roman"/>
          <w:sz w:val="24"/>
          <w:szCs w:val="24"/>
          <w:lang w:eastAsia="sq-AL"/>
        </w:rPr>
        <w:t xml:space="preserve">e </w:t>
      </w:r>
      <w:r w:rsidR="00C1715C" w:rsidRPr="00981D19">
        <w:rPr>
          <w:rFonts w:ascii="Times New Roman" w:hAnsi="Times New Roman"/>
          <w:sz w:val="24"/>
          <w:szCs w:val="24"/>
        </w:rPr>
        <w:t>nismë</w:t>
      </w:r>
      <w:r w:rsidR="001D7548" w:rsidRPr="00981D19">
        <w:rPr>
          <w:rFonts w:ascii="Times New Roman" w:hAnsi="Times New Roman"/>
          <w:sz w:val="24"/>
          <w:szCs w:val="24"/>
        </w:rPr>
        <w:t>s</w:t>
      </w:r>
      <w:r w:rsidR="00C1715C" w:rsidRPr="00981D19">
        <w:rPr>
          <w:rFonts w:ascii="Times New Roman" w:hAnsi="Times New Roman"/>
          <w:sz w:val="24"/>
          <w:szCs w:val="24"/>
        </w:rPr>
        <w:t xml:space="preserve"> për projektakt </w:t>
      </w:r>
      <w:r w:rsidR="00C1715C" w:rsidRPr="00981D19">
        <w:rPr>
          <w:rFonts w:ascii="Times New Roman" w:eastAsia="Times New Roman" w:hAnsi="Times New Roman"/>
          <w:sz w:val="24"/>
          <w:szCs w:val="24"/>
          <w:lang w:eastAsia="sq-AL"/>
        </w:rPr>
        <w:t xml:space="preserve">e ushtrojnë në përputhje me fushat e veprimtarisë shtetërore që kanë në kompetencë, si dhe me përgjegjësitë që burojnë nga strategjitë dhe dokumentet e tjera të miratuara për drejtimet kryesore të politikës së përgjithshme shtetërore. Kryeministri e ushtron këtë të drejtë në çdo rast, kryesisht ose kur kjo e drejtë nuk është ushtruar nga ministri përkatës, sikurse </w:t>
      </w:r>
      <w:r w:rsidR="009E173A" w:rsidRPr="00981D19">
        <w:rPr>
          <w:rFonts w:ascii="Times New Roman" w:eastAsia="Times New Roman" w:hAnsi="Times New Roman"/>
          <w:sz w:val="24"/>
          <w:szCs w:val="24"/>
          <w:lang w:eastAsia="sq-AL"/>
        </w:rPr>
        <w:t>ë</w:t>
      </w:r>
      <w:r w:rsidR="00C1715C" w:rsidRPr="00981D19">
        <w:rPr>
          <w:rFonts w:ascii="Times New Roman" w:eastAsia="Times New Roman" w:hAnsi="Times New Roman"/>
          <w:sz w:val="24"/>
          <w:szCs w:val="24"/>
          <w:lang w:eastAsia="sq-AL"/>
        </w:rPr>
        <w:t>sht</w:t>
      </w:r>
      <w:r w:rsidR="009E173A" w:rsidRPr="00981D19">
        <w:rPr>
          <w:rFonts w:ascii="Times New Roman" w:eastAsia="Times New Roman" w:hAnsi="Times New Roman"/>
          <w:sz w:val="24"/>
          <w:szCs w:val="24"/>
          <w:lang w:eastAsia="sq-AL"/>
        </w:rPr>
        <w:t>ë</w:t>
      </w:r>
      <w:r w:rsidR="00C1715C" w:rsidRPr="00981D19">
        <w:rPr>
          <w:rFonts w:ascii="Times New Roman" w:eastAsia="Times New Roman" w:hAnsi="Times New Roman"/>
          <w:sz w:val="24"/>
          <w:szCs w:val="24"/>
          <w:lang w:eastAsia="sq-AL"/>
        </w:rPr>
        <w:t xml:space="preserve"> vepruar n</w:t>
      </w:r>
      <w:r w:rsidR="009E173A" w:rsidRPr="00981D19">
        <w:rPr>
          <w:rFonts w:ascii="Times New Roman" w:eastAsia="Times New Roman" w:hAnsi="Times New Roman"/>
          <w:sz w:val="24"/>
          <w:szCs w:val="24"/>
          <w:lang w:eastAsia="sq-AL"/>
        </w:rPr>
        <w:t>ë</w:t>
      </w:r>
      <w:r w:rsidR="00C1715C" w:rsidRPr="00981D19">
        <w:rPr>
          <w:rFonts w:ascii="Times New Roman" w:eastAsia="Times New Roman" w:hAnsi="Times New Roman"/>
          <w:sz w:val="24"/>
          <w:szCs w:val="24"/>
          <w:lang w:eastAsia="sq-AL"/>
        </w:rPr>
        <w:t xml:space="preserve"> rastin konkret.</w:t>
      </w:r>
    </w:p>
    <w:p w:rsidR="005E2EFF" w:rsidRPr="00981D19" w:rsidRDefault="00E9317C" w:rsidP="00981D19">
      <w:pPr>
        <w:tabs>
          <w:tab w:val="left" w:pos="1080"/>
        </w:tabs>
        <w:spacing w:after="0" w:line="360" w:lineRule="auto"/>
        <w:ind w:firstLine="720"/>
        <w:jc w:val="both"/>
        <w:rPr>
          <w:rFonts w:ascii="Times New Roman" w:eastAsia="MS Mincho" w:hAnsi="Times New Roman"/>
          <w:bCs/>
          <w:sz w:val="24"/>
          <w:szCs w:val="24"/>
        </w:rPr>
      </w:pPr>
      <w:r w:rsidRPr="00981D19">
        <w:rPr>
          <w:rFonts w:ascii="Times New Roman" w:eastAsia="Times New Roman" w:hAnsi="Times New Roman"/>
          <w:sz w:val="24"/>
          <w:szCs w:val="24"/>
          <w:lang w:eastAsia="sq-AL"/>
        </w:rPr>
        <w:t>1</w:t>
      </w:r>
      <w:r w:rsidR="00C373ED" w:rsidRPr="00981D19">
        <w:rPr>
          <w:rFonts w:ascii="Times New Roman" w:eastAsia="Times New Roman" w:hAnsi="Times New Roman"/>
          <w:sz w:val="24"/>
          <w:szCs w:val="24"/>
          <w:lang w:eastAsia="sq-AL"/>
        </w:rPr>
        <w:t>8</w:t>
      </w:r>
      <w:r w:rsidR="00C1715C" w:rsidRPr="00981D19">
        <w:rPr>
          <w:rFonts w:ascii="Times New Roman" w:eastAsia="Times New Roman" w:hAnsi="Times New Roman"/>
          <w:sz w:val="24"/>
          <w:szCs w:val="24"/>
          <w:lang w:eastAsia="sq-AL"/>
        </w:rPr>
        <w:t>.</w:t>
      </w:r>
      <w:r w:rsidR="00C1715C" w:rsidRPr="00981D19">
        <w:rPr>
          <w:rFonts w:ascii="Times New Roman" w:eastAsia="Times New Roman" w:hAnsi="Times New Roman"/>
          <w:sz w:val="24"/>
          <w:szCs w:val="24"/>
          <w:lang w:eastAsia="sq-AL"/>
        </w:rPr>
        <w:tab/>
      </w:r>
      <w:r w:rsidR="005E2EFF" w:rsidRPr="00981D19">
        <w:rPr>
          <w:rFonts w:ascii="Times New Roman" w:hAnsi="Times New Roman"/>
          <w:sz w:val="24"/>
          <w:szCs w:val="24"/>
        </w:rPr>
        <w:t>N</w:t>
      </w:r>
      <w:r w:rsidR="005E2EFF" w:rsidRPr="00981D19">
        <w:rPr>
          <w:rFonts w:ascii="Times New Roman" w:eastAsia="MS Mincho" w:hAnsi="Times New Roman"/>
          <w:bCs/>
          <w:sz w:val="24"/>
          <w:szCs w:val="24"/>
        </w:rPr>
        <w:t xml:space="preserve">ë relacionin e Kryeministrit, i cili, bazuar në nenin 25 të ligjit nr. 9000, datë 30.01.2003 “Për organizimin dhe funksionimin e Këshillit të Ministrave”, është pjesë e pandarë e përmbajtjes së vendimit të shkarkimit, rezulton i pasqyruar i gjithë informacioni mbi faktet që janë bërë shkak për marrjen e </w:t>
      </w:r>
      <w:r w:rsidR="0031232F" w:rsidRPr="00981D19">
        <w:rPr>
          <w:rFonts w:ascii="Times New Roman" w:eastAsia="MS Mincho" w:hAnsi="Times New Roman"/>
          <w:bCs/>
          <w:sz w:val="24"/>
          <w:szCs w:val="24"/>
        </w:rPr>
        <w:t xml:space="preserve">vendimit </w:t>
      </w:r>
      <w:r w:rsidR="005E2EFF" w:rsidRPr="00981D19">
        <w:rPr>
          <w:rFonts w:ascii="Times New Roman" w:eastAsia="MS Mincho" w:hAnsi="Times New Roman"/>
          <w:bCs/>
          <w:sz w:val="24"/>
          <w:szCs w:val="24"/>
        </w:rPr>
        <w:t>dhe që kanë përligjur shkarkimin e kërkuesit nga detyra. Për kë</w:t>
      </w:r>
      <w:r w:rsidR="005E2EFF" w:rsidRPr="00981D19">
        <w:rPr>
          <w:rFonts w:ascii="Times New Roman" w:hAnsi="Times New Roman"/>
          <w:sz w:val="24"/>
          <w:szCs w:val="24"/>
        </w:rPr>
        <w:t xml:space="preserve">to arsye, vendimi objekt kundërshtimi është i arsyetuar në përputhje me </w:t>
      </w:r>
      <w:r w:rsidR="005E2EFF" w:rsidRPr="00981D19">
        <w:rPr>
          <w:rFonts w:ascii="Times New Roman" w:eastAsia="MS Mincho" w:hAnsi="Times New Roman"/>
          <w:bCs/>
          <w:sz w:val="24"/>
          <w:szCs w:val="24"/>
        </w:rPr>
        <w:t xml:space="preserve">nenin 109 të KPA-së, </w:t>
      </w:r>
      <w:r w:rsidR="0031232F" w:rsidRPr="00981D19">
        <w:rPr>
          <w:rFonts w:ascii="Times New Roman" w:eastAsia="MS Mincho" w:hAnsi="Times New Roman"/>
          <w:bCs/>
          <w:sz w:val="24"/>
          <w:szCs w:val="24"/>
        </w:rPr>
        <w:t>n</w:t>
      </w:r>
      <w:r w:rsidR="009E173A" w:rsidRPr="00981D19">
        <w:rPr>
          <w:rFonts w:ascii="Times New Roman" w:eastAsia="MS Mincho" w:hAnsi="Times New Roman"/>
          <w:bCs/>
          <w:sz w:val="24"/>
          <w:szCs w:val="24"/>
        </w:rPr>
        <w:t>ë</w:t>
      </w:r>
      <w:r w:rsidR="0031232F" w:rsidRPr="00981D19">
        <w:rPr>
          <w:rFonts w:ascii="Times New Roman" w:eastAsia="MS Mincho" w:hAnsi="Times New Roman"/>
          <w:bCs/>
          <w:sz w:val="24"/>
          <w:szCs w:val="24"/>
        </w:rPr>
        <w:t xml:space="preserve"> t</w:t>
      </w:r>
      <w:r w:rsidR="009E173A" w:rsidRPr="00981D19">
        <w:rPr>
          <w:rFonts w:ascii="Times New Roman" w:eastAsia="MS Mincho" w:hAnsi="Times New Roman"/>
          <w:bCs/>
          <w:sz w:val="24"/>
          <w:szCs w:val="24"/>
        </w:rPr>
        <w:t>ë</w:t>
      </w:r>
      <w:r w:rsidR="0031232F" w:rsidRPr="00981D19">
        <w:rPr>
          <w:rFonts w:ascii="Times New Roman" w:eastAsia="MS Mincho" w:hAnsi="Times New Roman"/>
          <w:bCs/>
          <w:sz w:val="24"/>
          <w:szCs w:val="24"/>
        </w:rPr>
        <w:t xml:space="preserve"> cilin parashikohet se arsyetimi i aktit administrativ duhet të jetë i qartë dhe të përfshijë shpjegimin e bazës ligjore dhe faktike të aktit. S</w:t>
      </w:r>
      <w:r w:rsidR="005E2EFF" w:rsidRPr="00981D19">
        <w:rPr>
          <w:rFonts w:ascii="Times New Roman" w:eastAsia="MS Mincho" w:hAnsi="Times New Roman"/>
          <w:bCs/>
          <w:sz w:val="24"/>
          <w:szCs w:val="24"/>
        </w:rPr>
        <w:t>i rrjedhim</w:t>
      </w:r>
      <w:r w:rsidR="001A0D0F" w:rsidRPr="00981D19">
        <w:rPr>
          <w:rFonts w:ascii="Times New Roman" w:eastAsia="MS Mincho" w:hAnsi="Times New Roman"/>
          <w:bCs/>
          <w:sz w:val="24"/>
          <w:szCs w:val="24"/>
        </w:rPr>
        <w:t>,</w:t>
      </w:r>
      <w:r w:rsidR="005E2EFF" w:rsidRPr="00981D19">
        <w:rPr>
          <w:rFonts w:ascii="Times New Roman" w:eastAsia="MS Mincho" w:hAnsi="Times New Roman"/>
          <w:bCs/>
          <w:sz w:val="24"/>
          <w:szCs w:val="24"/>
        </w:rPr>
        <w:t xml:space="preserve"> Gjykata vlerëson se pretendimi i kërkuesit për cenimin e parimit të arsyetimit </w:t>
      </w:r>
      <w:r w:rsidR="001D7548" w:rsidRPr="00981D19">
        <w:rPr>
          <w:rFonts w:ascii="Times New Roman" w:eastAsia="MS Mincho" w:hAnsi="Times New Roman"/>
          <w:bCs/>
          <w:sz w:val="24"/>
          <w:szCs w:val="24"/>
        </w:rPr>
        <w:t>t</w:t>
      </w:r>
      <w:r w:rsidR="00FB3503" w:rsidRPr="00981D19">
        <w:rPr>
          <w:rFonts w:ascii="Times New Roman" w:eastAsia="MS Mincho" w:hAnsi="Times New Roman"/>
          <w:bCs/>
          <w:sz w:val="24"/>
          <w:szCs w:val="24"/>
        </w:rPr>
        <w:t>ë</w:t>
      </w:r>
      <w:r w:rsidR="001D7548" w:rsidRPr="00981D19">
        <w:rPr>
          <w:rFonts w:ascii="Times New Roman" w:eastAsia="MS Mincho" w:hAnsi="Times New Roman"/>
          <w:bCs/>
          <w:sz w:val="24"/>
          <w:szCs w:val="24"/>
        </w:rPr>
        <w:t xml:space="preserve"> </w:t>
      </w:r>
      <w:r w:rsidR="005E2EFF" w:rsidRPr="00981D19">
        <w:rPr>
          <w:rFonts w:ascii="Times New Roman" w:eastAsia="MS Mincho" w:hAnsi="Times New Roman"/>
          <w:bCs/>
          <w:sz w:val="24"/>
          <w:szCs w:val="24"/>
        </w:rPr>
        <w:t>vendimit të shkarkimit nuk është i bazuar.</w:t>
      </w:r>
    </w:p>
    <w:p w:rsidR="00EB5952" w:rsidRPr="00981D19" w:rsidRDefault="00E9317C" w:rsidP="00981D19">
      <w:pPr>
        <w:tabs>
          <w:tab w:val="left" w:pos="1080"/>
        </w:tabs>
        <w:spacing w:after="0" w:line="360" w:lineRule="auto"/>
        <w:ind w:firstLine="720"/>
        <w:jc w:val="both"/>
        <w:rPr>
          <w:rFonts w:ascii="Times New Roman" w:hAnsi="Times New Roman"/>
          <w:iCs/>
          <w:sz w:val="24"/>
          <w:szCs w:val="24"/>
        </w:rPr>
      </w:pPr>
      <w:r w:rsidRPr="00981D19">
        <w:rPr>
          <w:rFonts w:ascii="Times New Roman" w:hAnsi="Times New Roman"/>
          <w:sz w:val="24"/>
          <w:szCs w:val="24"/>
        </w:rPr>
        <w:t>1</w:t>
      </w:r>
      <w:r w:rsidR="00C373ED" w:rsidRPr="00981D19">
        <w:rPr>
          <w:rFonts w:ascii="Times New Roman" w:hAnsi="Times New Roman"/>
          <w:sz w:val="24"/>
          <w:szCs w:val="24"/>
        </w:rPr>
        <w:t>9</w:t>
      </w:r>
      <w:r w:rsidR="00523EB9" w:rsidRPr="00981D19">
        <w:rPr>
          <w:rFonts w:ascii="Times New Roman" w:hAnsi="Times New Roman"/>
          <w:sz w:val="24"/>
          <w:szCs w:val="24"/>
        </w:rPr>
        <w:t>.</w:t>
      </w:r>
      <w:r w:rsidR="00523EB9" w:rsidRPr="00981D19">
        <w:rPr>
          <w:rFonts w:ascii="Times New Roman" w:hAnsi="Times New Roman"/>
          <w:sz w:val="24"/>
          <w:szCs w:val="24"/>
        </w:rPr>
        <w:tab/>
      </w:r>
      <w:r w:rsidR="0031232F" w:rsidRPr="00981D19">
        <w:rPr>
          <w:rFonts w:ascii="Times New Roman" w:hAnsi="Times New Roman"/>
          <w:sz w:val="24"/>
          <w:szCs w:val="24"/>
        </w:rPr>
        <w:t>N</w:t>
      </w:r>
      <w:r w:rsidR="00390D8A" w:rsidRPr="00981D19">
        <w:rPr>
          <w:rFonts w:ascii="Times New Roman" w:hAnsi="Times New Roman"/>
          <w:sz w:val="24"/>
          <w:szCs w:val="24"/>
        </w:rPr>
        <w:t>isur nga rrethan</w:t>
      </w:r>
      <w:r w:rsidR="00ED4252" w:rsidRPr="00981D19">
        <w:rPr>
          <w:rFonts w:ascii="Times New Roman" w:hAnsi="Times New Roman"/>
          <w:sz w:val="24"/>
          <w:szCs w:val="24"/>
        </w:rPr>
        <w:t>a</w:t>
      </w:r>
      <w:r w:rsidR="00390D8A" w:rsidRPr="00981D19">
        <w:rPr>
          <w:rFonts w:ascii="Times New Roman" w:hAnsi="Times New Roman"/>
          <w:sz w:val="24"/>
          <w:szCs w:val="24"/>
        </w:rPr>
        <w:t>t</w:t>
      </w:r>
      <w:r w:rsidR="00EB5952" w:rsidRPr="00981D19">
        <w:rPr>
          <w:rFonts w:ascii="Times New Roman" w:hAnsi="Times New Roman"/>
          <w:sz w:val="24"/>
          <w:szCs w:val="24"/>
        </w:rPr>
        <w:t xml:space="preserve"> e </w:t>
      </w:r>
      <w:r w:rsidR="00EB5952" w:rsidRPr="00981D19">
        <w:rPr>
          <w:rFonts w:ascii="Times New Roman" w:hAnsi="Times New Roman"/>
          <w:iCs/>
          <w:sz w:val="24"/>
          <w:szCs w:val="24"/>
        </w:rPr>
        <w:t>çështjes konkrete, Gjykata e sheh me vend të ritheksojë se në çdo rast të fillimit të procedurave administrative për shkarkimin e organeve të zgjedhura nga Këshilli i Ministrave duhet të respektohen elementë</w:t>
      </w:r>
      <w:r w:rsidR="001D7548" w:rsidRPr="00981D19">
        <w:rPr>
          <w:rFonts w:ascii="Times New Roman" w:hAnsi="Times New Roman"/>
          <w:iCs/>
          <w:sz w:val="24"/>
          <w:szCs w:val="24"/>
        </w:rPr>
        <w:t>t e</w:t>
      </w:r>
      <w:r w:rsidR="00EB5952" w:rsidRPr="00981D19">
        <w:rPr>
          <w:rFonts w:ascii="Times New Roman" w:hAnsi="Times New Roman"/>
          <w:iCs/>
          <w:sz w:val="24"/>
          <w:szCs w:val="24"/>
        </w:rPr>
        <w:t xml:space="preserve"> së drejtës për një proces të rregullt.</w:t>
      </w:r>
    </w:p>
    <w:p w:rsidR="00C66F83" w:rsidRPr="00981D19" w:rsidRDefault="00EB5952" w:rsidP="00981D19">
      <w:pPr>
        <w:tabs>
          <w:tab w:val="left" w:pos="1080"/>
        </w:tabs>
        <w:spacing w:after="0" w:line="360" w:lineRule="auto"/>
        <w:ind w:firstLine="720"/>
        <w:jc w:val="both"/>
        <w:rPr>
          <w:rFonts w:ascii="Times New Roman" w:hAnsi="Times New Roman"/>
          <w:iCs/>
          <w:sz w:val="24"/>
          <w:szCs w:val="24"/>
        </w:rPr>
      </w:pPr>
      <w:r w:rsidRPr="00981D19">
        <w:rPr>
          <w:rFonts w:ascii="Times New Roman" w:hAnsi="Times New Roman"/>
          <w:iCs/>
          <w:sz w:val="24"/>
          <w:szCs w:val="24"/>
        </w:rPr>
        <w:t>20.</w:t>
      </w:r>
      <w:r w:rsidRPr="00981D19">
        <w:rPr>
          <w:rFonts w:ascii="Times New Roman" w:hAnsi="Times New Roman"/>
          <w:iCs/>
          <w:sz w:val="24"/>
          <w:szCs w:val="24"/>
        </w:rPr>
        <w:tab/>
        <w:t xml:space="preserve">Për sa më sipër, </w:t>
      </w:r>
      <w:r w:rsidR="00ED4252" w:rsidRPr="00981D19">
        <w:rPr>
          <w:rFonts w:ascii="Times New Roman" w:hAnsi="Times New Roman"/>
          <w:sz w:val="24"/>
          <w:szCs w:val="24"/>
        </w:rPr>
        <w:t xml:space="preserve">Gjykata </w:t>
      </w:r>
      <w:r w:rsidRPr="00981D19">
        <w:rPr>
          <w:rFonts w:ascii="Times New Roman" w:hAnsi="Times New Roman"/>
          <w:sz w:val="24"/>
          <w:szCs w:val="24"/>
        </w:rPr>
        <w:t xml:space="preserve">arrin në përfundimin </w:t>
      </w:r>
      <w:r w:rsidR="00ED4252" w:rsidRPr="00981D19">
        <w:rPr>
          <w:rFonts w:ascii="Times New Roman" w:hAnsi="Times New Roman"/>
          <w:sz w:val="24"/>
          <w:szCs w:val="24"/>
        </w:rPr>
        <w:t xml:space="preserve">se </w:t>
      </w:r>
      <w:r w:rsidR="00C66F83" w:rsidRPr="00981D19">
        <w:rPr>
          <w:rFonts w:ascii="Times New Roman" w:hAnsi="Times New Roman"/>
          <w:sz w:val="24"/>
          <w:szCs w:val="24"/>
        </w:rPr>
        <w:t>pretendim</w:t>
      </w:r>
      <w:r w:rsidR="001A0D0F" w:rsidRPr="00981D19">
        <w:rPr>
          <w:rFonts w:ascii="Times New Roman" w:hAnsi="Times New Roman"/>
          <w:sz w:val="24"/>
          <w:szCs w:val="24"/>
        </w:rPr>
        <w:t>i i</w:t>
      </w:r>
      <w:r w:rsidR="0031232F" w:rsidRPr="00981D19">
        <w:rPr>
          <w:rFonts w:ascii="Times New Roman" w:hAnsi="Times New Roman"/>
          <w:sz w:val="24"/>
          <w:szCs w:val="24"/>
        </w:rPr>
        <w:t xml:space="preserve"> </w:t>
      </w:r>
      <w:r w:rsidR="00C66F83" w:rsidRPr="00981D19">
        <w:rPr>
          <w:rFonts w:ascii="Times New Roman" w:hAnsi="Times New Roman"/>
          <w:sz w:val="24"/>
          <w:szCs w:val="24"/>
        </w:rPr>
        <w:t xml:space="preserve">kërkuesit </w:t>
      </w:r>
      <w:r w:rsidR="000971D0" w:rsidRPr="00981D19">
        <w:rPr>
          <w:rFonts w:ascii="Times New Roman" w:hAnsi="Times New Roman"/>
          <w:sz w:val="24"/>
          <w:szCs w:val="24"/>
        </w:rPr>
        <w:t>p</w:t>
      </w:r>
      <w:r w:rsidR="00515432" w:rsidRPr="00981D19">
        <w:rPr>
          <w:rFonts w:ascii="Times New Roman" w:hAnsi="Times New Roman"/>
          <w:sz w:val="24"/>
          <w:szCs w:val="24"/>
        </w:rPr>
        <w:t>ë</w:t>
      </w:r>
      <w:r w:rsidR="000971D0" w:rsidRPr="00981D19">
        <w:rPr>
          <w:rFonts w:ascii="Times New Roman" w:hAnsi="Times New Roman"/>
          <w:sz w:val="24"/>
          <w:szCs w:val="24"/>
        </w:rPr>
        <w:t xml:space="preserve">r </w:t>
      </w:r>
      <w:r w:rsidR="00C66F83" w:rsidRPr="00981D19">
        <w:rPr>
          <w:rFonts w:ascii="Times New Roman" w:hAnsi="Times New Roman"/>
          <w:sz w:val="24"/>
          <w:szCs w:val="24"/>
        </w:rPr>
        <w:t>cen</w:t>
      </w:r>
      <w:r w:rsidR="000971D0" w:rsidRPr="00981D19">
        <w:rPr>
          <w:rFonts w:ascii="Times New Roman" w:hAnsi="Times New Roman"/>
          <w:sz w:val="24"/>
          <w:szCs w:val="24"/>
        </w:rPr>
        <w:t>imin e s</w:t>
      </w:r>
      <w:r w:rsidR="00515432" w:rsidRPr="00981D19">
        <w:rPr>
          <w:rFonts w:ascii="Times New Roman" w:hAnsi="Times New Roman"/>
          <w:sz w:val="24"/>
          <w:szCs w:val="24"/>
        </w:rPr>
        <w:t>ë</w:t>
      </w:r>
      <w:r w:rsidR="00C66F83" w:rsidRPr="00981D19">
        <w:rPr>
          <w:rFonts w:ascii="Times New Roman" w:hAnsi="Times New Roman"/>
          <w:sz w:val="24"/>
          <w:szCs w:val="24"/>
        </w:rPr>
        <w:t xml:space="preserve"> drejt</w:t>
      </w:r>
      <w:r w:rsidR="00515432" w:rsidRPr="00981D19">
        <w:rPr>
          <w:rFonts w:ascii="Times New Roman" w:hAnsi="Times New Roman"/>
          <w:sz w:val="24"/>
          <w:szCs w:val="24"/>
        </w:rPr>
        <w:t>ë</w:t>
      </w:r>
      <w:r w:rsidR="000971D0" w:rsidRPr="00981D19">
        <w:rPr>
          <w:rFonts w:ascii="Times New Roman" w:hAnsi="Times New Roman"/>
          <w:sz w:val="24"/>
          <w:szCs w:val="24"/>
        </w:rPr>
        <w:t>s</w:t>
      </w:r>
      <w:r w:rsidR="00C66F83" w:rsidRPr="00981D19">
        <w:rPr>
          <w:rFonts w:ascii="Times New Roman" w:hAnsi="Times New Roman"/>
          <w:sz w:val="24"/>
          <w:szCs w:val="24"/>
        </w:rPr>
        <w:t xml:space="preserve"> për një proces të rregullt ligjor është i </w:t>
      </w:r>
      <w:r w:rsidR="00FA61BD" w:rsidRPr="00981D19">
        <w:rPr>
          <w:rFonts w:ascii="Times New Roman" w:hAnsi="Times New Roman"/>
          <w:sz w:val="24"/>
          <w:szCs w:val="24"/>
        </w:rPr>
        <w:t>pa</w:t>
      </w:r>
      <w:r w:rsidR="00C66F83" w:rsidRPr="00981D19">
        <w:rPr>
          <w:rFonts w:ascii="Times New Roman" w:hAnsi="Times New Roman"/>
          <w:sz w:val="24"/>
          <w:szCs w:val="24"/>
        </w:rPr>
        <w:t>bazuar.</w:t>
      </w:r>
      <w:r w:rsidR="004314AE">
        <w:rPr>
          <w:rStyle w:val="FootnoteReference"/>
          <w:rFonts w:ascii="Times New Roman" w:hAnsi="Times New Roman"/>
          <w:sz w:val="24"/>
          <w:szCs w:val="24"/>
        </w:rPr>
        <w:footnoteReference w:id="3"/>
      </w:r>
    </w:p>
    <w:p w:rsidR="00F11718" w:rsidRPr="00981D19" w:rsidRDefault="00F11718" w:rsidP="00981D19">
      <w:pPr>
        <w:tabs>
          <w:tab w:val="left" w:pos="1080"/>
        </w:tabs>
        <w:spacing w:after="0" w:line="360" w:lineRule="auto"/>
        <w:ind w:firstLine="720"/>
        <w:jc w:val="both"/>
        <w:rPr>
          <w:rFonts w:ascii="Times New Roman" w:hAnsi="Times New Roman"/>
          <w:i/>
          <w:iCs/>
          <w:spacing w:val="-3"/>
          <w:sz w:val="24"/>
          <w:szCs w:val="24"/>
        </w:rPr>
      </w:pPr>
    </w:p>
    <w:p w:rsidR="00C66F83" w:rsidRPr="00981D19" w:rsidRDefault="0097451E" w:rsidP="00981D19">
      <w:pPr>
        <w:tabs>
          <w:tab w:val="left" w:pos="1080"/>
        </w:tabs>
        <w:spacing w:after="0" w:line="360" w:lineRule="auto"/>
        <w:ind w:firstLine="720"/>
        <w:jc w:val="both"/>
        <w:rPr>
          <w:rFonts w:ascii="Times New Roman" w:eastAsia="MS Mincho" w:hAnsi="Times New Roman"/>
          <w:bCs/>
          <w:i/>
          <w:sz w:val="24"/>
          <w:szCs w:val="24"/>
        </w:rPr>
      </w:pPr>
      <w:r w:rsidRPr="00981D19">
        <w:rPr>
          <w:rFonts w:ascii="Times New Roman" w:eastAsia="MS Mincho" w:hAnsi="Times New Roman"/>
          <w:bCs/>
          <w:i/>
          <w:sz w:val="24"/>
          <w:szCs w:val="24"/>
        </w:rPr>
        <w:t>C.</w:t>
      </w:r>
      <w:r w:rsidR="00C66F83" w:rsidRPr="00981D19">
        <w:rPr>
          <w:rFonts w:ascii="Times New Roman" w:eastAsia="MS Mincho" w:hAnsi="Times New Roman"/>
          <w:bCs/>
          <w:i/>
          <w:sz w:val="24"/>
          <w:szCs w:val="24"/>
        </w:rPr>
        <w:tab/>
      </w:r>
      <w:r w:rsidR="001D7548" w:rsidRPr="00981D19">
        <w:rPr>
          <w:rFonts w:ascii="Times New Roman" w:eastAsia="MS Mincho" w:hAnsi="Times New Roman"/>
          <w:bCs/>
          <w:i/>
          <w:sz w:val="24"/>
          <w:szCs w:val="24"/>
        </w:rPr>
        <w:t>P</w:t>
      </w:r>
      <w:r w:rsidR="00FB3503" w:rsidRPr="00981D19">
        <w:rPr>
          <w:rFonts w:ascii="Times New Roman" w:eastAsia="MS Mincho" w:hAnsi="Times New Roman"/>
          <w:bCs/>
          <w:i/>
          <w:sz w:val="24"/>
          <w:szCs w:val="24"/>
        </w:rPr>
        <w:t>ë</w:t>
      </w:r>
      <w:r w:rsidR="001D7548" w:rsidRPr="00981D19">
        <w:rPr>
          <w:rFonts w:ascii="Times New Roman" w:eastAsia="MS Mincho" w:hAnsi="Times New Roman"/>
          <w:bCs/>
          <w:i/>
          <w:sz w:val="24"/>
          <w:szCs w:val="24"/>
        </w:rPr>
        <w:t xml:space="preserve">r </w:t>
      </w:r>
      <w:r w:rsidR="005E2EFF" w:rsidRPr="00981D19">
        <w:rPr>
          <w:rFonts w:ascii="Times New Roman" w:eastAsia="MS Mincho" w:hAnsi="Times New Roman"/>
          <w:bCs/>
          <w:i/>
          <w:sz w:val="24"/>
          <w:szCs w:val="24"/>
        </w:rPr>
        <w:t xml:space="preserve">pretendimin </w:t>
      </w:r>
      <w:r w:rsidR="001D7548" w:rsidRPr="00981D19">
        <w:rPr>
          <w:rFonts w:ascii="Times New Roman" w:eastAsia="MS Mincho" w:hAnsi="Times New Roman"/>
          <w:bCs/>
          <w:i/>
          <w:sz w:val="24"/>
          <w:szCs w:val="24"/>
        </w:rPr>
        <w:t xml:space="preserve">e </w:t>
      </w:r>
      <w:r w:rsidRPr="00981D19">
        <w:rPr>
          <w:rFonts w:ascii="Times New Roman" w:eastAsia="MS Mincho" w:hAnsi="Times New Roman"/>
          <w:bCs/>
          <w:i/>
          <w:sz w:val="24"/>
          <w:szCs w:val="24"/>
        </w:rPr>
        <w:t xml:space="preserve">shfuqizimit </w:t>
      </w:r>
      <w:r w:rsidR="001D7548" w:rsidRPr="00981D19">
        <w:rPr>
          <w:rFonts w:ascii="Times New Roman" w:eastAsia="MS Mincho" w:hAnsi="Times New Roman"/>
          <w:bCs/>
          <w:i/>
          <w:sz w:val="24"/>
          <w:szCs w:val="24"/>
        </w:rPr>
        <w:t>t</w:t>
      </w:r>
      <w:r w:rsidR="00FB3503" w:rsidRPr="00981D19">
        <w:rPr>
          <w:rFonts w:ascii="Times New Roman" w:eastAsia="MS Mincho" w:hAnsi="Times New Roman"/>
          <w:bCs/>
          <w:i/>
          <w:sz w:val="24"/>
          <w:szCs w:val="24"/>
        </w:rPr>
        <w:t>ë</w:t>
      </w:r>
      <w:r w:rsidRPr="00981D19">
        <w:rPr>
          <w:rFonts w:ascii="Times New Roman" w:eastAsia="MS Mincho" w:hAnsi="Times New Roman"/>
          <w:bCs/>
          <w:i/>
          <w:sz w:val="24"/>
          <w:szCs w:val="24"/>
        </w:rPr>
        <w:t xml:space="preserve"> </w:t>
      </w:r>
      <w:r w:rsidR="005E2EFF" w:rsidRPr="00981D19">
        <w:rPr>
          <w:rFonts w:ascii="Times New Roman" w:eastAsia="MS Mincho" w:hAnsi="Times New Roman"/>
          <w:bCs/>
          <w:i/>
          <w:sz w:val="24"/>
          <w:szCs w:val="24"/>
        </w:rPr>
        <w:t>vend</w:t>
      </w:r>
      <w:r w:rsidR="00661184" w:rsidRPr="00981D19">
        <w:rPr>
          <w:rFonts w:ascii="Times New Roman" w:eastAsia="MS Mincho" w:hAnsi="Times New Roman"/>
          <w:bCs/>
          <w:i/>
          <w:sz w:val="24"/>
          <w:szCs w:val="24"/>
        </w:rPr>
        <w:t>imit nr. 361, datë 13.05.2016 t</w:t>
      </w:r>
      <w:r w:rsidR="009E173A" w:rsidRPr="00981D19">
        <w:rPr>
          <w:rFonts w:ascii="Times New Roman" w:eastAsia="MS Mincho" w:hAnsi="Times New Roman"/>
          <w:bCs/>
          <w:i/>
          <w:sz w:val="24"/>
          <w:szCs w:val="24"/>
        </w:rPr>
        <w:t>ë</w:t>
      </w:r>
      <w:r w:rsidR="00661184" w:rsidRPr="00981D19">
        <w:rPr>
          <w:rFonts w:ascii="Times New Roman" w:eastAsia="MS Mincho" w:hAnsi="Times New Roman"/>
          <w:bCs/>
          <w:i/>
          <w:sz w:val="24"/>
          <w:szCs w:val="24"/>
        </w:rPr>
        <w:t xml:space="preserve"> </w:t>
      </w:r>
      <w:r w:rsidR="005E2EFF" w:rsidRPr="00981D19">
        <w:rPr>
          <w:rFonts w:ascii="Times New Roman" w:eastAsia="MS Mincho" w:hAnsi="Times New Roman"/>
          <w:bCs/>
          <w:i/>
          <w:sz w:val="24"/>
          <w:szCs w:val="24"/>
        </w:rPr>
        <w:t>Këshillit të Ministrave për shkarkimin nga detyra</w:t>
      </w:r>
    </w:p>
    <w:p w:rsidR="00DD70D4" w:rsidRPr="00981D19" w:rsidRDefault="00DD70D4" w:rsidP="00981D19">
      <w:pPr>
        <w:tabs>
          <w:tab w:val="left" w:pos="1080"/>
        </w:tabs>
        <w:spacing w:after="0" w:line="360" w:lineRule="auto"/>
        <w:ind w:firstLine="720"/>
        <w:jc w:val="both"/>
        <w:rPr>
          <w:rFonts w:ascii="Times New Roman" w:hAnsi="Times New Roman"/>
          <w:bCs/>
          <w:sz w:val="24"/>
          <w:szCs w:val="24"/>
        </w:rPr>
      </w:pPr>
      <w:r w:rsidRPr="00981D19">
        <w:rPr>
          <w:rFonts w:ascii="Times New Roman" w:hAnsi="Times New Roman"/>
          <w:bCs/>
          <w:sz w:val="24"/>
          <w:szCs w:val="24"/>
        </w:rPr>
        <w:lastRenderedPageBreak/>
        <w:t>2</w:t>
      </w:r>
      <w:r w:rsidR="00EB5952" w:rsidRPr="00981D19">
        <w:rPr>
          <w:rFonts w:ascii="Times New Roman" w:hAnsi="Times New Roman"/>
          <w:bCs/>
          <w:sz w:val="24"/>
          <w:szCs w:val="24"/>
        </w:rPr>
        <w:t>1</w:t>
      </w:r>
      <w:r w:rsidRPr="00981D19">
        <w:rPr>
          <w:rFonts w:ascii="Times New Roman" w:hAnsi="Times New Roman"/>
          <w:bCs/>
          <w:sz w:val="24"/>
          <w:szCs w:val="24"/>
        </w:rPr>
        <w:t>.</w:t>
      </w:r>
      <w:r w:rsidRPr="00981D19">
        <w:rPr>
          <w:rFonts w:ascii="Times New Roman" w:hAnsi="Times New Roman"/>
          <w:bCs/>
          <w:sz w:val="24"/>
          <w:szCs w:val="24"/>
        </w:rPr>
        <w:tab/>
        <w:t>Kërkuesi ka pretenduar se është shkarkuar nga detyra e kryetarit të Bashkis</w:t>
      </w:r>
      <w:r w:rsidR="00515432" w:rsidRPr="00981D19">
        <w:rPr>
          <w:rFonts w:ascii="Times New Roman" w:hAnsi="Times New Roman"/>
          <w:bCs/>
          <w:sz w:val="24"/>
          <w:szCs w:val="24"/>
        </w:rPr>
        <w:t>ë</w:t>
      </w:r>
      <w:r w:rsidRPr="00981D19">
        <w:rPr>
          <w:rFonts w:ascii="Times New Roman" w:hAnsi="Times New Roman"/>
          <w:bCs/>
          <w:sz w:val="24"/>
          <w:szCs w:val="24"/>
        </w:rPr>
        <w:t xml:space="preserve"> Dib</w:t>
      </w:r>
      <w:r w:rsidR="00515432" w:rsidRPr="00981D19">
        <w:rPr>
          <w:rFonts w:ascii="Times New Roman" w:hAnsi="Times New Roman"/>
          <w:bCs/>
          <w:sz w:val="24"/>
          <w:szCs w:val="24"/>
        </w:rPr>
        <w:t>ë</w:t>
      </w:r>
      <w:r w:rsidRPr="00981D19">
        <w:rPr>
          <w:rFonts w:ascii="Times New Roman" w:hAnsi="Times New Roman"/>
          <w:bCs/>
          <w:sz w:val="24"/>
          <w:szCs w:val="24"/>
        </w:rPr>
        <w:t>r në mungesë të shkaqeve të parashikuara nga neni 115/1 i Kushtetutës, pasi ai nuk ka kryer sjellje dhe akte që bien ndesh me Kushtetutën dhe ligjin.</w:t>
      </w:r>
    </w:p>
    <w:p w:rsidR="00DD70D4" w:rsidRPr="00981D19" w:rsidRDefault="00DD70D4"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bCs/>
          <w:sz w:val="24"/>
          <w:szCs w:val="24"/>
        </w:rPr>
        <w:t>2</w:t>
      </w:r>
      <w:r w:rsidR="00EB5952" w:rsidRPr="00981D19">
        <w:rPr>
          <w:rFonts w:ascii="Times New Roman" w:hAnsi="Times New Roman"/>
          <w:bCs/>
          <w:sz w:val="24"/>
          <w:szCs w:val="24"/>
        </w:rPr>
        <w:t>2</w:t>
      </w:r>
      <w:r w:rsidRPr="00981D19">
        <w:rPr>
          <w:rFonts w:ascii="Times New Roman" w:hAnsi="Times New Roman"/>
          <w:bCs/>
          <w:sz w:val="24"/>
          <w:szCs w:val="24"/>
        </w:rPr>
        <w:t>.</w:t>
      </w:r>
      <w:r w:rsidRPr="00981D19">
        <w:rPr>
          <w:rFonts w:ascii="Times New Roman" w:hAnsi="Times New Roman"/>
          <w:bCs/>
          <w:sz w:val="24"/>
          <w:szCs w:val="24"/>
        </w:rPr>
        <w:tab/>
      </w:r>
      <w:r w:rsidR="00D74054" w:rsidRPr="00981D19">
        <w:rPr>
          <w:rFonts w:ascii="Times New Roman" w:hAnsi="Times New Roman"/>
          <w:sz w:val="24"/>
          <w:szCs w:val="24"/>
        </w:rPr>
        <w:t xml:space="preserve">Gjykata vëren se në </w:t>
      </w:r>
      <w:r w:rsidR="00661184" w:rsidRPr="00981D19">
        <w:rPr>
          <w:rFonts w:ascii="Times New Roman" w:hAnsi="Times New Roman"/>
          <w:sz w:val="24"/>
          <w:szCs w:val="24"/>
        </w:rPr>
        <w:t>neni</w:t>
      </w:r>
      <w:r w:rsidR="001D7548" w:rsidRPr="00981D19">
        <w:rPr>
          <w:rFonts w:ascii="Times New Roman" w:hAnsi="Times New Roman"/>
          <w:sz w:val="24"/>
          <w:szCs w:val="24"/>
        </w:rPr>
        <w:t>n</w:t>
      </w:r>
      <w:r w:rsidR="00661184" w:rsidRPr="00981D19">
        <w:rPr>
          <w:rFonts w:ascii="Times New Roman" w:hAnsi="Times New Roman"/>
          <w:sz w:val="24"/>
          <w:szCs w:val="24"/>
        </w:rPr>
        <w:t xml:space="preserve"> 115 të Kushtetutës, </w:t>
      </w:r>
      <w:r w:rsidR="001D7548" w:rsidRPr="00981D19">
        <w:rPr>
          <w:rFonts w:ascii="Times New Roman" w:hAnsi="Times New Roman"/>
          <w:sz w:val="24"/>
          <w:szCs w:val="24"/>
        </w:rPr>
        <w:t>n</w:t>
      </w:r>
      <w:r w:rsidR="00D74054" w:rsidRPr="00981D19">
        <w:rPr>
          <w:rFonts w:ascii="Times New Roman" w:hAnsi="Times New Roman"/>
          <w:sz w:val="24"/>
          <w:szCs w:val="24"/>
        </w:rPr>
        <w:t xml:space="preserve">ë </w:t>
      </w:r>
      <w:r w:rsidR="00661184" w:rsidRPr="00981D19">
        <w:rPr>
          <w:rFonts w:ascii="Times New Roman" w:hAnsi="Times New Roman"/>
          <w:sz w:val="24"/>
          <w:szCs w:val="24"/>
        </w:rPr>
        <w:t>nen</w:t>
      </w:r>
      <w:r w:rsidR="001D7548" w:rsidRPr="00981D19">
        <w:rPr>
          <w:rFonts w:ascii="Times New Roman" w:hAnsi="Times New Roman"/>
          <w:sz w:val="24"/>
          <w:szCs w:val="24"/>
        </w:rPr>
        <w:t>et</w:t>
      </w:r>
      <w:r w:rsidR="00661184" w:rsidRPr="00981D19">
        <w:rPr>
          <w:rFonts w:ascii="Times New Roman" w:hAnsi="Times New Roman"/>
          <w:sz w:val="24"/>
          <w:szCs w:val="24"/>
        </w:rPr>
        <w:t xml:space="preserve"> 41/1/</w:t>
      </w:r>
      <w:r w:rsidR="00D74054" w:rsidRPr="00981D19">
        <w:rPr>
          <w:rFonts w:ascii="Times New Roman" w:hAnsi="Times New Roman"/>
          <w:sz w:val="24"/>
          <w:szCs w:val="24"/>
        </w:rPr>
        <w:t>ç, 42 të ligjit nr.8652, datë 31.07.2000 “Për organizimin dhe funksionimin e qeverisjes vendore”</w:t>
      </w:r>
      <w:r w:rsidR="001D7548" w:rsidRPr="00981D19">
        <w:rPr>
          <w:rFonts w:ascii="Times New Roman" w:hAnsi="Times New Roman"/>
          <w:sz w:val="24"/>
          <w:szCs w:val="24"/>
        </w:rPr>
        <w:t>,</w:t>
      </w:r>
      <w:r w:rsidR="00D74054" w:rsidRPr="00981D19">
        <w:rPr>
          <w:rFonts w:ascii="Times New Roman" w:hAnsi="Times New Roman"/>
          <w:sz w:val="24"/>
          <w:szCs w:val="24"/>
        </w:rPr>
        <w:t xml:space="preserve"> të ndryshuar</w:t>
      </w:r>
      <w:r w:rsidR="00D74054" w:rsidRPr="00981D19">
        <w:rPr>
          <w:rStyle w:val="FootnoteReference"/>
          <w:rFonts w:ascii="Times New Roman" w:hAnsi="Times New Roman"/>
          <w:sz w:val="24"/>
          <w:szCs w:val="24"/>
        </w:rPr>
        <w:footnoteReference w:id="4"/>
      </w:r>
      <w:r w:rsidR="00D74054" w:rsidRPr="00981D19">
        <w:rPr>
          <w:rFonts w:ascii="Times New Roman" w:hAnsi="Times New Roman"/>
          <w:sz w:val="24"/>
          <w:szCs w:val="24"/>
        </w:rPr>
        <w:t xml:space="preserve">, si dhe </w:t>
      </w:r>
      <w:r w:rsidR="00661184" w:rsidRPr="00981D19">
        <w:rPr>
          <w:rFonts w:ascii="Times New Roman" w:hAnsi="Times New Roman"/>
          <w:sz w:val="24"/>
          <w:szCs w:val="24"/>
        </w:rPr>
        <w:t>n</w:t>
      </w:r>
      <w:r w:rsidR="00FB3503" w:rsidRPr="00981D19">
        <w:rPr>
          <w:rFonts w:ascii="Times New Roman" w:hAnsi="Times New Roman"/>
          <w:sz w:val="24"/>
          <w:szCs w:val="24"/>
        </w:rPr>
        <w:t>ë</w:t>
      </w:r>
      <w:r w:rsidR="001D7548" w:rsidRPr="00981D19">
        <w:rPr>
          <w:rFonts w:ascii="Times New Roman" w:hAnsi="Times New Roman"/>
          <w:sz w:val="24"/>
          <w:szCs w:val="24"/>
        </w:rPr>
        <w:t xml:space="preserve"> n</w:t>
      </w:r>
      <w:r w:rsidR="00661184" w:rsidRPr="00981D19">
        <w:rPr>
          <w:rFonts w:ascii="Times New Roman" w:hAnsi="Times New Roman"/>
          <w:sz w:val="24"/>
          <w:szCs w:val="24"/>
        </w:rPr>
        <w:t>eni</w:t>
      </w:r>
      <w:r w:rsidR="001D7548" w:rsidRPr="00981D19">
        <w:rPr>
          <w:rFonts w:ascii="Times New Roman" w:hAnsi="Times New Roman"/>
          <w:sz w:val="24"/>
          <w:szCs w:val="24"/>
        </w:rPr>
        <w:t>n</w:t>
      </w:r>
      <w:r w:rsidR="00661184" w:rsidRPr="00981D19">
        <w:rPr>
          <w:rFonts w:ascii="Times New Roman" w:hAnsi="Times New Roman"/>
          <w:sz w:val="24"/>
          <w:szCs w:val="24"/>
        </w:rPr>
        <w:t xml:space="preserve"> 62/a </w:t>
      </w:r>
      <w:r w:rsidR="00D74054" w:rsidRPr="00981D19">
        <w:rPr>
          <w:rFonts w:ascii="Times New Roman" w:hAnsi="Times New Roman"/>
          <w:sz w:val="24"/>
          <w:szCs w:val="24"/>
        </w:rPr>
        <w:t xml:space="preserve"> të ligjit nr. 139/2015 “Për vetëqeverisjen vendore” përcaktohet se mandati i kryetarit të bashkisë përfundon përpara afatit në rastin e shkarkimit me vendim të Këshillit të Ministrave kur kryen shkelje të rënd</w:t>
      </w:r>
      <w:r w:rsidRPr="00981D19">
        <w:rPr>
          <w:rFonts w:ascii="Times New Roman" w:hAnsi="Times New Roman"/>
          <w:sz w:val="24"/>
          <w:szCs w:val="24"/>
        </w:rPr>
        <w:t>a të Kushtetutës ose të ligjeve.</w:t>
      </w:r>
    </w:p>
    <w:p w:rsidR="00DD70D4" w:rsidRPr="00981D19" w:rsidRDefault="00DD70D4"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2</w:t>
      </w:r>
      <w:r w:rsidR="00EB5952" w:rsidRPr="00981D19">
        <w:rPr>
          <w:rFonts w:ascii="Times New Roman" w:hAnsi="Times New Roman"/>
          <w:sz w:val="24"/>
          <w:szCs w:val="24"/>
        </w:rPr>
        <w:t>3</w:t>
      </w:r>
      <w:r w:rsidRPr="00981D19">
        <w:rPr>
          <w:rFonts w:ascii="Times New Roman" w:hAnsi="Times New Roman"/>
          <w:sz w:val="24"/>
          <w:szCs w:val="24"/>
        </w:rPr>
        <w:t>.</w:t>
      </w:r>
      <w:r w:rsidRPr="00981D19">
        <w:rPr>
          <w:rFonts w:ascii="Times New Roman" w:hAnsi="Times New Roman"/>
          <w:sz w:val="24"/>
          <w:szCs w:val="24"/>
        </w:rPr>
        <w:tab/>
      </w:r>
      <w:r w:rsidR="00D74054" w:rsidRPr="00981D19">
        <w:rPr>
          <w:rFonts w:ascii="Times New Roman" w:hAnsi="Times New Roman"/>
          <w:sz w:val="24"/>
          <w:szCs w:val="24"/>
        </w:rPr>
        <w:t>Gjykata është shprehur se gjykimi, i cili ka për objekt shkarkimin nga detyra të organeve të qeverisjes vendore, është gjykim në themel i kërkesës dhe ajo, si organ kontrolli, për të çmuar shkeljen e rëndë të Kushtetutës apo ligjit, heton dhe gjykon në themel çështjen, ashtu siç do të vepronte një gjykatë e sistemit gjyqësor të zakonshëm (</w:t>
      </w:r>
      <w:r w:rsidR="00D74054" w:rsidRPr="00981D19">
        <w:rPr>
          <w:rFonts w:ascii="Times New Roman" w:hAnsi="Times New Roman"/>
          <w:i/>
          <w:sz w:val="24"/>
          <w:szCs w:val="24"/>
        </w:rPr>
        <w:t>s</w:t>
      </w:r>
      <w:r w:rsidR="00D74054" w:rsidRPr="00981D19">
        <w:rPr>
          <w:rFonts w:ascii="Times New Roman" w:hAnsi="Times New Roman"/>
          <w:i/>
          <w:iCs/>
          <w:sz w:val="24"/>
          <w:szCs w:val="24"/>
        </w:rPr>
        <w:t xml:space="preserve">hih vendimet </w:t>
      </w:r>
      <w:r w:rsidR="00D74054" w:rsidRPr="00981D19">
        <w:rPr>
          <w:rFonts w:ascii="Times New Roman" w:hAnsi="Times New Roman"/>
          <w:i/>
          <w:sz w:val="24"/>
          <w:szCs w:val="24"/>
        </w:rPr>
        <w:t xml:space="preserve">nr.15, datë 08.06.2009; </w:t>
      </w:r>
      <w:r w:rsidR="00D74054" w:rsidRPr="00981D19">
        <w:rPr>
          <w:rFonts w:ascii="Times New Roman" w:hAnsi="Times New Roman"/>
          <w:i/>
          <w:iCs/>
          <w:sz w:val="24"/>
          <w:szCs w:val="24"/>
        </w:rPr>
        <w:t xml:space="preserve">nr.22, datë 07.10.2008; nr.39, datë 29.12.2005 </w:t>
      </w:r>
      <w:r w:rsidR="00D74054" w:rsidRPr="00981D19">
        <w:rPr>
          <w:rFonts w:ascii="Times New Roman" w:hAnsi="Times New Roman"/>
          <w:i/>
          <w:sz w:val="24"/>
          <w:szCs w:val="24"/>
        </w:rPr>
        <w:t xml:space="preserve">të </w:t>
      </w:r>
      <w:r w:rsidR="00D74054" w:rsidRPr="00981D19">
        <w:rPr>
          <w:rFonts w:ascii="Times New Roman" w:hAnsi="Times New Roman"/>
          <w:i/>
          <w:iCs/>
          <w:sz w:val="24"/>
          <w:szCs w:val="24"/>
        </w:rPr>
        <w:t>Gjykatës Kushtetuese</w:t>
      </w:r>
      <w:r w:rsidRPr="00981D19">
        <w:rPr>
          <w:rFonts w:ascii="Times New Roman" w:hAnsi="Times New Roman"/>
          <w:sz w:val="24"/>
          <w:szCs w:val="24"/>
        </w:rPr>
        <w:t>).</w:t>
      </w:r>
    </w:p>
    <w:p w:rsidR="005E2EFF" w:rsidRPr="00981D19" w:rsidRDefault="00DD70D4"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lang w:eastAsia="sq-AL"/>
        </w:rPr>
        <w:t>2</w:t>
      </w:r>
      <w:r w:rsidR="00EB5952" w:rsidRPr="00981D19">
        <w:rPr>
          <w:rFonts w:ascii="Times New Roman" w:hAnsi="Times New Roman"/>
          <w:sz w:val="24"/>
          <w:szCs w:val="24"/>
          <w:lang w:eastAsia="sq-AL"/>
        </w:rPr>
        <w:t>4</w:t>
      </w:r>
      <w:r w:rsidRPr="00981D19">
        <w:rPr>
          <w:rFonts w:ascii="Times New Roman" w:hAnsi="Times New Roman"/>
          <w:sz w:val="24"/>
          <w:szCs w:val="24"/>
          <w:lang w:eastAsia="sq-AL"/>
        </w:rPr>
        <w:t>.</w:t>
      </w:r>
      <w:r w:rsidRPr="00981D19">
        <w:rPr>
          <w:rFonts w:ascii="Times New Roman" w:hAnsi="Times New Roman"/>
          <w:sz w:val="24"/>
          <w:szCs w:val="24"/>
          <w:lang w:eastAsia="sq-AL"/>
        </w:rPr>
        <w:tab/>
      </w:r>
      <w:r w:rsidR="005E2EFF" w:rsidRPr="00981D19">
        <w:rPr>
          <w:rFonts w:ascii="Times New Roman" w:hAnsi="Times New Roman"/>
          <w:sz w:val="24"/>
          <w:szCs w:val="24"/>
          <w:lang w:eastAsia="sq-AL"/>
        </w:rPr>
        <w:t xml:space="preserve">Duke qenë se shkarkimi/shpërndarja e </w:t>
      </w:r>
      <w:r w:rsidR="005E2EFF" w:rsidRPr="00981D19">
        <w:rPr>
          <w:rFonts w:ascii="Times New Roman" w:hAnsi="Times New Roman"/>
          <w:sz w:val="24"/>
          <w:szCs w:val="24"/>
        </w:rPr>
        <w:t>organeve të zgjedhura të qeverisjes vendore është një masë ekstreme e procedurave të kontrollit, ajo duhet të merret pas një vlerësimi të kujdesshëm të disa elementeve të zhvilluara në jurisprudencën e kësaj Gjykate, sipas së cilës kuptimi i saktë dhe i drejtë i konceptit shkelje e rëndë e ligjit vlerësohet në tërësinë e tij nga disa faktorë, të cilët kanë të bëjnë me rëndësinë e ligjit të shkelur, pasojat e ardhura nga shkelja e tij, kohë</w:t>
      </w:r>
      <w:r w:rsidR="001D7548" w:rsidRPr="00981D19">
        <w:rPr>
          <w:rFonts w:ascii="Times New Roman" w:hAnsi="Times New Roman"/>
          <w:sz w:val="24"/>
          <w:szCs w:val="24"/>
        </w:rPr>
        <w:t xml:space="preserve">zgjatjen </w:t>
      </w:r>
      <w:r w:rsidR="005E2EFF" w:rsidRPr="00981D19">
        <w:rPr>
          <w:rFonts w:ascii="Times New Roman" w:hAnsi="Times New Roman"/>
          <w:sz w:val="24"/>
          <w:szCs w:val="24"/>
        </w:rPr>
        <w:t>e këtyre pasojave si dhe vetë qëndrimin subjektiv që mban personi konkret ndaj shkeljes së kryer (</w:t>
      </w:r>
      <w:r w:rsidR="005E2EFF" w:rsidRPr="00981D19">
        <w:rPr>
          <w:rFonts w:ascii="Times New Roman" w:hAnsi="Times New Roman"/>
          <w:i/>
          <w:sz w:val="24"/>
          <w:szCs w:val="24"/>
        </w:rPr>
        <w:t xml:space="preserve">shih vendimet </w:t>
      </w:r>
      <w:r w:rsidR="005E2EFF" w:rsidRPr="00981D19">
        <w:rPr>
          <w:rFonts w:ascii="Times New Roman" w:hAnsi="Times New Roman"/>
          <w:i/>
          <w:iCs/>
          <w:sz w:val="24"/>
          <w:szCs w:val="24"/>
        </w:rPr>
        <w:t xml:space="preserve">nr.15, datë 03.05.2011; nr.15, datë 08.06.2009; nr.22, datë 07.10.2008 </w:t>
      </w:r>
      <w:r w:rsidR="005E2EFF" w:rsidRPr="00981D19">
        <w:rPr>
          <w:rFonts w:ascii="Times New Roman" w:hAnsi="Times New Roman"/>
          <w:i/>
          <w:sz w:val="24"/>
          <w:szCs w:val="24"/>
        </w:rPr>
        <w:t>të Gjykatës Kushtetuese</w:t>
      </w:r>
      <w:r w:rsidR="005E2EFF" w:rsidRPr="00981D19">
        <w:rPr>
          <w:rFonts w:ascii="Times New Roman" w:hAnsi="Times New Roman"/>
          <w:sz w:val="24"/>
          <w:szCs w:val="24"/>
        </w:rPr>
        <w:t>).</w:t>
      </w:r>
    </w:p>
    <w:p w:rsidR="00CD3BFF" w:rsidRPr="00981D19" w:rsidRDefault="00CD3BFF"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2</w:t>
      </w:r>
      <w:r w:rsidR="00EB5952" w:rsidRPr="00981D19">
        <w:rPr>
          <w:rFonts w:ascii="Times New Roman" w:hAnsi="Times New Roman"/>
          <w:sz w:val="24"/>
          <w:szCs w:val="24"/>
        </w:rPr>
        <w:t>5</w:t>
      </w:r>
      <w:r w:rsidRPr="00981D19">
        <w:rPr>
          <w:rFonts w:ascii="Times New Roman" w:hAnsi="Times New Roman"/>
          <w:sz w:val="24"/>
          <w:szCs w:val="24"/>
        </w:rPr>
        <w:t>.</w:t>
      </w:r>
      <w:r w:rsidRPr="00981D19">
        <w:rPr>
          <w:rFonts w:ascii="Times New Roman" w:hAnsi="Times New Roman"/>
          <w:sz w:val="24"/>
          <w:szCs w:val="24"/>
        </w:rPr>
        <w:tab/>
      </w:r>
      <w:r w:rsidR="0097451E" w:rsidRPr="00981D19">
        <w:rPr>
          <w:rFonts w:ascii="Times New Roman" w:hAnsi="Times New Roman"/>
          <w:sz w:val="24"/>
          <w:szCs w:val="24"/>
        </w:rPr>
        <w:t xml:space="preserve">Gjykata konstaton </w:t>
      </w:r>
      <w:r w:rsidRPr="00981D19">
        <w:rPr>
          <w:rFonts w:ascii="Times New Roman" w:hAnsi="Times New Roman"/>
          <w:sz w:val="24"/>
          <w:szCs w:val="24"/>
        </w:rPr>
        <w:t>se shkarkimi i k</w:t>
      </w:r>
      <w:r w:rsidR="009E173A" w:rsidRPr="00981D19">
        <w:rPr>
          <w:rFonts w:ascii="Times New Roman" w:hAnsi="Times New Roman"/>
          <w:sz w:val="24"/>
          <w:szCs w:val="24"/>
        </w:rPr>
        <w:t>ë</w:t>
      </w:r>
      <w:r w:rsidRPr="00981D19">
        <w:rPr>
          <w:rFonts w:ascii="Times New Roman" w:hAnsi="Times New Roman"/>
          <w:sz w:val="24"/>
          <w:szCs w:val="24"/>
        </w:rPr>
        <w:t>rkuesit nga detyra e kryetarit t</w:t>
      </w:r>
      <w:r w:rsidR="009E173A" w:rsidRPr="00981D19">
        <w:rPr>
          <w:rFonts w:ascii="Times New Roman" w:hAnsi="Times New Roman"/>
          <w:sz w:val="24"/>
          <w:szCs w:val="24"/>
        </w:rPr>
        <w:t>ë</w:t>
      </w:r>
      <w:r w:rsidRPr="00981D19">
        <w:rPr>
          <w:rFonts w:ascii="Times New Roman" w:hAnsi="Times New Roman"/>
          <w:sz w:val="24"/>
          <w:szCs w:val="24"/>
        </w:rPr>
        <w:t xml:space="preserve"> Bashkis</w:t>
      </w:r>
      <w:r w:rsidR="009E173A" w:rsidRPr="00981D19">
        <w:rPr>
          <w:rFonts w:ascii="Times New Roman" w:hAnsi="Times New Roman"/>
          <w:sz w:val="24"/>
          <w:szCs w:val="24"/>
        </w:rPr>
        <w:t>ë</w:t>
      </w:r>
      <w:r w:rsidRPr="00981D19">
        <w:rPr>
          <w:rFonts w:ascii="Times New Roman" w:hAnsi="Times New Roman"/>
          <w:sz w:val="24"/>
          <w:szCs w:val="24"/>
        </w:rPr>
        <w:t xml:space="preserve"> Dib</w:t>
      </w:r>
      <w:r w:rsidR="009E173A" w:rsidRPr="00981D19">
        <w:rPr>
          <w:rFonts w:ascii="Times New Roman" w:hAnsi="Times New Roman"/>
          <w:sz w:val="24"/>
          <w:szCs w:val="24"/>
        </w:rPr>
        <w:t>ë</w:t>
      </w:r>
      <w:r w:rsidRPr="00981D19">
        <w:rPr>
          <w:rFonts w:ascii="Times New Roman" w:hAnsi="Times New Roman"/>
          <w:sz w:val="24"/>
          <w:szCs w:val="24"/>
        </w:rPr>
        <w:t>r ka ardhur pas shfaqjes s</w:t>
      </w:r>
      <w:r w:rsidR="009E173A" w:rsidRPr="00981D19">
        <w:rPr>
          <w:rFonts w:ascii="Times New Roman" w:hAnsi="Times New Roman"/>
          <w:sz w:val="24"/>
          <w:szCs w:val="24"/>
        </w:rPr>
        <w:t>ë</w:t>
      </w:r>
      <w:r w:rsidRPr="00981D19">
        <w:rPr>
          <w:rFonts w:ascii="Times New Roman" w:hAnsi="Times New Roman"/>
          <w:sz w:val="24"/>
          <w:szCs w:val="24"/>
        </w:rPr>
        <w:t xml:space="preserve"> pamjeve filmike n</w:t>
      </w:r>
      <w:r w:rsidR="009E173A" w:rsidRPr="00981D19">
        <w:rPr>
          <w:rFonts w:ascii="Times New Roman" w:hAnsi="Times New Roman"/>
          <w:sz w:val="24"/>
          <w:szCs w:val="24"/>
        </w:rPr>
        <w:t>ë</w:t>
      </w:r>
      <w:r w:rsidRPr="00981D19">
        <w:rPr>
          <w:rFonts w:ascii="Times New Roman" w:hAnsi="Times New Roman"/>
          <w:sz w:val="24"/>
          <w:szCs w:val="24"/>
        </w:rPr>
        <w:t xml:space="preserve"> nj</w:t>
      </w:r>
      <w:r w:rsidR="009E173A" w:rsidRPr="00981D19">
        <w:rPr>
          <w:rFonts w:ascii="Times New Roman" w:hAnsi="Times New Roman"/>
          <w:sz w:val="24"/>
          <w:szCs w:val="24"/>
        </w:rPr>
        <w:t>ë</w:t>
      </w:r>
      <w:r w:rsidRPr="00981D19">
        <w:rPr>
          <w:rFonts w:ascii="Times New Roman" w:hAnsi="Times New Roman"/>
          <w:sz w:val="24"/>
          <w:szCs w:val="24"/>
        </w:rPr>
        <w:t xml:space="preserve"> prej emisioneve televizive, ku ai shfaqej n</w:t>
      </w:r>
      <w:r w:rsidR="009E173A" w:rsidRPr="00981D19">
        <w:rPr>
          <w:rFonts w:ascii="Times New Roman" w:hAnsi="Times New Roman"/>
          <w:sz w:val="24"/>
          <w:szCs w:val="24"/>
        </w:rPr>
        <w:t>ë</w:t>
      </w:r>
      <w:r w:rsidRPr="00981D19">
        <w:rPr>
          <w:rFonts w:ascii="Times New Roman" w:hAnsi="Times New Roman"/>
          <w:sz w:val="24"/>
          <w:szCs w:val="24"/>
        </w:rPr>
        <w:t xml:space="preserve"> veprime joetike duke i k</w:t>
      </w:r>
      <w:r w:rsidR="009E173A" w:rsidRPr="00981D19">
        <w:rPr>
          <w:rFonts w:ascii="Times New Roman" w:hAnsi="Times New Roman"/>
          <w:sz w:val="24"/>
          <w:szCs w:val="24"/>
        </w:rPr>
        <w:t>ë</w:t>
      </w:r>
      <w:r w:rsidRPr="00981D19">
        <w:rPr>
          <w:rFonts w:ascii="Times New Roman" w:hAnsi="Times New Roman"/>
          <w:sz w:val="24"/>
          <w:szCs w:val="24"/>
        </w:rPr>
        <w:t>rkuar favore seksuale nj</w:t>
      </w:r>
      <w:r w:rsidR="009E173A" w:rsidRPr="00981D19">
        <w:rPr>
          <w:rFonts w:ascii="Times New Roman" w:hAnsi="Times New Roman"/>
          <w:sz w:val="24"/>
          <w:szCs w:val="24"/>
        </w:rPr>
        <w:t>ë</w:t>
      </w:r>
      <w:r w:rsidR="001D7548" w:rsidRPr="00981D19">
        <w:rPr>
          <w:rFonts w:ascii="Times New Roman" w:hAnsi="Times New Roman"/>
          <w:sz w:val="24"/>
          <w:szCs w:val="24"/>
        </w:rPr>
        <w:t>r</w:t>
      </w:r>
      <w:r w:rsidR="00FB3503" w:rsidRPr="00981D19">
        <w:rPr>
          <w:rFonts w:ascii="Times New Roman" w:hAnsi="Times New Roman"/>
          <w:sz w:val="24"/>
          <w:szCs w:val="24"/>
        </w:rPr>
        <w:t>ë</w:t>
      </w:r>
      <w:r w:rsidR="001D7548" w:rsidRPr="00981D19">
        <w:rPr>
          <w:rFonts w:ascii="Times New Roman" w:hAnsi="Times New Roman"/>
          <w:sz w:val="24"/>
          <w:szCs w:val="24"/>
        </w:rPr>
        <w:t>s</w:t>
      </w:r>
      <w:r w:rsidRPr="00981D19">
        <w:rPr>
          <w:rFonts w:ascii="Times New Roman" w:hAnsi="Times New Roman"/>
          <w:sz w:val="24"/>
          <w:szCs w:val="24"/>
        </w:rPr>
        <w:t xml:space="preserve"> prej punonj</w:t>
      </w:r>
      <w:r w:rsidR="009E173A" w:rsidRPr="00981D19">
        <w:rPr>
          <w:rFonts w:ascii="Times New Roman" w:hAnsi="Times New Roman"/>
          <w:sz w:val="24"/>
          <w:szCs w:val="24"/>
        </w:rPr>
        <w:t>ë</w:t>
      </w:r>
      <w:r w:rsidRPr="00981D19">
        <w:rPr>
          <w:rFonts w:ascii="Times New Roman" w:hAnsi="Times New Roman"/>
          <w:sz w:val="24"/>
          <w:szCs w:val="24"/>
        </w:rPr>
        <w:t>seve t</w:t>
      </w:r>
      <w:r w:rsidR="009E173A" w:rsidRPr="00981D19">
        <w:rPr>
          <w:rFonts w:ascii="Times New Roman" w:hAnsi="Times New Roman"/>
          <w:sz w:val="24"/>
          <w:szCs w:val="24"/>
        </w:rPr>
        <w:t>ë</w:t>
      </w:r>
      <w:r w:rsidRPr="00981D19">
        <w:rPr>
          <w:rFonts w:ascii="Times New Roman" w:hAnsi="Times New Roman"/>
          <w:sz w:val="24"/>
          <w:szCs w:val="24"/>
        </w:rPr>
        <w:t xml:space="preserve"> institucionit q</w:t>
      </w:r>
      <w:r w:rsidR="009E173A" w:rsidRPr="00981D19">
        <w:rPr>
          <w:rFonts w:ascii="Times New Roman" w:hAnsi="Times New Roman"/>
          <w:sz w:val="24"/>
          <w:szCs w:val="24"/>
        </w:rPr>
        <w:t>ë</w:t>
      </w:r>
      <w:r w:rsidR="001A0D0F" w:rsidRPr="00981D19">
        <w:rPr>
          <w:rFonts w:ascii="Times New Roman" w:hAnsi="Times New Roman"/>
          <w:sz w:val="24"/>
          <w:szCs w:val="24"/>
        </w:rPr>
        <w:t xml:space="preserve"> ai drejtonte.</w:t>
      </w:r>
      <w:r w:rsidR="00420BAC" w:rsidRPr="00981D19">
        <w:rPr>
          <w:rFonts w:ascii="Times New Roman" w:hAnsi="Times New Roman"/>
          <w:sz w:val="24"/>
          <w:szCs w:val="24"/>
        </w:rPr>
        <w:t xml:space="preserve"> Nga subjekti i interesuar</w:t>
      </w:r>
      <w:r w:rsidR="00D97EF3" w:rsidRPr="00981D19">
        <w:rPr>
          <w:rFonts w:ascii="Times New Roman" w:hAnsi="Times New Roman"/>
          <w:sz w:val="24"/>
          <w:szCs w:val="24"/>
        </w:rPr>
        <w:t>,</w:t>
      </w:r>
      <w:r w:rsidR="00420BAC" w:rsidRPr="00981D19">
        <w:rPr>
          <w:rFonts w:ascii="Times New Roman" w:hAnsi="Times New Roman"/>
          <w:sz w:val="24"/>
          <w:szCs w:val="24"/>
        </w:rPr>
        <w:t xml:space="preserve"> Këshilli i Ministrave</w:t>
      </w:r>
      <w:r w:rsidR="00D97EF3" w:rsidRPr="00981D19">
        <w:rPr>
          <w:rFonts w:ascii="Times New Roman" w:hAnsi="Times New Roman"/>
          <w:sz w:val="24"/>
          <w:szCs w:val="24"/>
        </w:rPr>
        <w:t>,</w:t>
      </w:r>
      <w:r w:rsidR="00420BAC" w:rsidRPr="00981D19">
        <w:rPr>
          <w:rFonts w:ascii="Times New Roman" w:hAnsi="Times New Roman"/>
          <w:sz w:val="24"/>
          <w:szCs w:val="24"/>
        </w:rPr>
        <w:t xml:space="preserve"> u paraqitën si provë materiale</w:t>
      </w:r>
      <w:r w:rsidR="00D97EF3" w:rsidRPr="00981D19">
        <w:rPr>
          <w:rFonts w:ascii="Times New Roman" w:hAnsi="Times New Roman"/>
          <w:sz w:val="24"/>
          <w:szCs w:val="24"/>
        </w:rPr>
        <w:t>:</w:t>
      </w:r>
      <w:r w:rsidR="00420BAC" w:rsidRPr="00981D19">
        <w:rPr>
          <w:rFonts w:ascii="Times New Roman" w:hAnsi="Times New Roman"/>
          <w:sz w:val="24"/>
          <w:szCs w:val="24"/>
        </w:rPr>
        <w:t xml:space="preserve"> urdhri i </w:t>
      </w:r>
      <w:r w:rsidR="00D97EF3" w:rsidRPr="00981D19">
        <w:rPr>
          <w:rFonts w:ascii="Times New Roman" w:hAnsi="Times New Roman"/>
          <w:sz w:val="24"/>
          <w:szCs w:val="24"/>
        </w:rPr>
        <w:t>k</w:t>
      </w:r>
      <w:r w:rsidR="00420BAC" w:rsidRPr="00981D19">
        <w:rPr>
          <w:rFonts w:ascii="Times New Roman" w:hAnsi="Times New Roman"/>
          <w:sz w:val="24"/>
          <w:szCs w:val="24"/>
        </w:rPr>
        <w:t>ryetarit të Bashkisë Dibër nr.118, datë 01.10.2015 “Për miratimin e strukturës organizative të qendrës kulturor</w:t>
      </w:r>
      <w:r w:rsidR="00D97EF3" w:rsidRPr="00981D19">
        <w:rPr>
          <w:rFonts w:ascii="Times New Roman" w:hAnsi="Times New Roman"/>
          <w:sz w:val="24"/>
          <w:szCs w:val="24"/>
        </w:rPr>
        <w:t>e</w:t>
      </w:r>
      <w:r w:rsidR="00420BAC" w:rsidRPr="00981D19">
        <w:rPr>
          <w:rFonts w:ascii="Times New Roman" w:hAnsi="Times New Roman"/>
          <w:sz w:val="24"/>
          <w:szCs w:val="24"/>
        </w:rPr>
        <w:t xml:space="preserve"> të Bashkisë Dibër; kopja e vendimit nr.25 datë 26.02.2016 “Për emërimin në detyrë të shtetases A.A.”</w:t>
      </w:r>
      <w:r w:rsidR="00D97EF3" w:rsidRPr="00981D19">
        <w:rPr>
          <w:rFonts w:ascii="Times New Roman" w:hAnsi="Times New Roman"/>
          <w:sz w:val="24"/>
          <w:szCs w:val="24"/>
        </w:rPr>
        <w:t>;</w:t>
      </w:r>
      <w:r w:rsidR="00420BAC" w:rsidRPr="00981D19">
        <w:rPr>
          <w:rFonts w:ascii="Times New Roman" w:hAnsi="Times New Roman"/>
          <w:sz w:val="24"/>
          <w:szCs w:val="24"/>
        </w:rPr>
        <w:t xml:space="preserve"> kopja e kontratës së punësimit</w:t>
      </w:r>
      <w:r w:rsidR="00D97EF3" w:rsidRPr="00981D19">
        <w:rPr>
          <w:rFonts w:ascii="Times New Roman" w:hAnsi="Times New Roman"/>
          <w:sz w:val="24"/>
          <w:szCs w:val="24"/>
        </w:rPr>
        <w:t xml:space="preserve">; </w:t>
      </w:r>
      <w:r w:rsidR="00420BAC" w:rsidRPr="00981D19">
        <w:rPr>
          <w:rFonts w:ascii="Times New Roman" w:hAnsi="Times New Roman"/>
          <w:sz w:val="24"/>
          <w:szCs w:val="24"/>
        </w:rPr>
        <w:t>lista e pagesave për muajt shkurt, mars, prill, maj</w:t>
      </w:r>
      <w:r w:rsidR="00D97EF3" w:rsidRPr="00981D19">
        <w:rPr>
          <w:rFonts w:ascii="Times New Roman" w:hAnsi="Times New Roman"/>
          <w:sz w:val="24"/>
          <w:szCs w:val="24"/>
        </w:rPr>
        <w:t xml:space="preserve"> dhe</w:t>
      </w:r>
      <w:r w:rsidR="00420BAC" w:rsidRPr="00981D19">
        <w:rPr>
          <w:rFonts w:ascii="Times New Roman" w:hAnsi="Times New Roman"/>
          <w:sz w:val="24"/>
          <w:szCs w:val="24"/>
        </w:rPr>
        <w:t xml:space="preserve"> qershor </w:t>
      </w:r>
      <w:r w:rsidR="00D97EF3" w:rsidRPr="00981D19">
        <w:rPr>
          <w:rFonts w:ascii="Times New Roman" w:hAnsi="Times New Roman"/>
          <w:sz w:val="24"/>
          <w:szCs w:val="24"/>
        </w:rPr>
        <w:t>t</w:t>
      </w:r>
      <w:r w:rsidR="00FB3503" w:rsidRPr="00981D19">
        <w:rPr>
          <w:rFonts w:ascii="Times New Roman" w:hAnsi="Times New Roman"/>
          <w:sz w:val="24"/>
          <w:szCs w:val="24"/>
        </w:rPr>
        <w:t>ë</w:t>
      </w:r>
      <w:r w:rsidR="00D97EF3" w:rsidRPr="00981D19">
        <w:rPr>
          <w:rFonts w:ascii="Times New Roman" w:hAnsi="Times New Roman"/>
          <w:sz w:val="24"/>
          <w:szCs w:val="24"/>
        </w:rPr>
        <w:t xml:space="preserve"> viti </w:t>
      </w:r>
      <w:r w:rsidR="00420BAC" w:rsidRPr="00981D19">
        <w:rPr>
          <w:rFonts w:ascii="Times New Roman" w:hAnsi="Times New Roman"/>
          <w:sz w:val="24"/>
          <w:szCs w:val="24"/>
        </w:rPr>
        <w:t>2016 të shtetases A.A.</w:t>
      </w:r>
      <w:r w:rsidR="00D97EF3" w:rsidRPr="00981D19">
        <w:rPr>
          <w:rFonts w:ascii="Times New Roman" w:hAnsi="Times New Roman"/>
          <w:sz w:val="24"/>
          <w:szCs w:val="24"/>
        </w:rPr>
        <w:t>;</w:t>
      </w:r>
      <w:r w:rsidR="00420BAC" w:rsidRPr="00981D19">
        <w:rPr>
          <w:rFonts w:ascii="Times New Roman" w:hAnsi="Times New Roman"/>
          <w:sz w:val="24"/>
          <w:szCs w:val="24"/>
        </w:rPr>
        <w:t xml:space="preserve"> vendimi nr.584, datë 28.08.2003 i Këshillit të Ministrave “Për miratimin e rregullores së Këshillit të Ministrave”.</w:t>
      </w:r>
    </w:p>
    <w:p w:rsidR="0099077C" w:rsidRPr="00981D19" w:rsidRDefault="00C373ED"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lastRenderedPageBreak/>
        <w:t>2</w:t>
      </w:r>
      <w:r w:rsidR="00EB5952" w:rsidRPr="00981D19">
        <w:rPr>
          <w:rFonts w:ascii="Times New Roman" w:hAnsi="Times New Roman"/>
          <w:sz w:val="24"/>
          <w:szCs w:val="24"/>
        </w:rPr>
        <w:t>6</w:t>
      </w:r>
      <w:r w:rsidR="00CD3BFF" w:rsidRPr="00981D19">
        <w:rPr>
          <w:rFonts w:ascii="Times New Roman" w:hAnsi="Times New Roman"/>
          <w:sz w:val="24"/>
          <w:szCs w:val="24"/>
        </w:rPr>
        <w:t>.</w:t>
      </w:r>
      <w:r w:rsidRPr="00981D19">
        <w:rPr>
          <w:rFonts w:ascii="Times New Roman" w:hAnsi="Times New Roman"/>
          <w:sz w:val="24"/>
          <w:szCs w:val="24"/>
        </w:rPr>
        <w:tab/>
      </w:r>
      <w:r w:rsidR="0097451E" w:rsidRPr="00981D19">
        <w:rPr>
          <w:rFonts w:ascii="Times New Roman" w:hAnsi="Times New Roman"/>
          <w:sz w:val="24"/>
          <w:szCs w:val="24"/>
        </w:rPr>
        <w:t>P</w:t>
      </w:r>
      <w:r w:rsidRPr="00981D19">
        <w:rPr>
          <w:rFonts w:ascii="Times New Roman" w:hAnsi="Times New Roman"/>
          <w:sz w:val="24"/>
          <w:szCs w:val="24"/>
        </w:rPr>
        <w:t>ë</w:t>
      </w:r>
      <w:r w:rsidR="0097451E" w:rsidRPr="00981D19">
        <w:rPr>
          <w:rFonts w:ascii="Times New Roman" w:hAnsi="Times New Roman"/>
          <w:sz w:val="24"/>
          <w:szCs w:val="24"/>
        </w:rPr>
        <w:t>r t’i dh</w:t>
      </w:r>
      <w:r w:rsidRPr="00981D19">
        <w:rPr>
          <w:rFonts w:ascii="Times New Roman" w:hAnsi="Times New Roman"/>
          <w:sz w:val="24"/>
          <w:szCs w:val="24"/>
        </w:rPr>
        <w:t>ë</w:t>
      </w:r>
      <w:r w:rsidR="0097451E" w:rsidRPr="00981D19">
        <w:rPr>
          <w:rFonts w:ascii="Times New Roman" w:hAnsi="Times New Roman"/>
          <w:sz w:val="24"/>
          <w:szCs w:val="24"/>
        </w:rPr>
        <w:t>n</w:t>
      </w:r>
      <w:r w:rsidRPr="00981D19">
        <w:rPr>
          <w:rFonts w:ascii="Times New Roman" w:hAnsi="Times New Roman"/>
          <w:sz w:val="24"/>
          <w:szCs w:val="24"/>
        </w:rPr>
        <w:t>ë</w:t>
      </w:r>
      <w:r w:rsidR="0097451E" w:rsidRPr="00981D19">
        <w:rPr>
          <w:rFonts w:ascii="Times New Roman" w:hAnsi="Times New Roman"/>
          <w:sz w:val="24"/>
          <w:szCs w:val="24"/>
        </w:rPr>
        <w:t xml:space="preserve"> mundësi kërkuesit p</w:t>
      </w:r>
      <w:r w:rsidRPr="00981D19">
        <w:rPr>
          <w:rFonts w:ascii="Times New Roman" w:hAnsi="Times New Roman"/>
          <w:sz w:val="24"/>
          <w:szCs w:val="24"/>
        </w:rPr>
        <w:t>ë</w:t>
      </w:r>
      <w:r w:rsidR="0097451E" w:rsidRPr="00981D19">
        <w:rPr>
          <w:rFonts w:ascii="Times New Roman" w:hAnsi="Times New Roman"/>
          <w:sz w:val="24"/>
          <w:szCs w:val="24"/>
        </w:rPr>
        <w:t>r t</w:t>
      </w:r>
      <w:r w:rsidRPr="00981D19">
        <w:rPr>
          <w:rFonts w:ascii="Times New Roman" w:hAnsi="Times New Roman"/>
          <w:sz w:val="24"/>
          <w:szCs w:val="24"/>
        </w:rPr>
        <w:t>ë</w:t>
      </w:r>
      <w:r w:rsidR="0097451E" w:rsidRPr="00981D19">
        <w:rPr>
          <w:rFonts w:ascii="Times New Roman" w:hAnsi="Times New Roman"/>
          <w:sz w:val="24"/>
          <w:szCs w:val="24"/>
        </w:rPr>
        <w:t xml:space="preserve"> paraqitur argumente dhe prova p</w:t>
      </w:r>
      <w:r w:rsidRPr="00981D19">
        <w:rPr>
          <w:rFonts w:ascii="Times New Roman" w:hAnsi="Times New Roman"/>
          <w:sz w:val="24"/>
          <w:szCs w:val="24"/>
        </w:rPr>
        <w:t>ë</w:t>
      </w:r>
      <w:r w:rsidR="0097451E" w:rsidRPr="00981D19">
        <w:rPr>
          <w:rFonts w:ascii="Times New Roman" w:hAnsi="Times New Roman"/>
          <w:sz w:val="24"/>
          <w:szCs w:val="24"/>
        </w:rPr>
        <w:t>r t</w:t>
      </w:r>
      <w:r w:rsidRPr="00981D19">
        <w:rPr>
          <w:rFonts w:ascii="Times New Roman" w:hAnsi="Times New Roman"/>
          <w:sz w:val="24"/>
          <w:szCs w:val="24"/>
        </w:rPr>
        <w:t>ë</w:t>
      </w:r>
      <w:r w:rsidR="0097451E" w:rsidRPr="00981D19">
        <w:rPr>
          <w:rFonts w:ascii="Times New Roman" w:hAnsi="Times New Roman"/>
          <w:sz w:val="24"/>
          <w:szCs w:val="24"/>
        </w:rPr>
        <w:t xml:space="preserve"> mbështetur pretendimin e tij, Gjykata</w:t>
      </w:r>
      <w:r w:rsidR="00D97EF3" w:rsidRPr="00981D19">
        <w:rPr>
          <w:rFonts w:ascii="Times New Roman" w:hAnsi="Times New Roman"/>
          <w:sz w:val="24"/>
          <w:szCs w:val="24"/>
        </w:rPr>
        <w:t xml:space="preserve"> e</w:t>
      </w:r>
      <w:r w:rsidR="0097451E" w:rsidRPr="00981D19">
        <w:rPr>
          <w:rFonts w:ascii="Times New Roman" w:hAnsi="Times New Roman"/>
          <w:sz w:val="24"/>
          <w:szCs w:val="24"/>
        </w:rPr>
        <w:t xml:space="preserve"> ka shtyr</w:t>
      </w:r>
      <w:r w:rsidRPr="00981D19">
        <w:rPr>
          <w:rFonts w:ascii="Times New Roman" w:hAnsi="Times New Roman"/>
          <w:sz w:val="24"/>
          <w:szCs w:val="24"/>
        </w:rPr>
        <w:t>ë</w:t>
      </w:r>
      <w:r w:rsidR="0097451E" w:rsidRPr="00981D19">
        <w:rPr>
          <w:rFonts w:ascii="Times New Roman" w:hAnsi="Times New Roman"/>
          <w:sz w:val="24"/>
          <w:szCs w:val="24"/>
        </w:rPr>
        <w:t xml:space="preserve"> seancën p</w:t>
      </w:r>
      <w:r w:rsidRPr="00981D19">
        <w:rPr>
          <w:rFonts w:ascii="Times New Roman" w:hAnsi="Times New Roman"/>
          <w:sz w:val="24"/>
          <w:szCs w:val="24"/>
        </w:rPr>
        <w:t>ë</w:t>
      </w:r>
      <w:r w:rsidR="0097451E" w:rsidRPr="00981D19">
        <w:rPr>
          <w:rFonts w:ascii="Times New Roman" w:hAnsi="Times New Roman"/>
          <w:sz w:val="24"/>
          <w:szCs w:val="24"/>
        </w:rPr>
        <w:t>r nj</w:t>
      </w:r>
      <w:r w:rsidRPr="00981D19">
        <w:rPr>
          <w:rFonts w:ascii="Times New Roman" w:hAnsi="Times New Roman"/>
          <w:sz w:val="24"/>
          <w:szCs w:val="24"/>
        </w:rPr>
        <w:t>ë</w:t>
      </w:r>
      <w:r w:rsidR="0097451E" w:rsidRPr="00981D19">
        <w:rPr>
          <w:rFonts w:ascii="Times New Roman" w:hAnsi="Times New Roman"/>
          <w:sz w:val="24"/>
          <w:szCs w:val="24"/>
        </w:rPr>
        <w:t xml:space="preserve"> dat</w:t>
      </w:r>
      <w:r w:rsidRPr="00981D19">
        <w:rPr>
          <w:rFonts w:ascii="Times New Roman" w:hAnsi="Times New Roman"/>
          <w:sz w:val="24"/>
          <w:szCs w:val="24"/>
        </w:rPr>
        <w:t>ë</w:t>
      </w:r>
      <w:r w:rsidR="0097451E" w:rsidRPr="00981D19">
        <w:rPr>
          <w:rFonts w:ascii="Times New Roman" w:hAnsi="Times New Roman"/>
          <w:sz w:val="24"/>
          <w:szCs w:val="24"/>
        </w:rPr>
        <w:t xml:space="preserve"> tjetër. </w:t>
      </w:r>
      <w:r w:rsidR="00CD3BFF" w:rsidRPr="00981D19">
        <w:rPr>
          <w:rFonts w:ascii="Times New Roman" w:hAnsi="Times New Roman"/>
          <w:sz w:val="24"/>
          <w:szCs w:val="24"/>
        </w:rPr>
        <w:t>N</w:t>
      </w:r>
      <w:r w:rsidR="009E173A" w:rsidRPr="00981D19">
        <w:rPr>
          <w:rFonts w:ascii="Times New Roman" w:hAnsi="Times New Roman"/>
          <w:sz w:val="24"/>
          <w:szCs w:val="24"/>
        </w:rPr>
        <w:t>ë</w:t>
      </w:r>
      <w:r w:rsidR="00CD3BFF" w:rsidRPr="00981D19">
        <w:rPr>
          <w:rFonts w:ascii="Times New Roman" w:hAnsi="Times New Roman"/>
          <w:sz w:val="24"/>
          <w:szCs w:val="24"/>
        </w:rPr>
        <w:t xml:space="preserve"> </w:t>
      </w:r>
      <w:r w:rsidR="00DD70D4" w:rsidRPr="00981D19">
        <w:rPr>
          <w:rFonts w:ascii="Times New Roman" w:hAnsi="Times New Roman"/>
          <w:sz w:val="24"/>
          <w:szCs w:val="24"/>
        </w:rPr>
        <w:t>seancë</w:t>
      </w:r>
      <w:r w:rsidR="00D97EF3" w:rsidRPr="00981D19">
        <w:rPr>
          <w:rFonts w:ascii="Times New Roman" w:hAnsi="Times New Roman"/>
          <w:sz w:val="24"/>
          <w:szCs w:val="24"/>
        </w:rPr>
        <w:t>n</w:t>
      </w:r>
      <w:r w:rsidR="00DD70D4" w:rsidRPr="00981D19">
        <w:rPr>
          <w:rFonts w:ascii="Times New Roman" w:hAnsi="Times New Roman"/>
          <w:sz w:val="24"/>
          <w:szCs w:val="24"/>
        </w:rPr>
        <w:t xml:space="preserve"> </w:t>
      </w:r>
      <w:r w:rsidR="00CD3BFF" w:rsidRPr="00981D19">
        <w:rPr>
          <w:rFonts w:ascii="Times New Roman" w:hAnsi="Times New Roman"/>
          <w:sz w:val="24"/>
          <w:szCs w:val="24"/>
        </w:rPr>
        <w:t>gjyqësore t</w:t>
      </w:r>
      <w:r w:rsidR="00515432" w:rsidRPr="00981D19">
        <w:rPr>
          <w:rFonts w:ascii="Times New Roman" w:hAnsi="Times New Roman"/>
          <w:sz w:val="24"/>
          <w:szCs w:val="24"/>
        </w:rPr>
        <w:t>ë</w:t>
      </w:r>
      <w:r w:rsidR="00DD70D4" w:rsidRPr="00981D19">
        <w:rPr>
          <w:rFonts w:ascii="Times New Roman" w:hAnsi="Times New Roman"/>
          <w:sz w:val="24"/>
          <w:szCs w:val="24"/>
        </w:rPr>
        <w:t xml:space="preserve"> d</w:t>
      </w:r>
      <w:r w:rsidR="00CD3BFF" w:rsidRPr="00981D19">
        <w:rPr>
          <w:rFonts w:ascii="Times New Roman" w:hAnsi="Times New Roman"/>
          <w:sz w:val="24"/>
          <w:szCs w:val="24"/>
        </w:rPr>
        <w:t>at</w:t>
      </w:r>
      <w:r w:rsidR="009E173A" w:rsidRPr="00981D19">
        <w:rPr>
          <w:rFonts w:ascii="Times New Roman" w:hAnsi="Times New Roman"/>
          <w:sz w:val="24"/>
          <w:szCs w:val="24"/>
        </w:rPr>
        <w:t>ë</w:t>
      </w:r>
      <w:r w:rsidR="00CD3BFF" w:rsidRPr="00981D19">
        <w:rPr>
          <w:rFonts w:ascii="Times New Roman" w:hAnsi="Times New Roman"/>
          <w:sz w:val="24"/>
          <w:szCs w:val="24"/>
        </w:rPr>
        <w:t>s</w:t>
      </w:r>
      <w:r w:rsidR="00DD70D4" w:rsidRPr="00981D19">
        <w:rPr>
          <w:rFonts w:ascii="Times New Roman" w:hAnsi="Times New Roman"/>
          <w:sz w:val="24"/>
          <w:szCs w:val="24"/>
        </w:rPr>
        <w:t xml:space="preserve"> </w:t>
      </w:r>
      <w:r w:rsidR="00CD3BFF" w:rsidRPr="00981D19">
        <w:rPr>
          <w:rFonts w:ascii="Times New Roman" w:hAnsi="Times New Roman"/>
          <w:sz w:val="24"/>
          <w:szCs w:val="24"/>
        </w:rPr>
        <w:t xml:space="preserve">19.07.2016 </w:t>
      </w:r>
      <w:r w:rsidR="00DD70D4" w:rsidRPr="00981D19">
        <w:rPr>
          <w:rFonts w:ascii="Times New Roman" w:hAnsi="Times New Roman"/>
          <w:sz w:val="24"/>
          <w:szCs w:val="24"/>
        </w:rPr>
        <w:t>përfaqësuesi i kërkuesit paraqit</w:t>
      </w:r>
      <w:r w:rsidR="00CD3BFF" w:rsidRPr="00981D19">
        <w:rPr>
          <w:rFonts w:ascii="Times New Roman" w:hAnsi="Times New Roman"/>
          <w:sz w:val="24"/>
          <w:szCs w:val="24"/>
        </w:rPr>
        <w:t>i</w:t>
      </w:r>
      <w:r w:rsidR="00DD70D4" w:rsidRPr="00981D19">
        <w:rPr>
          <w:rFonts w:ascii="Times New Roman" w:hAnsi="Times New Roman"/>
          <w:sz w:val="24"/>
          <w:szCs w:val="24"/>
        </w:rPr>
        <w:t xml:space="preserve"> n</w:t>
      </w:r>
      <w:r w:rsidR="00515432" w:rsidRPr="00981D19">
        <w:rPr>
          <w:rFonts w:ascii="Times New Roman" w:hAnsi="Times New Roman"/>
          <w:sz w:val="24"/>
          <w:szCs w:val="24"/>
        </w:rPr>
        <w:t>ë</w:t>
      </w:r>
      <w:r w:rsidR="00DD70D4" w:rsidRPr="00981D19">
        <w:rPr>
          <w:rFonts w:ascii="Times New Roman" w:hAnsi="Times New Roman"/>
          <w:sz w:val="24"/>
          <w:szCs w:val="24"/>
        </w:rPr>
        <w:t xml:space="preserve"> cil</w:t>
      </w:r>
      <w:r w:rsidR="00515432" w:rsidRPr="00981D19">
        <w:rPr>
          <w:rFonts w:ascii="Times New Roman" w:hAnsi="Times New Roman"/>
          <w:sz w:val="24"/>
          <w:szCs w:val="24"/>
        </w:rPr>
        <w:t>ë</w:t>
      </w:r>
      <w:r w:rsidR="00DD70D4" w:rsidRPr="00981D19">
        <w:rPr>
          <w:rFonts w:ascii="Times New Roman" w:hAnsi="Times New Roman"/>
          <w:sz w:val="24"/>
          <w:szCs w:val="24"/>
        </w:rPr>
        <w:t>sin</w:t>
      </w:r>
      <w:r w:rsidR="00515432" w:rsidRPr="00981D19">
        <w:rPr>
          <w:rFonts w:ascii="Times New Roman" w:hAnsi="Times New Roman"/>
          <w:sz w:val="24"/>
          <w:szCs w:val="24"/>
        </w:rPr>
        <w:t>ë</w:t>
      </w:r>
      <w:r w:rsidR="00DD70D4" w:rsidRPr="00981D19">
        <w:rPr>
          <w:rFonts w:ascii="Times New Roman" w:hAnsi="Times New Roman"/>
          <w:sz w:val="24"/>
          <w:szCs w:val="24"/>
        </w:rPr>
        <w:t xml:space="preserve"> e prov</w:t>
      </w:r>
      <w:r w:rsidR="00515432" w:rsidRPr="00981D19">
        <w:rPr>
          <w:rFonts w:ascii="Times New Roman" w:hAnsi="Times New Roman"/>
          <w:sz w:val="24"/>
          <w:szCs w:val="24"/>
        </w:rPr>
        <w:t>ë</w:t>
      </w:r>
      <w:r w:rsidR="00DD70D4" w:rsidRPr="00981D19">
        <w:rPr>
          <w:rFonts w:ascii="Times New Roman" w:hAnsi="Times New Roman"/>
          <w:sz w:val="24"/>
          <w:szCs w:val="24"/>
        </w:rPr>
        <w:t>s procesverbali</w:t>
      </w:r>
      <w:r w:rsidR="00C1715C" w:rsidRPr="00981D19">
        <w:rPr>
          <w:rFonts w:ascii="Times New Roman" w:hAnsi="Times New Roman"/>
          <w:sz w:val="24"/>
          <w:szCs w:val="24"/>
        </w:rPr>
        <w:t>n e</w:t>
      </w:r>
      <w:r w:rsidR="00DD70D4" w:rsidRPr="00981D19">
        <w:rPr>
          <w:rFonts w:ascii="Times New Roman" w:hAnsi="Times New Roman"/>
          <w:sz w:val="24"/>
          <w:szCs w:val="24"/>
        </w:rPr>
        <w:t xml:space="preserve"> marrjes së të dhënave nga personi që tregon rrethana të dobishme për qëllimet e hetimit</w:t>
      </w:r>
      <w:r w:rsidR="00C1715C" w:rsidRPr="00981D19">
        <w:rPr>
          <w:rFonts w:ascii="Times New Roman" w:hAnsi="Times New Roman"/>
          <w:sz w:val="24"/>
          <w:szCs w:val="24"/>
        </w:rPr>
        <w:t>, konkretisht t</w:t>
      </w:r>
      <w:r w:rsidR="009E173A" w:rsidRPr="00981D19">
        <w:rPr>
          <w:rFonts w:ascii="Times New Roman" w:hAnsi="Times New Roman"/>
          <w:sz w:val="24"/>
          <w:szCs w:val="24"/>
        </w:rPr>
        <w:t>ë</w:t>
      </w:r>
      <w:r w:rsidR="00C1715C" w:rsidRPr="00981D19">
        <w:rPr>
          <w:rFonts w:ascii="Times New Roman" w:hAnsi="Times New Roman"/>
          <w:sz w:val="24"/>
          <w:szCs w:val="24"/>
        </w:rPr>
        <w:t xml:space="preserve"> shtetases A.A.</w:t>
      </w:r>
      <w:r w:rsidR="00813981" w:rsidRPr="00981D19">
        <w:rPr>
          <w:rFonts w:ascii="Times New Roman" w:hAnsi="Times New Roman"/>
          <w:sz w:val="24"/>
          <w:szCs w:val="24"/>
        </w:rPr>
        <w:t xml:space="preserve">, e cila ka sqaruar rrethanat e njohjes, komunikimet </w:t>
      </w:r>
      <w:r w:rsidR="00532B88" w:rsidRPr="00981D19">
        <w:rPr>
          <w:rFonts w:ascii="Times New Roman" w:hAnsi="Times New Roman"/>
          <w:sz w:val="24"/>
          <w:szCs w:val="24"/>
        </w:rPr>
        <w:t xml:space="preserve">dhe </w:t>
      </w:r>
      <w:r w:rsidR="00813981" w:rsidRPr="00981D19">
        <w:rPr>
          <w:rFonts w:ascii="Times New Roman" w:hAnsi="Times New Roman"/>
          <w:sz w:val="24"/>
          <w:szCs w:val="24"/>
        </w:rPr>
        <w:t xml:space="preserve"> takimet me k</w:t>
      </w:r>
      <w:r w:rsidR="00FB3503" w:rsidRPr="00981D19">
        <w:rPr>
          <w:rFonts w:ascii="Times New Roman" w:hAnsi="Times New Roman"/>
          <w:sz w:val="24"/>
          <w:szCs w:val="24"/>
        </w:rPr>
        <w:t>ë</w:t>
      </w:r>
      <w:r w:rsidR="00813981" w:rsidRPr="00981D19">
        <w:rPr>
          <w:rFonts w:ascii="Times New Roman" w:hAnsi="Times New Roman"/>
          <w:sz w:val="24"/>
          <w:szCs w:val="24"/>
        </w:rPr>
        <w:t>rkuesin.</w:t>
      </w:r>
      <w:r w:rsidR="00C1715C" w:rsidRPr="00981D19">
        <w:rPr>
          <w:rFonts w:ascii="Times New Roman" w:hAnsi="Times New Roman"/>
          <w:sz w:val="24"/>
          <w:szCs w:val="24"/>
        </w:rPr>
        <w:t xml:space="preserve"> </w:t>
      </w:r>
      <w:r w:rsidR="00DD70D4" w:rsidRPr="00981D19">
        <w:rPr>
          <w:rFonts w:ascii="Times New Roman" w:hAnsi="Times New Roman"/>
          <w:sz w:val="24"/>
          <w:szCs w:val="24"/>
        </w:rPr>
        <w:t>N</w:t>
      </w:r>
      <w:r w:rsidR="009E173A" w:rsidRPr="00981D19">
        <w:rPr>
          <w:rFonts w:ascii="Times New Roman" w:hAnsi="Times New Roman"/>
          <w:sz w:val="24"/>
          <w:szCs w:val="24"/>
        </w:rPr>
        <w:t>ë</w:t>
      </w:r>
      <w:r w:rsidR="00DD70D4" w:rsidRPr="00981D19">
        <w:rPr>
          <w:rFonts w:ascii="Times New Roman" w:hAnsi="Times New Roman"/>
          <w:sz w:val="24"/>
          <w:szCs w:val="24"/>
        </w:rPr>
        <w:t xml:space="preserve"> parashtrimet shtesë të paraqitura, </w:t>
      </w:r>
      <w:r w:rsidR="0099077C" w:rsidRPr="00981D19">
        <w:rPr>
          <w:rFonts w:ascii="Times New Roman" w:hAnsi="Times New Roman"/>
          <w:sz w:val="24"/>
          <w:szCs w:val="24"/>
        </w:rPr>
        <w:t>p</w:t>
      </w:r>
      <w:r w:rsidR="00515432" w:rsidRPr="00981D19">
        <w:rPr>
          <w:rFonts w:ascii="Times New Roman" w:hAnsi="Times New Roman"/>
          <w:sz w:val="24"/>
          <w:szCs w:val="24"/>
        </w:rPr>
        <w:t>ë</w:t>
      </w:r>
      <w:r w:rsidR="0099077C" w:rsidRPr="00981D19">
        <w:rPr>
          <w:rFonts w:ascii="Times New Roman" w:hAnsi="Times New Roman"/>
          <w:sz w:val="24"/>
          <w:szCs w:val="24"/>
        </w:rPr>
        <w:t>rfaq</w:t>
      </w:r>
      <w:r w:rsidR="00515432" w:rsidRPr="00981D19">
        <w:rPr>
          <w:rFonts w:ascii="Times New Roman" w:hAnsi="Times New Roman"/>
          <w:sz w:val="24"/>
          <w:szCs w:val="24"/>
        </w:rPr>
        <w:t>ë</w:t>
      </w:r>
      <w:r w:rsidR="0099077C" w:rsidRPr="00981D19">
        <w:rPr>
          <w:rFonts w:ascii="Times New Roman" w:hAnsi="Times New Roman"/>
          <w:sz w:val="24"/>
          <w:szCs w:val="24"/>
        </w:rPr>
        <w:t xml:space="preserve">suesi i </w:t>
      </w:r>
      <w:r w:rsidR="00DD70D4" w:rsidRPr="00981D19">
        <w:rPr>
          <w:rFonts w:ascii="Times New Roman" w:hAnsi="Times New Roman"/>
          <w:sz w:val="24"/>
          <w:szCs w:val="24"/>
        </w:rPr>
        <w:t>kërkuesi</w:t>
      </w:r>
      <w:r w:rsidR="0099077C" w:rsidRPr="00981D19">
        <w:rPr>
          <w:rFonts w:ascii="Times New Roman" w:hAnsi="Times New Roman"/>
          <w:sz w:val="24"/>
          <w:szCs w:val="24"/>
        </w:rPr>
        <w:t>t</w:t>
      </w:r>
      <w:r w:rsidR="00DD70D4" w:rsidRPr="00981D19">
        <w:rPr>
          <w:rFonts w:ascii="Times New Roman" w:hAnsi="Times New Roman"/>
          <w:sz w:val="24"/>
          <w:szCs w:val="24"/>
        </w:rPr>
        <w:t xml:space="preserve"> ka argumentuar se aparati me të cilin është realizuar filmimi është asgjësuar, gjë e cila pohohet dhe gjatë marrjes në pyetje </w:t>
      </w:r>
      <w:r w:rsidR="00C1715C" w:rsidRPr="00981D19">
        <w:rPr>
          <w:rFonts w:ascii="Times New Roman" w:hAnsi="Times New Roman"/>
          <w:sz w:val="24"/>
          <w:szCs w:val="24"/>
        </w:rPr>
        <w:t>t</w:t>
      </w:r>
      <w:r w:rsidR="009E173A" w:rsidRPr="00981D19">
        <w:rPr>
          <w:rFonts w:ascii="Times New Roman" w:hAnsi="Times New Roman"/>
          <w:sz w:val="24"/>
          <w:szCs w:val="24"/>
        </w:rPr>
        <w:t>ë</w:t>
      </w:r>
      <w:r w:rsidR="00C1715C" w:rsidRPr="00981D19">
        <w:rPr>
          <w:rFonts w:ascii="Times New Roman" w:hAnsi="Times New Roman"/>
          <w:sz w:val="24"/>
          <w:szCs w:val="24"/>
        </w:rPr>
        <w:t xml:space="preserve"> shtetases s</w:t>
      </w:r>
      <w:r w:rsidR="009E173A" w:rsidRPr="00981D19">
        <w:rPr>
          <w:rFonts w:ascii="Times New Roman" w:hAnsi="Times New Roman"/>
          <w:sz w:val="24"/>
          <w:szCs w:val="24"/>
        </w:rPr>
        <w:t>ë</w:t>
      </w:r>
      <w:r w:rsidR="00C1715C" w:rsidRPr="00981D19">
        <w:rPr>
          <w:rFonts w:ascii="Times New Roman" w:hAnsi="Times New Roman"/>
          <w:sz w:val="24"/>
          <w:szCs w:val="24"/>
        </w:rPr>
        <w:t xml:space="preserve"> d</w:t>
      </w:r>
      <w:r w:rsidR="009E173A" w:rsidRPr="00981D19">
        <w:rPr>
          <w:rFonts w:ascii="Times New Roman" w:hAnsi="Times New Roman"/>
          <w:sz w:val="24"/>
          <w:szCs w:val="24"/>
        </w:rPr>
        <w:t>ë</w:t>
      </w:r>
      <w:r w:rsidR="00C1715C" w:rsidRPr="00981D19">
        <w:rPr>
          <w:rFonts w:ascii="Times New Roman" w:hAnsi="Times New Roman"/>
          <w:sz w:val="24"/>
          <w:szCs w:val="24"/>
        </w:rPr>
        <w:t xml:space="preserve">mtuar </w:t>
      </w:r>
      <w:r w:rsidR="00DD70D4" w:rsidRPr="00981D19">
        <w:rPr>
          <w:rFonts w:ascii="Times New Roman" w:hAnsi="Times New Roman"/>
          <w:i/>
          <w:sz w:val="24"/>
          <w:szCs w:val="24"/>
        </w:rPr>
        <w:t>(faqja 4</w:t>
      </w:r>
      <w:r w:rsidR="00D97EF3" w:rsidRPr="00981D19">
        <w:rPr>
          <w:rFonts w:ascii="Times New Roman" w:hAnsi="Times New Roman"/>
          <w:i/>
          <w:sz w:val="24"/>
          <w:szCs w:val="24"/>
        </w:rPr>
        <w:t>,</w:t>
      </w:r>
      <w:r w:rsidR="00DD70D4" w:rsidRPr="00981D19">
        <w:rPr>
          <w:rFonts w:ascii="Times New Roman" w:hAnsi="Times New Roman"/>
          <w:i/>
          <w:sz w:val="24"/>
          <w:szCs w:val="24"/>
        </w:rPr>
        <w:t xml:space="preserve"> paragrafi 6 i procesverbalit)</w:t>
      </w:r>
      <w:r w:rsidR="00DD70D4" w:rsidRPr="00981D19">
        <w:rPr>
          <w:rFonts w:ascii="Times New Roman" w:hAnsi="Times New Roman"/>
          <w:sz w:val="24"/>
          <w:szCs w:val="24"/>
        </w:rPr>
        <w:t xml:space="preserve">. Sipas </w:t>
      </w:r>
      <w:r w:rsidR="0099077C" w:rsidRPr="00981D19">
        <w:rPr>
          <w:rFonts w:ascii="Times New Roman" w:hAnsi="Times New Roman"/>
          <w:sz w:val="24"/>
          <w:szCs w:val="24"/>
        </w:rPr>
        <w:t>tij</w:t>
      </w:r>
      <w:r w:rsidR="00D97EF3" w:rsidRPr="00981D19">
        <w:rPr>
          <w:rFonts w:ascii="Times New Roman" w:hAnsi="Times New Roman"/>
          <w:sz w:val="24"/>
          <w:szCs w:val="24"/>
        </w:rPr>
        <w:t>,</w:t>
      </w:r>
      <w:r w:rsidR="0099077C" w:rsidRPr="00981D19">
        <w:rPr>
          <w:rFonts w:ascii="Times New Roman" w:hAnsi="Times New Roman"/>
          <w:sz w:val="24"/>
          <w:szCs w:val="24"/>
        </w:rPr>
        <w:t xml:space="preserve"> </w:t>
      </w:r>
      <w:r w:rsidR="00DD70D4" w:rsidRPr="00981D19">
        <w:rPr>
          <w:rFonts w:ascii="Times New Roman" w:hAnsi="Times New Roman"/>
          <w:sz w:val="24"/>
          <w:szCs w:val="24"/>
        </w:rPr>
        <w:t xml:space="preserve">veprimet që i atribuohen </w:t>
      </w:r>
      <w:r w:rsidR="0099077C" w:rsidRPr="00981D19">
        <w:rPr>
          <w:rFonts w:ascii="Times New Roman" w:hAnsi="Times New Roman"/>
          <w:sz w:val="24"/>
          <w:szCs w:val="24"/>
        </w:rPr>
        <w:t xml:space="preserve">kërkuesit </w:t>
      </w:r>
      <w:r w:rsidR="0097451E" w:rsidRPr="00981D19">
        <w:rPr>
          <w:rFonts w:ascii="Times New Roman" w:hAnsi="Times New Roman"/>
          <w:sz w:val="24"/>
          <w:szCs w:val="24"/>
        </w:rPr>
        <w:t xml:space="preserve">janë objekt </w:t>
      </w:r>
      <w:r w:rsidR="00813981" w:rsidRPr="00981D19">
        <w:rPr>
          <w:rFonts w:ascii="Times New Roman" w:hAnsi="Times New Roman"/>
          <w:sz w:val="24"/>
          <w:szCs w:val="24"/>
        </w:rPr>
        <w:t xml:space="preserve">procedimi </w:t>
      </w:r>
      <w:r w:rsidR="0097451E" w:rsidRPr="00981D19">
        <w:rPr>
          <w:rFonts w:ascii="Times New Roman" w:hAnsi="Times New Roman"/>
          <w:sz w:val="24"/>
          <w:szCs w:val="24"/>
        </w:rPr>
        <w:t xml:space="preserve">penal </w:t>
      </w:r>
      <w:r w:rsidR="00DD70D4" w:rsidRPr="00981D19">
        <w:rPr>
          <w:rFonts w:ascii="Times New Roman" w:hAnsi="Times New Roman"/>
          <w:sz w:val="24"/>
          <w:szCs w:val="24"/>
        </w:rPr>
        <w:t>dhe si rrjedhojë është gjykata</w:t>
      </w:r>
      <w:r w:rsidR="0099077C" w:rsidRPr="00981D19">
        <w:rPr>
          <w:rFonts w:ascii="Times New Roman" w:hAnsi="Times New Roman"/>
          <w:sz w:val="24"/>
          <w:szCs w:val="24"/>
        </w:rPr>
        <w:t xml:space="preserve"> e zakonshme</w:t>
      </w:r>
      <w:r w:rsidR="00DD70D4" w:rsidRPr="00981D19">
        <w:rPr>
          <w:rFonts w:ascii="Times New Roman" w:hAnsi="Times New Roman"/>
          <w:sz w:val="24"/>
          <w:szCs w:val="24"/>
        </w:rPr>
        <w:t xml:space="preserve"> që do të vendosë mbi fajësinë apa pafajësinë e tij.</w:t>
      </w:r>
    </w:p>
    <w:p w:rsidR="009E173A" w:rsidRPr="00981D19" w:rsidRDefault="00C373ED"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bCs/>
          <w:sz w:val="24"/>
          <w:szCs w:val="24"/>
          <w:lang w:eastAsia="sq-AL"/>
        </w:rPr>
        <w:t>2</w:t>
      </w:r>
      <w:r w:rsidR="00EB5952" w:rsidRPr="00981D19">
        <w:rPr>
          <w:rFonts w:ascii="Times New Roman" w:hAnsi="Times New Roman"/>
          <w:bCs/>
          <w:sz w:val="24"/>
          <w:szCs w:val="24"/>
          <w:lang w:eastAsia="sq-AL"/>
        </w:rPr>
        <w:t>7</w:t>
      </w:r>
      <w:r w:rsidR="0099077C" w:rsidRPr="00981D19">
        <w:rPr>
          <w:rFonts w:ascii="Times New Roman" w:hAnsi="Times New Roman"/>
          <w:bCs/>
          <w:sz w:val="24"/>
          <w:szCs w:val="24"/>
          <w:lang w:eastAsia="sq-AL"/>
        </w:rPr>
        <w:t>.</w:t>
      </w:r>
      <w:r w:rsidR="0099077C" w:rsidRPr="00981D19">
        <w:rPr>
          <w:rFonts w:ascii="Times New Roman" w:hAnsi="Times New Roman"/>
          <w:bCs/>
          <w:sz w:val="24"/>
          <w:szCs w:val="24"/>
          <w:lang w:eastAsia="sq-AL"/>
        </w:rPr>
        <w:tab/>
      </w:r>
      <w:r w:rsidR="0099077C" w:rsidRPr="00981D19">
        <w:rPr>
          <w:rFonts w:ascii="Times New Roman" w:hAnsi="Times New Roman"/>
          <w:sz w:val="24"/>
          <w:szCs w:val="24"/>
        </w:rPr>
        <w:t>Detyra e kësaj Gjykate është të vlerësojë nëse shkaku që ka shërbyer për shkarkimin nga detyra të organit të zgjedhur të qeverisjes vendore përbën ose jo shkelje të rëndë të Kushtetutës ose të ligjeve dhe jo oportunitetin e masës së marrë. Të drejtën për të vlerësuar marrjen ose jo të masës së shkarkimit nga detyra, kur janë të pranishme kushtet e përcaktuara në nenin 115 të Kushtetutës, kushtetutëbërësi e ka lënë në çmimin e Këshillit të Ministrave kur shprehet se ky i fundit mund</w:t>
      </w:r>
      <w:r w:rsidR="0099077C" w:rsidRPr="00981D19">
        <w:rPr>
          <w:rFonts w:ascii="Times New Roman" w:hAnsi="Times New Roman"/>
          <w:i/>
          <w:sz w:val="24"/>
          <w:szCs w:val="24"/>
        </w:rPr>
        <w:t xml:space="preserve"> </w:t>
      </w:r>
      <w:r w:rsidR="0099077C" w:rsidRPr="00981D19">
        <w:rPr>
          <w:rFonts w:ascii="Times New Roman" w:hAnsi="Times New Roman"/>
          <w:sz w:val="24"/>
          <w:szCs w:val="24"/>
        </w:rPr>
        <w:t>të shpërndajë ose të shkarkojë organin e zgjedhur drejtpërdrejt të qeverisjes vendore për shkelje të rënda të Kushtetutës ose të ligjeve</w:t>
      </w:r>
      <w:r w:rsidR="00C1715C" w:rsidRPr="00981D19">
        <w:rPr>
          <w:rFonts w:ascii="Times New Roman" w:hAnsi="Times New Roman"/>
          <w:sz w:val="24"/>
          <w:szCs w:val="24"/>
        </w:rPr>
        <w:t xml:space="preserve"> </w:t>
      </w:r>
      <w:r w:rsidR="00D97EF3" w:rsidRPr="00981D19">
        <w:rPr>
          <w:rFonts w:ascii="Times New Roman" w:hAnsi="Times New Roman"/>
          <w:sz w:val="24"/>
          <w:szCs w:val="24"/>
        </w:rPr>
        <w:t>(</w:t>
      </w:r>
      <w:r w:rsidR="009E173A" w:rsidRPr="00981D19">
        <w:rPr>
          <w:rFonts w:ascii="Times New Roman" w:hAnsi="Times New Roman"/>
          <w:i/>
          <w:sz w:val="24"/>
          <w:szCs w:val="24"/>
        </w:rPr>
        <w:t>s</w:t>
      </w:r>
      <w:r w:rsidR="009E173A" w:rsidRPr="00981D19">
        <w:rPr>
          <w:rFonts w:ascii="Times New Roman" w:hAnsi="Times New Roman"/>
          <w:i/>
          <w:iCs/>
          <w:sz w:val="24"/>
          <w:szCs w:val="24"/>
        </w:rPr>
        <w:t xml:space="preserve">hih vendimet nr.32, datë 10.07.2013, nr. 23, datë 25.07.2013; </w:t>
      </w:r>
      <w:r w:rsidR="009E173A" w:rsidRPr="00981D19">
        <w:rPr>
          <w:rFonts w:ascii="Times New Roman" w:hAnsi="Times New Roman"/>
          <w:i/>
          <w:sz w:val="24"/>
          <w:szCs w:val="24"/>
        </w:rPr>
        <w:t xml:space="preserve">nr.15, datë 08.06.2009; </w:t>
      </w:r>
      <w:r w:rsidR="009E173A" w:rsidRPr="00981D19">
        <w:rPr>
          <w:rFonts w:ascii="Times New Roman" w:hAnsi="Times New Roman"/>
          <w:i/>
          <w:iCs/>
          <w:sz w:val="24"/>
          <w:szCs w:val="24"/>
        </w:rPr>
        <w:t xml:space="preserve">nr.22, datë 07.10.2008; nr.39, datë 29.12.2005 </w:t>
      </w:r>
      <w:r w:rsidR="009E173A" w:rsidRPr="00981D19">
        <w:rPr>
          <w:rFonts w:ascii="Times New Roman" w:hAnsi="Times New Roman"/>
          <w:i/>
          <w:sz w:val="24"/>
          <w:szCs w:val="24"/>
        </w:rPr>
        <w:t>të Gjykatës Kushtetuese</w:t>
      </w:r>
      <w:r w:rsidR="009E173A" w:rsidRPr="00981D19">
        <w:rPr>
          <w:rFonts w:ascii="Times New Roman" w:hAnsi="Times New Roman"/>
          <w:sz w:val="24"/>
          <w:szCs w:val="24"/>
        </w:rPr>
        <w:t>).</w:t>
      </w:r>
    </w:p>
    <w:p w:rsidR="00B44401" w:rsidRPr="00981D19" w:rsidRDefault="00C373ED"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bCs/>
          <w:sz w:val="24"/>
          <w:szCs w:val="24"/>
        </w:rPr>
        <w:t>2</w:t>
      </w:r>
      <w:r w:rsidR="00EB5952" w:rsidRPr="00981D19">
        <w:rPr>
          <w:rFonts w:ascii="Times New Roman" w:hAnsi="Times New Roman"/>
          <w:bCs/>
          <w:sz w:val="24"/>
          <w:szCs w:val="24"/>
        </w:rPr>
        <w:t>8</w:t>
      </w:r>
      <w:r w:rsidR="00515432" w:rsidRPr="00981D19">
        <w:rPr>
          <w:rFonts w:ascii="Times New Roman" w:hAnsi="Times New Roman"/>
          <w:bCs/>
          <w:sz w:val="24"/>
          <w:szCs w:val="24"/>
        </w:rPr>
        <w:t>.</w:t>
      </w:r>
      <w:r w:rsidR="00515432" w:rsidRPr="00981D19">
        <w:rPr>
          <w:rFonts w:ascii="Times New Roman" w:hAnsi="Times New Roman"/>
          <w:bCs/>
          <w:sz w:val="24"/>
          <w:szCs w:val="24"/>
        </w:rPr>
        <w:tab/>
      </w:r>
      <w:r w:rsidR="00420BAC" w:rsidRPr="00981D19">
        <w:rPr>
          <w:rFonts w:ascii="Times New Roman" w:hAnsi="Times New Roman"/>
          <w:bCs/>
          <w:sz w:val="24"/>
          <w:szCs w:val="24"/>
        </w:rPr>
        <w:t>Lidhur me pretendimin e kërkuesi</w:t>
      </w:r>
      <w:r w:rsidR="00F83FB4" w:rsidRPr="00981D19">
        <w:rPr>
          <w:rFonts w:ascii="Times New Roman" w:hAnsi="Times New Roman"/>
          <w:bCs/>
          <w:sz w:val="24"/>
          <w:szCs w:val="24"/>
        </w:rPr>
        <w:t>t</w:t>
      </w:r>
      <w:r w:rsidR="00420BAC" w:rsidRPr="00981D19">
        <w:rPr>
          <w:rFonts w:ascii="Times New Roman" w:hAnsi="Times New Roman"/>
          <w:bCs/>
          <w:sz w:val="24"/>
          <w:szCs w:val="24"/>
        </w:rPr>
        <w:t xml:space="preserve"> se ç</w:t>
      </w:r>
      <w:r w:rsidRPr="00981D19">
        <w:rPr>
          <w:rFonts w:ascii="Times New Roman" w:hAnsi="Times New Roman"/>
          <w:bCs/>
          <w:sz w:val="24"/>
          <w:szCs w:val="24"/>
        </w:rPr>
        <w:t>ë</w:t>
      </w:r>
      <w:r w:rsidR="00420BAC" w:rsidRPr="00981D19">
        <w:rPr>
          <w:rFonts w:ascii="Times New Roman" w:hAnsi="Times New Roman"/>
          <w:bCs/>
          <w:sz w:val="24"/>
          <w:szCs w:val="24"/>
        </w:rPr>
        <w:t xml:space="preserve">shtja </w:t>
      </w:r>
      <w:r w:rsidRPr="00981D19">
        <w:rPr>
          <w:rFonts w:ascii="Times New Roman" w:hAnsi="Times New Roman"/>
          <w:bCs/>
          <w:sz w:val="24"/>
          <w:szCs w:val="24"/>
        </w:rPr>
        <w:t>ë</w:t>
      </w:r>
      <w:r w:rsidR="00420BAC" w:rsidRPr="00981D19">
        <w:rPr>
          <w:rFonts w:ascii="Times New Roman" w:hAnsi="Times New Roman"/>
          <w:bCs/>
          <w:sz w:val="24"/>
          <w:szCs w:val="24"/>
        </w:rPr>
        <w:t>sht</w:t>
      </w:r>
      <w:r w:rsidRPr="00981D19">
        <w:rPr>
          <w:rFonts w:ascii="Times New Roman" w:hAnsi="Times New Roman"/>
          <w:bCs/>
          <w:sz w:val="24"/>
          <w:szCs w:val="24"/>
        </w:rPr>
        <w:t>ë</w:t>
      </w:r>
      <w:r w:rsidR="00420BAC" w:rsidRPr="00981D19">
        <w:rPr>
          <w:rFonts w:ascii="Times New Roman" w:hAnsi="Times New Roman"/>
          <w:bCs/>
          <w:sz w:val="24"/>
          <w:szCs w:val="24"/>
        </w:rPr>
        <w:t xml:space="preserve"> n</w:t>
      </w:r>
      <w:r w:rsidRPr="00981D19">
        <w:rPr>
          <w:rFonts w:ascii="Times New Roman" w:hAnsi="Times New Roman"/>
          <w:bCs/>
          <w:sz w:val="24"/>
          <w:szCs w:val="24"/>
        </w:rPr>
        <w:t>ë</w:t>
      </w:r>
      <w:r w:rsidR="00420BAC" w:rsidRPr="00981D19">
        <w:rPr>
          <w:rFonts w:ascii="Times New Roman" w:hAnsi="Times New Roman"/>
          <w:bCs/>
          <w:sz w:val="24"/>
          <w:szCs w:val="24"/>
        </w:rPr>
        <w:t xml:space="preserve"> hetim dhe </w:t>
      </w:r>
      <w:r w:rsidRPr="00981D19">
        <w:rPr>
          <w:rFonts w:ascii="Times New Roman" w:hAnsi="Times New Roman"/>
          <w:bCs/>
          <w:sz w:val="24"/>
          <w:szCs w:val="24"/>
        </w:rPr>
        <w:t>ë</w:t>
      </w:r>
      <w:r w:rsidR="00420BAC" w:rsidRPr="00981D19">
        <w:rPr>
          <w:rFonts w:ascii="Times New Roman" w:hAnsi="Times New Roman"/>
          <w:bCs/>
          <w:sz w:val="24"/>
          <w:szCs w:val="24"/>
        </w:rPr>
        <w:t>sht</w:t>
      </w:r>
      <w:r w:rsidRPr="00981D19">
        <w:rPr>
          <w:rFonts w:ascii="Times New Roman" w:hAnsi="Times New Roman"/>
          <w:bCs/>
          <w:sz w:val="24"/>
          <w:szCs w:val="24"/>
        </w:rPr>
        <w:t>ë</w:t>
      </w:r>
      <w:r w:rsidR="00420BAC" w:rsidRPr="00981D19">
        <w:rPr>
          <w:rFonts w:ascii="Times New Roman" w:hAnsi="Times New Roman"/>
          <w:bCs/>
          <w:sz w:val="24"/>
          <w:szCs w:val="24"/>
        </w:rPr>
        <w:t xml:space="preserve"> gjykata penale q</w:t>
      </w:r>
      <w:r w:rsidRPr="00981D19">
        <w:rPr>
          <w:rFonts w:ascii="Times New Roman" w:hAnsi="Times New Roman"/>
          <w:bCs/>
          <w:sz w:val="24"/>
          <w:szCs w:val="24"/>
        </w:rPr>
        <w:t>ë</w:t>
      </w:r>
      <w:r w:rsidR="00420BAC" w:rsidRPr="00981D19">
        <w:rPr>
          <w:rFonts w:ascii="Times New Roman" w:hAnsi="Times New Roman"/>
          <w:bCs/>
          <w:sz w:val="24"/>
          <w:szCs w:val="24"/>
        </w:rPr>
        <w:t xml:space="preserve"> do </w:t>
      </w:r>
      <w:r w:rsidR="00F83FB4" w:rsidRPr="00981D19">
        <w:rPr>
          <w:rFonts w:ascii="Times New Roman" w:hAnsi="Times New Roman"/>
          <w:bCs/>
          <w:sz w:val="24"/>
          <w:szCs w:val="24"/>
        </w:rPr>
        <w:t>t</w:t>
      </w:r>
      <w:r w:rsidR="00FB3503" w:rsidRPr="00981D19">
        <w:rPr>
          <w:rFonts w:ascii="Times New Roman" w:hAnsi="Times New Roman"/>
          <w:bCs/>
          <w:sz w:val="24"/>
          <w:szCs w:val="24"/>
        </w:rPr>
        <w:t>ë</w:t>
      </w:r>
      <w:r w:rsidR="00F83FB4" w:rsidRPr="00981D19">
        <w:rPr>
          <w:rFonts w:ascii="Times New Roman" w:hAnsi="Times New Roman"/>
          <w:bCs/>
          <w:sz w:val="24"/>
          <w:szCs w:val="24"/>
        </w:rPr>
        <w:t xml:space="preserve"> </w:t>
      </w:r>
      <w:r w:rsidR="00420BAC" w:rsidRPr="00981D19">
        <w:rPr>
          <w:rFonts w:ascii="Times New Roman" w:hAnsi="Times New Roman"/>
          <w:bCs/>
          <w:sz w:val="24"/>
          <w:szCs w:val="24"/>
        </w:rPr>
        <w:t>p</w:t>
      </w:r>
      <w:r w:rsidRPr="00981D19">
        <w:rPr>
          <w:rFonts w:ascii="Times New Roman" w:hAnsi="Times New Roman"/>
          <w:bCs/>
          <w:sz w:val="24"/>
          <w:szCs w:val="24"/>
        </w:rPr>
        <w:t>ë</w:t>
      </w:r>
      <w:r w:rsidR="00420BAC" w:rsidRPr="00981D19">
        <w:rPr>
          <w:rFonts w:ascii="Times New Roman" w:hAnsi="Times New Roman"/>
          <w:bCs/>
          <w:sz w:val="24"/>
          <w:szCs w:val="24"/>
        </w:rPr>
        <w:t>rcaktoj</w:t>
      </w:r>
      <w:r w:rsidRPr="00981D19">
        <w:rPr>
          <w:rFonts w:ascii="Times New Roman" w:hAnsi="Times New Roman"/>
          <w:bCs/>
          <w:sz w:val="24"/>
          <w:szCs w:val="24"/>
        </w:rPr>
        <w:t>ë</w:t>
      </w:r>
      <w:r w:rsidR="00420BAC" w:rsidRPr="00981D19">
        <w:rPr>
          <w:rFonts w:ascii="Times New Roman" w:hAnsi="Times New Roman"/>
          <w:bCs/>
          <w:sz w:val="24"/>
          <w:szCs w:val="24"/>
        </w:rPr>
        <w:t xml:space="preserve"> faj</w:t>
      </w:r>
      <w:r w:rsidRPr="00981D19">
        <w:rPr>
          <w:rFonts w:ascii="Times New Roman" w:hAnsi="Times New Roman"/>
          <w:bCs/>
          <w:sz w:val="24"/>
          <w:szCs w:val="24"/>
        </w:rPr>
        <w:t>ë</w:t>
      </w:r>
      <w:r w:rsidR="00420BAC" w:rsidRPr="00981D19">
        <w:rPr>
          <w:rFonts w:ascii="Times New Roman" w:hAnsi="Times New Roman"/>
          <w:bCs/>
          <w:sz w:val="24"/>
          <w:szCs w:val="24"/>
        </w:rPr>
        <w:t>sin</w:t>
      </w:r>
      <w:r w:rsidR="00861459" w:rsidRPr="00981D19">
        <w:rPr>
          <w:rFonts w:ascii="Times New Roman" w:hAnsi="Times New Roman"/>
          <w:bCs/>
          <w:sz w:val="24"/>
          <w:szCs w:val="24"/>
        </w:rPr>
        <w:t>ë</w:t>
      </w:r>
      <w:r w:rsidR="00420BAC" w:rsidRPr="00981D19">
        <w:rPr>
          <w:rFonts w:ascii="Times New Roman" w:hAnsi="Times New Roman"/>
          <w:bCs/>
          <w:sz w:val="24"/>
          <w:szCs w:val="24"/>
        </w:rPr>
        <w:t xml:space="preserve"> e tij, </w:t>
      </w:r>
      <w:r w:rsidR="00515432" w:rsidRPr="00981D19">
        <w:rPr>
          <w:rFonts w:ascii="Times New Roman" w:hAnsi="Times New Roman"/>
          <w:sz w:val="24"/>
          <w:szCs w:val="24"/>
        </w:rPr>
        <w:t xml:space="preserve">Gjykata në jurisprudencën e saj është shprehur se </w:t>
      </w:r>
      <w:r w:rsidR="00420BAC" w:rsidRPr="00981D19">
        <w:rPr>
          <w:rFonts w:ascii="Times New Roman" w:hAnsi="Times New Roman"/>
          <w:sz w:val="24"/>
          <w:szCs w:val="24"/>
        </w:rPr>
        <w:t>s</w:t>
      </w:r>
      <w:r w:rsidR="00515432" w:rsidRPr="00981D19">
        <w:rPr>
          <w:rFonts w:ascii="Times New Roman" w:hAnsi="Times New Roman"/>
          <w:sz w:val="24"/>
          <w:szCs w:val="24"/>
        </w:rPr>
        <w:t xml:space="preserve">i rregull përgjegjësia penale konkurron me përgjegjësinë administrative apo disiplinore. Veç kësaj, pavarësisht nga procedimi penal, organi administrativ, Këshilli i Ministrave, mund të nisë njëherazi një procedurë administrative për shkelje për të cilat konstatohet përgjegjësi administrative </w:t>
      </w:r>
      <w:r w:rsidR="00515432" w:rsidRPr="00981D19">
        <w:rPr>
          <w:rFonts w:ascii="Times New Roman" w:hAnsi="Times New Roman"/>
          <w:i/>
          <w:sz w:val="24"/>
          <w:szCs w:val="24"/>
        </w:rPr>
        <w:t>(shih vendimet nr. 32, datë 10.07.2013; nr.22, datë 07.10.2008 të Gjykatës Kushtetuese).</w:t>
      </w:r>
      <w:r w:rsidR="00515432" w:rsidRPr="00981D19">
        <w:rPr>
          <w:rFonts w:ascii="Times New Roman" w:hAnsi="Times New Roman"/>
          <w:sz w:val="24"/>
          <w:szCs w:val="24"/>
        </w:rPr>
        <w:t xml:space="preserve"> </w:t>
      </w:r>
      <w:r w:rsidR="00B44401" w:rsidRPr="00981D19">
        <w:rPr>
          <w:rFonts w:ascii="Times New Roman" w:hAnsi="Times New Roman"/>
          <w:sz w:val="24"/>
          <w:szCs w:val="24"/>
        </w:rPr>
        <w:t xml:space="preserve">Si rrjedhim, Gjykata vlerëson se </w:t>
      </w:r>
      <w:r w:rsidR="00420BAC" w:rsidRPr="00981D19">
        <w:rPr>
          <w:rFonts w:ascii="Times New Roman" w:hAnsi="Times New Roman"/>
          <w:sz w:val="24"/>
          <w:szCs w:val="24"/>
        </w:rPr>
        <w:t>ky pretendim i k</w:t>
      </w:r>
      <w:r w:rsidRPr="00981D19">
        <w:rPr>
          <w:rFonts w:ascii="Times New Roman" w:hAnsi="Times New Roman"/>
          <w:sz w:val="24"/>
          <w:szCs w:val="24"/>
        </w:rPr>
        <w:t>ë</w:t>
      </w:r>
      <w:r w:rsidR="00420BAC" w:rsidRPr="00981D19">
        <w:rPr>
          <w:rFonts w:ascii="Times New Roman" w:hAnsi="Times New Roman"/>
          <w:sz w:val="24"/>
          <w:szCs w:val="24"/>
        </w:rPr>
        <w:t xml:space="preserve">rkuesi </w:t>
      </w:r>
      <w:r w:rsidRPr="00981D19">
        <w:rPr>
          <w:rFonts w:ascii="Times New Roman" w:hAnsi="Times New Roman"/>
          <w:sz w:val="24"/>
          <w:szCs w:val="24"/>
        </w:rPr>
        <w:t>ë</w:t>
      </w:r>
      <w:r w:rsidR="00420BAC" w:rsidRPr="00981D19">
        <w:rPr>
          <w:rFonts w:ascii="Times New Roman" w:hAnsi="Times New Roman"/>
          <w:sz w:val="24"/>
          <w:szCs w:val="24"/>
        </w:rPr>
        <w:t>sht</w:t>
      </w:r>
      <w:r w:rsidRPr="00981D19">
        <w:rPr>
          <w:rFonts w:ascii="Times New Roman" w:hAnsi="Times New Roman"/>
          <w:sz w:val="24"/>
          <w:szCs w:val="24"/>
        </w:rPr>
        <w:t>ë</w:t>
      </w:r>
      <w:r w:rsidR="00420BAC" w:rsidRPr="00981D19">
        <w:rPr>
          <w:rFonts w:ascii="Times New Roman" w:hAnsi="Times New Roman"/>
          <w:sz w:val="24"/>
          <w:szCs w:val="24"/>
        </w:rPr>
        <w:t xml:space="preserve"> i pabazuar. </w:t>
      </w:r>
    </w:p>
    <w:p w:rsidR="00813981" w:rsidRPr="00981D19" w:rsidRDefault="00C373ED" w:rsidP="00981D19">
      <w:pPr>
        <w:tabs>
          <w:tab w:val="left" w:pos="1080"/>
        </w:tabs>
        <w:spacing w:after="0" w:line="360" w:lineRule="auto"/>
        <w:ind w:firstLine="720"/>
        <w:jc w:val="both"/>
        <w:rPr>
          <w:rFonts w:ascii="Times New Roman" w:hAnsi="Times New Roman"/>
          <w:bCs/>
          <w:sz w:val="24"/>
          <w:szCs w:val="24"/>
        </w:rPr>
      </w:pPr>
      <w:r w:rsidRPr="00981D19">
        <w:rPr>
          <w:rFonts w:ascii="Times New Roman" w:hAnsi="Times New Roman"/>
          <w:sz w:val="24"/>
          <w:szCs w:val="24"/>
        </w:rPr>
        <w:t>2</w:t>
      </w:r>
      <w:r w:rsidR="00EB5952" w:rsidRPr="00981D19">
        <w:rPr>
          <w:rFonts w:ascii="Times New Roman" w:hAnsi="Times New Roman"/>
          <w:sz w:val="24"/>
          <w:szCs w:val="24"/>
        </w:rPr>
        <w:t>9</w:t>
      </w:r>
      <w:r w:rsidR="0099077C" w:rsidRPr="00981D19">
        <w:rPr>
          <w:rFonts w:ascii="Times New Roman" w:hAnsi="Times New Roman"/>
          <w:sz w:val="24"/>
          <w:szCs w:val="24"/>
        </w:rPr>
        <w:t>.</w:t>
      </w:r>
      <w:r w:rsidR="00420BAC" w:rsidRPr="00981D19">
        <w:rPr>
          <w:rFonts w:ascii="Times New Roman" w:hAnsi="Times New Roman"/>
          <w:sz w:val="24"/>
          <w:szCs w:val="24"/>
        </w:rPr>
        <w:tab/>
      </w:r>
      <w:r w:rsidR="00515432" w:rsidRPr="00981D19">
        <w:rPr>
          <w:rFonts w:ascii="Times New Roman" w:hAnsi="Times New Roman"/>
          <w:sz w:val="24"/>
          <w:szCs w:val="24"/>
        </w:rPr>
        <w:t>Gjykata vlerëson se veprimet e kryera nga kërkuesi</w:t>
      </w:r>
      <w:r w:rsidR="00826825" w:rsidRPr="00981D19">
        <w:rPr>
          <w:rFonts w:ascii="Times New Roman" w:hAnsi="Times New Roman"/>
          <w:sz w:val="24"/>
          <w:szCs w:val="24"/>
        </w:rPr>
        <w:t xml:space="preserve"> kan</w:t>
      </w:r>
      <w:r w:rsidR="009E173A" w:rsidRPr="00981D19">
        <w:rPr>
          <w:rFonts w:ascii="Times New Roman" w:hAnsi="Times New Roman"/>
          <w:sz w:val="24"/>
          <w:szCs w:val="24"/>
        </w:rPr>
        <w:t>ë</w:t>
      </w:r>
      <w:r w:rsidR="00515432" w:rsidRPr="00981D19">
        <w:rPr>
          <w:rFonts w:ascii="Times New Roman" w:hAnsi="Times New Roman"/>
          <w:sz w:val="24"/>
          <w:szCs w:val="24"/>
        </w:rPr>
        <w:t xml:space="preserve"> cen</w:t>
      </w:r>
      <w:r w:rsidR="00826825" w:rsidRPr="00981D19">
        <w:rPr>
          <w:rFonts w:ascii="Times New Roman" w:hAnsi="Times New Roman"/>
          <w:sz w:val="24"/>
          <w:szCs w:val="24"/>
        </w:rPr>
        <w:t>uar</w:t>
      </w:r>
      <w:r w:rsidR="00515432" w:rsidRPr="00981D19">
        <w:rPr>
          <w:rFonts w:ascii="Times New Roman" w:hAnsi="Times New Roman"/>
          <w:sz w:val="24"/>
          <w:szCs w:val="24"/>
        </w:rPr>
        <w:t xml:space="preserve"> rëndë </w:t>
      </w:r>
      <w:r w:rsidR="00826825" w:rsidRPr="00981D19">
        <w:rPr>
          <w:rFonts w:ascii="Times New Roman" w:hAnsi="Times New Roman"/>
          <w:sz w:val="24"/>
          <w:szCs w:val="24"/>
        </w:rPr>
        <w:t>figur</w:t>
      </w:r>
      <w:r w:rsidR="009E173A" w:rsidRPr="00981D19">
        <w:rPr>
          <w:rFonts w:ascii="Times New Roman" w:hAnsi="Times New Roman"/>
          <w:sz w:val="24"/>
          <w:szCs w:val="24"/>
        </w:rPr>
        <w:t>ë</w:t>
      </w:r>
      <w:r w:rsidR="00826825" w:rsidRPr="00981D19">
        <w:rPr>
          <w:rFonts w:ascii="Times New Roman" w:hAnsi="Times New Roman"/>
          <w:sz w:val="24"/>
          <w:szCs w:val="24"/>
        </w:rPr>
        <w:t>n</w:t>
      </w:r>
      <w:r w:rsidR="00515432" w:rsidRPr="00981D19">
        <w:rPr>
          <w:rFonts w:ascii="Times New Roman" w:hAnsi="Times New Roman"/>
          <w:sz w:val="24"/>
          <w:szCs w:val="24"/>
        </w:rPr>
        <w:t xml:space="preserve"> e zyrtarit publik, misionin e qeverisjes vendore, kompetencat e kryetarit të </w:t>
      </w:r>
      <w:r w:rsidR="00F83FB4" w:rsidRPr="00981D19">
        <w:rPr>
          <w:rFonts w:ascii="Times New Roman" w:hAnsi="Times New Roman"/>
          <w:sz w:val="24"/>
          <w:szCs w:val="24"/>
        </w:rPr>
        <w:t>b</w:t>
      </w:r>
      <w:r w:rsidR="00515432" w:rsidRPr="00981D19">
        <w:rPr>
          <w:rFonts w:ascii="Times New Roman" w:hAnsi="Times New Roman"/>
          <w:sz w:val="24"/>
          <w:szCs w:val="24"/>
        </w:rPr>
        <w:t>ashkisë, si dhe</w:t>
      </w:r>
      <w:r w:rsidR="00826825" w:rsidRPr="00981D19">
        <w:rPr>
          <w:rFonts w:ascii="Times New Roman" w:hAnsi="Times New Roman"/>
          <w:sz w:val="24"/>
          <w:szCs w:val="24"/>
        </w:rPr>
        <w:t xml:space="preserve"> vijn</w:t>
      </w:r>
      <w:r w:rsidR="009E173A" w:rsidRPr="00981D19">
        <w:rPr>
          <w:rFonts w:ascii="Times New Roman" w:hAnsi="Times New Roman"/>
          <w:sz w:val="24"/>
          <w:szCs w:val="24"/>
        </w:rPr>
        <w:t>ë</w:t>
      </w:r>
      <w:r w:rsidR="00826825" w:rsidRPr="00981D19">
        <w:rPr>
          <w:rFonts w:ascii="Times New Roman" w:hAnsi="Times New Roman"/>
          <w:sz w:val="24"/>
          <w:szCs w:val="24"/>
        </w:rPr>
        <w:t xml:space="preserve"> n</w:t>
      </w:r>
      <w:r w:rsidR="009E173A" w:rsidRPr="00981D19">
        <w:rPr>
          <w:rFonts w:ascii="Times New Roman" w:hAnsi="Times New Roman"/>
          <w:sz w:val="24"/>
          <w:szCs w:val="24"/>
        </w:rPr>
        <w:t>ë</w:t>
      </w:r>
      <w:r w:rsidR="00826825" w:rsidRPr="00981D19">
        <w:rPr>
          <w:rFonts w:ascii="Times New Roman" w:hAnsi="Times New Roman"/>
          <w:sz w:val="24"/>
          <w:szCs w:val="24"/>
        </w:rPr>
        <w:t xml:space="preserve"> kund</w:t>
      </w:r>
      <w:r w:rsidR="009E173A" w:rsidRPr="00981D19">
        <w:rPr>
          <w:rFonts w:ascii="Times New Roman" w:hAnsi="Times New Roman"/>
          <w:sz w:val="24"/>
          <w:szCs w:val="24"/>
        </w:rPr>
        <w:t>ë</w:t>
      </w:r>
      <w:r w:rsidR="00826825" w:rsidRPr="00981D19">
        <w:rPr>
          <w:rFonts w:ascii="Times New Roman" w:hAnsi="Times New Roman"/>
          <w:sz w:val="24"/>
          <w:szCs w:val="24"/>
        </w:rPr>
        <w:t>rshtim me</w:t>
      </w:r>
      <w:r w:rsidR="00515432" w:rsidRPr="00981D19">
        <w:rPr>
          <w:rFonts w:ascii="Times New Roman" w:hAnsi="Times New Roman"/>
          <w:sz w:val="24"/>
          <w:szCs w:val="24"/>
        </w:rPr>
        <w:t xml:space="preserve"> nenin 32 të Kodit të Punës, në të cilin parashikohet</w:t>
      </w:r>
      <w:r w:rsidR="00515432" w:rsidRPr="00981D19">
        <w:rPr>
          <w:rFonts w:ascii="Times New Roman" w:hAnsi="Times New Roman"/>
          <w:bCs/>
          <w:sz w:val="24"/>
          <w:szCs w:val="24"/>
        </w:rPr>
        <w:t xml:space="preserve"> se </w:t>
      </w:r>
      <w:r w:rsidR="00515432" w:rsidRPr="00981D19">
        <w:rPr>
          <w:rFonts w:ascii="Times New Roman" w:hAnsi="Times New Roman"/>
          <w:sz w:val="24"/>
          <w:szCs w:val="24"/>
        </w:rPr>
        <w:t xml:space="preserve">punëdhënësi respekton dhe mbron në raportet e punës personalitetin e punëmarrësit. Ai duhet të parandalojë çdo qëndrim që cenon dinjitetin e punëmarrësit. Punëdhënësi ndalohet të kryejë çdo veprim që </w:t>
      </w:r>
      <w:r w:rsidR="00515432" w:rsidRPr="00981D19">
        <w:rPr>
          <w:rFonts w:ascii="Times New Roman" w:hAnsi="Times New Roman"/>
          <w:sz w:val="24"/>
          <w:szCs w:val="24"/>
        </w:rPr>
        <w:lastRenderedPageBreak/>
        <w:t>përbën shqetësim seksual karshi punëmarrësit dhe nuk lejon kryerjen e veprimeve të tilla nga punëmarrësit e tjerë.</w:t>
      </w:r>
    </w:p>
    <w:p w:rsidR="00515432" w:rsidRPr="00981D19" w:rsidRDefault="00813981" w:rsidP="00981D19">
      <w:pPr>
        <w:tabs>
          <w:tab w:val="left" w:pos="1080"/>
        </w:tabs>
        <w:spacing w:after="0" w:line="360" w:lineRule="auto"/>
        <w:ind w:firstLine="720"/>
        <w:jc w:val="both"/>
        <w:rPr>
          <w:rFonts w:ascii="Times New Roman" w:hAnsi="Times New Roman"/>
          <w:bCs/>
          <w:sz w:val="24"/>
          <w:szCs w:val="24"/>
        </w:rPr>
      </w:pPr>
      <w:r w:rsidRPr="00981D19">
        <w:rPr>
          <w:rFonts w:ascii="Times New Roman" w:hAnsi="Times New Roman"/>
          <w:bCs/>
          <w:sz w:val="24"/>
          <w:szCs w:val="24"/>
        </w:rPr>
        <w:t>30.</w:t>
      </w:r>
      <w:r w:rsidRPr="00981D19">
        <w:rPr>
          <w:rFonts w:ascii="Times New Roman" w:hAnsi="Times New Roman"/>
          <w:bCs/>
          <w:sz w:val="24"/>
          <w:szCs w:val="24"/>
        </w:rPr>
        <w:tab/>
      </w:r>
      <w:r w:rsidR="00515432" w:rsidRPr="00981D19">
        <w:rPr>
          <w:rFonts w:ascii="Times New Roman" w:hAnsi="Times New Roman"/>
          <w:bCs/>
          <w:sz w:val="24"/>
          <w:szCs w:val="24"/>
        </w:rPr>
        <w:t xml:space="preserve">Kjo gjykatë </w:t>
      </w:r>
      <w:r w:rsidR="00F83FB4" w:rsidRPr="00981D19">
        <w:rPr>
          <w:rFonts w:ascii="Times New Roman" w:hAnsi="Times New Roman"/>
          <w:bCs/>
          <w:sz w:val="24"/>
          <w:szCs w:val="24"/>
        </w:rPr>
        <w:t>e</w:t>
      </w:r>
      <w:r w:rsidR="00515432" w:rsidRPr="00981D19">
        <w:rPr>
          <w:rFonts w:ascii="Times New Roman" w:hAnsi="Times New Roman"/>
          <w:bCs/>
          <w:sz w:val="24"/>
          <w:szCs w:val="24"/>
        </w:rPr>
        <w:t xml:space="preserve">dhe në jurisprudencën e saj ka theksuar se sjelljet që dëmtojnë rëndë </w:t>
      </w:r>
      <w:r w:rsidR="00826825" w:rsidRPr="00981D19">
        <w:rPr>
          <w:rFonts w:ascii="Times New Roman" w:hAnsi="Times New Roman"/>
          <w:bCs/>
          <w:sz w:val="24"/>
          <w:szCs w:val="24"/>
        </w:rPr>
        <w:t>figur</w:t>
      </w:r>
      <w:r w:rsidR="009E173A" w:rsidRPr="00981D19">
        <w:rPr>
          <w:rFonts w:ascii="Times New Roman" w:hAnsi="Times New Roman"/>
          <w:bCs/>
          <w:sz w:val="24"/>
          <w:szCs w:val="24"/>
        </w:rPr>
        <w:t>ë</w:t>
      </w:r>
      <w:r w:rsidR="00826825" w:rsidRPr="00981D19">
        <w:rPr>
          <w:rFonts w:ascii="Times New Roman" w:hAnsi="Times New Roman"/>
          <w:bCs/>
          <w:sz w:val="24"/>
          <w:szCs w:val="24"/>
        </w:rPr>
        <w:t xml:space="preserve">n </w:t>
      </w:r>
      <w:r w:rsidR="00515432" w:rsidRPr="00981D19">
        <w:rPr>
          <w:rFonts w:ascii="Times New Roman" w:hAnsi="Times New Roman"/>
          <w:bCs/>
          <w:sz w:val="24"/>
          <w:szCs w:val="24"/>
        </w:rPr>
        <w:t>e zyrtarit publik sipas ligjit për qeverisjen vendore i ka cilësuar si shkelje të rënd</w:t>
      </w:r>
      <w:r w:rsidR="00E556FE" w:rsidRPr="00981D19">
        <w:rPr>
          <w:rFonts w:ascii="Times New Roman" w:hAnsi="Times New Roman"/>
          <w:bCs/>
          <w:sz w:val="24"/>
          <w:szCs w:val="24"/>
        </w:rPr>
        <w:t>a</w:t>
      </w:r>
      <w:r w:rsidR="00515432" w:rsidRPr="00981D19">
        <w:rPr>
          <w:rFonts w:ascii="Times New Roman" w:hAnsi="Times New Roman"/>
          <w:bCs/>
          <w:sz w:val="24"/>
          <w:szCs w:val="24"/>
        </w:rPr>
        <w:t xml:space="preserve"> të ligjit </w:t>
      </w:r>
      <w:r w:rsidR="00515432" w:rsidRPr="00981D19">
        <w:rPr>
          <w:rFonts w:ascii="Times New Roman" w:hAnsi="Times New Roman"/>
          <w:bCs/>
          <w:i/>
          <w:sz w:val="24"/>
          <w:szCs w:val="24"/>
        </w:rPr>
        <w:t>(shih</w:t>
      </w:r>
      <w:r w:rsidR="00515432" w:rsidRPr="00981D19">
        <w:rPr>
          <w:rFonts w:ascii="Times New Roman" w:hAnsi="Times New Roman"/>
          <w:bCs/>
          <w:sz w:val="24"/>
          <w:szCs w:val="24"/>
        </w:rPr>
        <w:t xml:space="preserve"> </w:t>
      </w:r>
      <w:r w:rsidR="00515432" w:rsidRPr="00981D19">
        <w:rPr>
          <w:rFonts w:ascii="Times New Roman" w:hAnsi="Times New Roman"/>
          <w:bCs/>
          <w:i/>
          <w:sz w:val="24"/>
          <w:szCs w:val="24"/>
        </w:rPr>
        <w:t>vendimin</w:t>
      </w:r>
      <w:r w:rsidR="00515432" w:rsidRPr="00981D19">
        <w:rPr>
          <w:rFonts w:ascii="Times New Roman" w:hAnsi="Times New Roman"/>
          <w:i/>
          <w:iCs/>
          <w:sz w:val="24"/>
          <w:szCs w:val="24"/>
        </w:rPr>
        <w:t xml:space="preserve"> nr.15, datë 03.05.2011 të Gjykatës Kushtetuese).</w:t>
      </w:r>
    </w:p>
    <w:p w:rsidR="0099077C" w:rsidRPr="00981D19" w:rsidRDefault="00EB5952" w:rsidP="00981D19">
      <w:pPr>
        <w:tabs>
          <w:tab w:val="left" w:pos="1080"/>
        </w:tabs>
        <w:spacing w:after="0" w:line="360" w:lineRule="auto"/>
        <w:ind w:firstLine="720"/>
        <w:jc w:val="both"/>
        <w:rPr>
          <w:rFonts w:ascii="Times New Roman" w:hAnsi="Times New Roman"/>
          <w:sz w:val="24"/>
          <w:szCs w:val="24"/>
        </w:rPr>
      </w:pPr>
      <w:r w:rsidRPr="00981D19">
        <w:rPr>
          <w:rFonts w:ascii="Times New Roman" w:hAnsi="Times New Roman"/>
          <w:sz w:val="24"/>
          <w:szCs w:val="24"/>
        </w:rPr>
        <w:t>3</w:t>
      </w:r>
      <w:r w:rsidR="00813981" w:rsidRPr="00981D19">
        <w:rPr>
          <w:rFonts w:ascii="Times New Roman" w:hAnsi="Times New Roman"/>
          <w:sz w:val="24"/>
          <w:szCs w:val="24"/>
        </w:rPr>
        <w:t>1</w:t>
      </w:r>
      <w:r w:rsidR="00DD70D4" w:rsidRPr="00981D19">
        <w:rPr>
          <w:rFonts w:ascii="Times New Roman" w:hAnsi="Times New Roman"/>
          <w:sz w:val="24"/>
          <w:szCs w:val="24"/>
        </w:rPr>
        <w:t>.</w:t>
      </w:r>
      <w:r w:rsidR="00DD70D4" w:rsidRPr="00981D19">
        <w:rPr>
          <w:rFonts w:ascii="Times New Roman" w:hAnsi="Times New Roman"/>
          <w:sz w:val="24"/>
          <w:szCs w:val="24"/>
        </w:rPr>
        <w:tab/>
      </w:r>
      <w:r w:rsidR="0099077C" w:rsidRPr="00981D19">
        <w:rPr>
          <w:rFonts w:ascii="Times New Roman" w:hAnsi="Times New Roman"/>
          <w:sz w:val="24"/>
          <w:szCs w:val="24"/>
        </w:rPr>
        <w:t xml:space="preserve">Si pjesë e kontrollit kushtetues të aktit të shkarkimit nga detyra të kërkuesit, </w:t>
      </w:r>
      <w:r w:rsidR="00E556FE" w:rsidRPr="00981D19">
        <w:rPr>
          <w:rFonts w:ascii="Times New Roman" w:hAnsi="Times New Roman"/>
          <w:sz w:val="24"/>
          <w:szCs w:val="24"/>
        </w:rPr>
        <w:t>g</w:t>
      </w:r>
      <w:r w:rsidR="0099077C" w:rsidRPr="00981D19">
        <w:rPr>
          <w:rFonts w:ascii="Times New Roman" w:hAnsi="Times New Roman"/>
          <w:sz w:val="24"/>
          <w:szCs w:val="24"/>
        </w:rPr>
        <w:t>jykat</w:t>
      </w:r>
      <w:r w:rsidR="00E556FE" w:rsidRPr="00981D19">
        <w:rPr>
          <w:rFonts w:ascii="Times New Roman" w:hAnsi="Times New Roman"/>
          <w:sz w:val="24"/>
          <w:szCs w:val="24"/>
        </w:rPr>
        <w:t>a</w:t>
      </w:r>
      <w:r w:rsidR="0099077C" w:rsidRPr="00981D19">
        <w:rPr>
          <w:rFonts w:ascii="Times New Roman" w:hAnsi="Times New Roman"/>
          <w:sz w:val="24"/>
          <w:szCs w:val="24"/>
        </w:rPr>
        <w:t xml:space="preserve"> shqyrton edhe qëndrimin subjektiv të kërkuesit ndaj shkeljes së </w:t>
      </w:r>
      <w:r w:rsidR="00611AB1" w:rsidRPr="00981D19">
        <w:rPr>
          <w:rFonts w:ascii="Times New Roman" w:hAnsi="Times New Roman"/>
          <w:sz w:val="24"/>
          <w:szCs w:val="24"/>
        </w:rPr>
        <w:t>ngarkuar</w:t>
      </w:r>
      <w:r w:rsidR="0099077C" w:rsidRPr="00981D19">
        <w:rPr>
          <w:rFonts w:ascii="Times New Roman" w:hAnsi="Times New Roman"/>
          <w:sz w:val="24"/>
          <w:szCs w:val="24"/>
        </w:rPr>
        <w:t>.</w:t>
      </w:r>
      <w:r w:rsidR="00515432" w:rsidRPr="00981D19">
        <w:rPr>
          <w:rFonts w:ascii="Times New Roman" w:hAnsi="Times New Roman"/>
          <w:sz w:val="24"/>
          <w:szCs w:val="24"/>
        </w:rPr>
        <w:t xml:space="preserve"> </w:t>
      </w:r>
      <w:r w:rsidR="00E556FE" w:rsidRPr="00981D19">
        <w:rPr>
          <w:rFonts w:ascii="Times New Roman" w:hAnsi="Times New Roman"/>
          <w:sz w:val="24"/>
          <w:szCs w:val="24"/>
        </w:rPr>
        <w:t>G</w:t>
      </w:r>
      <w:r w:rsidR="00515432" w:rsidRPr="00981D19">
        <w:rPr>
          <w:rFonts w:ascii="Times New Roman" w:hAnsi="Times New Roman"/>
          <w:sz w:val="24"/>
          <w:szCs w:val="24"/>
        </w:rPr>
        <w:t>jatë seancë</w:t>
      </w:r>
      <w:r w:rsidR="00F83FB4" w:rsidRPr="00981D19">
        <w:rPr>
          <w:rFonts w:ascii="Times New Roman" w:hAnsi="Times New Roman"/>
          <w:sz w:val="24"/>
          <w:szCs w:val="24"/>
        </w:rPr>
        <w:t>s</w:t>
      </w:r>
      <w:r w:rsidR="00515432" w:rsidRPr="00981D19">
        <w:rPr>
          <w:rFonts w:ascii="Times New Roman" w:hAnsi="Times New Roman"/>
          <w:sz w:val="24"/>
          <w:szCs w:val="24"/>
        </w:rPr>
        <w:t xml:space="preserve"> gjyqësore nga përfaqësuesi i kërkuesit u pranua vërtetësia e një</w:t>
      </w:r>
      <w:r w:rsidR="00F83FB4" w:rsidRPr="00981D19">
        <w:rPr>
          <w:rFonts w:ascii="Times New Roman" w:hAnsi="Times New Roman"/>
          <w:sz w:val="24"/>
          <w:szCs w:val="24"/>
        </w:rPr>
        <w:t>rit</w:t>
      </w:r>
      <w:r w:rsidR="00515432" w:rsidRPr="00981D19">
        <w:rPr>
          <w:rFonts w:ascii="Times New Roman" w:hAnsi="Times New Roman"/>
          <w:sz w:val="24"/>
          <w:szCs w:val="24"/>
        </w:rPr>
        <w:t xml:space="preserve"> prej filmimeve të zhvilluar</w:t>
      </w:r>
      <w:r w:rsidR="00E556FE" w:rsidRPr="00981D19">
        <w:rPr>
          <w:rFonts w:ascii="Times New Roman" w:hAnsi="Times New Roman"/>
          <w:sz w:val="24"/>
          <w:szCs w:val="24"/>
        </w:rPr>
        <w:t>a</w:t>
      </w:r>
      <w:r w:rsidR="00515432" w:rsidRPr="00981D19">
        <w:rPr>
          <w:rFonts w:ascii="Times New Roman" w:hAnsi="Times New Roman"/>
          <w:sz w:val="24"/>
          <w:szCs w:val="24"/>
        </w:rPr>
        <w:t xml:space="preserve"> në automjetin e kërkuesit, ku ai shfaqej duke kërkuar favore seksuale ndaj shtetases A.A., </w:t>
      </w:r>
      <w:r w:rsidR="00420BAC" w:rsidRPr="00981D19">
        <w:rPr>
          <w:rFonts w:ascii="Times New Roman" w:hAnsi="Times New Roman"/>
          <w:sz w:val="24"/>
          <w:szCs w:val="24"/>
        </w:rPr>
        <w:t>me premtimin p</w:t>
      </w:r>
      <w:r w:rsidR="00C373ED" w:rsidRPr="00981D19">
        <w:rPr>
          <w:rFonts w:ascii="Times New Roman" w:hAnsi="Times New Roman"/>
          <w:sz w:val="24"/>
          <w:szCs w:val="24"/>
        </w:rPr>
        <w:t>ë</w:t>
      </w:r>
      <w:r w:rsidR="00420BAC" w:rsidRPr="00981D19">
        <w:rPr>
          <w:rFonts w:ascii="Times New Roman" w:hAnsi="Times New Roman"/>
          <w:sz w:val="24"/>
          <w:szCs w:val="24"/>
        </w:rPr>
        <w:t xml:space="preserve">r ndryshimin e pozicionit </w:t>
      </w:r>
      <w:r w:rsidR="00813981" w:rsidRPr="00981D19">
        <w:rPr>
          <w:rFonts w:ascii="Times New Roman" w:hAnsi="Times New Roman"/>
          <w:sz w:val="24"/>
          <w:szCs w:val="24"/>
        </w:rPr>
        <w:t>e saj t</w:t>
      </w:r>
      <w:r w:rsidR="00FB3503" w:rsidRPr="00981D19">
        <w:rPr>
          <w:rFonts w:ascii="Times New Roman" w:hAnsi="Times New Roman"/>
          <w:sz w:val="24"/>
          <w:szCs w:val="24"/>
        </w:rPr>
        <w:t>ë</w:t>
      </w:r>
      <w:r w:rsidR="00813981" w:rsidRPr="00981D19">
        <w:rPr>
          <w:rFonts w:ascii="Times New Roman" w:hAnsi="Times New Roman"/>
          <w:sz w:val="24"/>
          <w:szCs w:val="24"/>
        </w:rPr>
        <w:t xml:space="preserve"> punës </w:t>
      </w:r>
      <w:r w:rsidR="00420BAC" w:rsidRPr="00981D19">
        <w:rPr>
          <w:rFonts w:ascii="Times New Roman" w:hAnsi="Times New Roman"/>
          <w:sz w:val="24"/>
          <w:szCs w:val="24"/>
        </w:rPr>
        <w:t>n</w:t>
      </w:r>
      <w:r w:rsidR="00C373ED" w:rsidRPr="00981D19">
        <w:rPr>
          <w:rFonts w:ascii="Times New Roman" w:hAnsi="Times New Roman"/>
          <w:sz w:val="24"/>
          <w:szCs w:val="24"/>
        </w:rPr>
        <w:t>ë</w:t>
      </w:r>
      <w:r w:rsidR="00420BAC" w:rsidRPr="00981D19">
        <w:rPr>
          <w:rFonts w:ascii="Times New Roman" w:hAnsi="Times New Roman"/>
          <w:sz w:val="24"/>
          <w:szCs w:val="24"/>
        </w:rPr>
        <w:t xml:space="preserve"> institucionin e drejtuar prej tij.</w:t>
      </w:r>
    </w:p>
    <w:p w:rsidR="00515432" w:rsidRPr="00981D19" w:rsidRDefault="00DD70D4" w:rsidP="00981D19">
      <w:pPr>
        <w:tabs>
          <w:tab w:val="left" w:pos="1080"/>
        </w:tabs>
        <w:spacing w:after="0" w:line="360" w:lineRule="auto"/>
        <w:ind w:firstLine="720"/>
        <w:jc w:val="both"/>
        <w:rPr>
          <w:rFonts w:ascii="Times New Roman" w:hAnsi="Times New Roman"/>
          <w:b/>
          <w:bCs/>
          <w:sz w:val="24"/>
          <w:szCs w:val="24"/>
        </w:rPr>
      </w:pPr>
      <w:r w:rsidRPr="00981D19">
        <w:rPr>
          <w:rFonts w:ascii="Times New Roman" w:eastAsia="MS Mincho" w:hAnsi="Times New Roman"/>
          <w:bCs/>
          <w:sz w:val="24"/>
          <w:szCs w:val="24"/>
        </w:rPr>
        <w:t>3</w:t>
      </w:r>
      <w:r w:rsidR="00813981" w:rsidRPr="00981D19">
        <w:rPr>
          <w:rFonts w:ascii="Times New Roman" w:eastAsia="MS Mincho" w:hAnsi="Times New Roman"/>
          <w:bCs/>
          <w:sz w:val="24"/>
          <w:szCs w:val="24"/>
        </w:rPr>
        <w:t>2</w:t>
      </w:r>
      <w:r w:rsidRPr="00981D19">
        <w:rPr>
          <w:rFonts w:ascii="Times New Roman" w:eastAsia="MS Mincho" w:hAnsi="Times New Roman"/>
          <w:bCs/>
          <w:sz w:val="24"/>
          <w:szCs w:val="24"/>
        </w:rPr>
        <w:t>.</w:t>
      </w:r>
      <w:r w:rsidRPr="00981D19">
        <w:rPr>
          <w:rFonts w:ascii="Times New Roman" w:eastAsia="MS Mincho" w:hAnsi="Times New Roman"/>
          <w:bCs/>
          <w:sz w:val="24"/>
          <w:szCs w:val="24"/>
        </w:rPr>
        <w:tab/>
      </w:r>
      <w:r w:rsidR="00515432" w:rsidRPr="00981D19">
        <w:rPr>
          <w:rFonts w:ascii="Times New Roman" w:hAnsi="Times New Roman"/>
          <w:sz w:val="24"/>
          <w:szCs w:val="24"/>
        </w:rPr>
        <w:t xml:space="preserve">Si përfundim, Gjykata vlerëson se shkeljet që i janë ngarkuar kërkuesit Shukri Xhelili janë të rënda, në kuptim të nenit 115/1 të Kushtetutës, për pasojë </w:t>
      </w:r>
      <w:r w:rsidR="00515432" w:rsidRPr="00981D19">
        <w:rPr>
          <w:rFonts w:ascii="Times New Roman" w:eastAsia="MS Mincho" w:hAnsi="Times New Roman"/>
          <w:bCs/>
          <w:sz w:val="24"/>
          <w:szCs w:val="24"/>
        </w:rPr>
        <w:t xml:space="preserve">kërkesa për shfuqizimin e vendimit </w:t>
      </w:r>
      <w:r w:rsidR="00515432" w:rsidRPr="00981D19">
        <w:rPr>
          <w:rFonts w:ascii="Times New Roman" w:hAnsi="Times New Roman"/>
          <w:sz w:val="24"/>
          <w:szCs w:val="24"/>
          <w:lang w:eastAsia="sq-AL"/>
        </w:rPr>
        <w:t>nr.361, datë 13.05.2016 të Këshillit të Ministrave për shkarkimin nga detyra të kryetarit të Bashkisë Dibër është e pabazuar.</w:t>
      </w:r>
    </w:p>
    <w:p w:rsidR="009436F5" w:rsidRDefault="009436F5" w:rsidP="00981D19">
      <w:pPr>
        <w:spacing w:after="0" w:line="360" w:lineRule="auto"/>
        <w:jc w:val="center"/>
        <w:rPr>
          <w:rFonts w:ascii="Times New Roman" w:eastAsia="Arial Unicode MS" w:hAnsi="Times New Roman"/>
          <w:b/>
          <w:bCs/>
          <w:sz w:val="24"/>
          <w:szCs w:val="24"/>
        </w:rPr>
      </w:pPr>
    </w:p>
    <w:p w:rsidR="009436F5" w:rsidRDefault="009436F5" w:rsidP="00981D19">
      <w:pPr>
        <w:spacing w:after="0" w:line="360" w:lineRule="auto"/>
        <w:jc w:val="center"/>
        <w:rPr>
          <w:rFonts w:ascii="Times New Roman" w:eastAsia="Arial Unicode MS" w:hAnsi="Times New Roman"/>
          <w:b/>
          <w:bCs/>
          <w:sz w:val="24"/>
          <w:szCs w:val="24"/>
        </w:rPr>
      </w:pPr>
    </w:p>
    <w:p w:rsidR="009436F5" w:rsidRDefault="009436F5" w:rsidP="00981D19">
      <w:pPr>
        <w:spacing w:after="0" w:line="360" w:lineRule="auto"/>
        <w:jc w:val="center"/>
        <w:rPr>
          <w:rFonts w:ascii="Times New Roman" w:eastAsia="Arial Unicode MS" w:hAnsi="Times New Roman"/>
          <w:b/>
          <w:bCs/>
          <w:sz w:val="24"/>
          <w:szCs w:val="24"/>
        </w:rPr>
      </w:pPr>
    </w:p>
    <w:p w:rsidR="00071189" w:rsidRPr="00981D19" w:rsidRDefault="00071189" w:rsidP="00981D19">
      <w:pPr>
        <w:spacing w:after="0" w:line="360" w:lineRule="auto"/>
        <w:jc w:val="center"/>
        <w:rPr>
          <w:rFonts w:ascii="Times New Roman" w:eastAsia="Arial Unicode MS" w:hAnsi="Times New Roman"/>
          <w:b/>
          <w:bCs/>
          <w:sz w:val="24"/>
          <w:szCs w:val="24"/>
        </w:rPr>
      </w:pPr>
      <w:r w:rsidRPr="00981D19">
        <w:rPr>
          <w:rFonts w:ascii="Times New Roman" w:eastAsia="Arial Unicode MS" w:hAnsi="Times New Roman"/>
          <w:b/>
          <w:bCs/>
          <w:sz w:val="24"/>
          <w:szCs w:val="24"/>
        </w:rPr>
        <w:t>PËR KËTO ARSYE,</w:t>
      </w:r>
    </w:p>
    <w:p w:rsidR="00071189" w:rsidRPr="00981D19" w:rsidRDefault="00071189" w:rsidP="00981D19">
      <w:pPr>
        <w:spacing w:after="0" w:line="360" w:lineRule="auto"/>
        <w:ind w:firstLine="720"/>
        <w:jc w:val="both"/>
        <w:rPr>
          <w:rFonts w:ascii="Times New Roman" w:hAnsi="Times New Roman"/>
          <w:sz w:val="24"/>
          <w:szCs w:val="24"/>
        </w:rPr>
      </w:pPr>
      <w:r w:rsidRPr="00981D19">
        <w:rPr>
          <w:rFonts w:ascii="Times New Roman" w:hAnsi="Times New Roman"/>
          <w:sz w:val="24"/>
          <w:szCs w:val="24"/>
        </w:rPr>
        <w:t>Gjykata Kushtetuese e Republikës së Shqipërisë, në mbështetje të nenit 115</w:t>
      </w:r>
      <w:r w:rsidR="00F83FB4" w:rsidRPr="00981D19">
        <w:rPr>
          <w:rFonts w:ascii="Times New Roman" w:hAnsi="Times New Roman"/>
          <w:sz w:val="24"/>
          <w:szCs w:val="24"/>
        </w:rPr>
        <w:t>/</w:t>
      </w:r>
      <w:r w:rsidRPr="00981D19">
        <w:rPr>
          <w:rFonts w:ascii="Times New Roman" w:hAnsi="Times New Roman"/>
          <w:sz w:val="24"/>
          <w:szCs w:val="24"/>
        </w:rPr>
        <w:t xml:space="preserve"> 2, të Kushtetutës, si dhe të nenit 72 të ligjit nr.8577, datë 10.02.2000 “Për organizimin dhe funksionimin e Gjykatës Kushtetuese të Republikës së Shqipërisë”</w:t>
      </w:r>
      <w:r w:rsidR="00CD3ACC" w:rsidRPr="00981D19">
        <w:rPr>
          <w:rFonts w:ascii="Times New Roman" w:hAnsi="Times New Roman"/>
          <w:sz w:val="24"/>
          <w:szCs w:val="24"/>
        </w:rPr>
        <w:t>, nj</w:t>
      </w:r>
      <w:r w:rsidR="00523EB9" w:rsidRPr="00981D19">
        <w:rPr>
          <w:rFonts w:ascii="Times New Roman" w:hAnsi="Times New Roman"/>
          <w:sz w:val="24"/>
          <w:szCs w:val="24"/>
        </w:rPr>
        <w:t>ë</w:t>
      </w:r>
      <w:r w:rsidR="00CD3ACC" w:rsidRPr="00981D19">
        <w:rPr>
          <w:rFonts w:ascii="Times New Roman" w:hAnsi="Times New Roman"/>
          <w:sz w:val="24"/>
          <w:szCs w:val="24"/>
        </w:rPr>
        <w:t>z</w:t>
      </w:r>
      <w:r w:rsidR="00523EB9" w:rsidRPr="00981D19">
        <w:rPr>
          <w:rFonts w:ascii="Times New Roman" w:hAnsi="Times New Roman"/>
          <w:sz w:val="24"/>
          <w:szCs w:val="24"/>
        </w:rPr>
        <w:t>ë</w:t>
      </w:r>
      <w:r w:rsidR="00CD3ACC" w:rsidRPr="00981D19">
        <w:rPr>
          <w:rFonts w:ascii="Times New Roman" w:hAnsi="Times New Roman"/>
          <w:sz w:val="24"/>
          <w:szCs w:val="24"/>
        </w:rPr>
        <w:t>ri</w:t>
      </w:r>
    </w:p>
    <w:p w:rsidR="009436F5" w:rsidRDefault="009436F5" w:rsidP="00981D19">
      <w:pPr>
        <w:spacing w:after="0" w:line="360" w:lineRule="auto"/>
        <w:jc w:val="center"/>
        <w:rPr>
          <w:rFonts w:ascii="Times New Roman" w:hAnsi="Times New Roman"/>
          <w:b/>
          <w:bCs/>
          <w:sz w:val="24"/>
          <w:szCs w:val="24"/>
        </w:rPr>
      </w:pPr>
    </w:p>
    <w:p w:rsidR="00071189" w:rsidRPr="00981D19" w:rsidRDefault="00071189" w:rsidP="00981D19">
      <w:pPr>
        <w:spacing w:after="0" w:line="360" w:lineRule="auto"/>
        <w:jc w:val="center"/>
        <w:rPr>
          <w:rFonts w:ascii="Times New Roman" w:hAnsi="Times New Roman"/>
          <w:b/>
          <w:bCs/>
          <w:sz w:val="24"/>
          <w:szCs w:val="24"/>
        </w:rPr>
      </w:pPr>
      <w:r w:rsidRPr="00981D19">
        <w:rPr>
          <w:rFonts w:ascii="Times New Roman" w:hAnsi="Times New Roman"/>
          <w:b/>
          <w:bCs/>
          <w:sz w:val="24"/>
          <w:szCs w:val="24"/>
        </w:rPr>
        <w:t>V E N D O S I:</w:t>
      </w:r>
    </w:p>
    <w:p w:rsidR="00071189" w:rsidRPr="00981D19" w:rsidRDefault="00CD3ACC" w:rsidP="00981D19">
      <w:pPr>
        <w:numPr>
          <w:ilvl w:val="0"/>
          <w:numId w:val="2"/>
        </w:numPr>
        <w:spacing w:after="0" w:line="360" w:lineRule="auto"/>
        <w:jc w:val="both"/>
        <w:rPr>
          <w:rFonts w:ascii="Times New Roman" w:hAnsi="Times New Roman"/>
          <w:sz w:val="24"/>
          <w:szCs w:val="24"/>
        </w:rPr>
      </w:pPr>
      <w:r w:rsidRPr="00981D19">
        <w:rPr>
          <w:rFonts w:ascii="Times New Roman" w:hAnsi="Times New Roman"/>
          <w:sz w:val="24"/>
          <w:szCs w:val="24"/>
        </w:rPr>
        <w:t>Rr</w:t>
      </w:r>
      <w:r w:rsidR="00523EB9" w:rsidRPr="00981D19">
        <w:rPr>
          <w:rFonts w:ascii="Times New Roman" w:hAnsi="Times New Roman"/>
          <w:sz w:val="24"/>
          <w:szCs w:val="24"/>
        </w:rPr>
        <w:t>ë</w:t>
      </w:r>
      <w:r w:rsidRPr="00981D19">
        <w:rPr>
          <w:rFonts w:ascii="Times New Roman" w:hAnsi="Times New Roman"/>
          <w:sz w:val="24"/>
          <w:szCs w:val="24"/>
        </w:rPr>
        <w:t xml:space="preserve">zimin </w:t>
      </w:r>
      <w:r w:rsidR="00071189" w:rsidRPr="00981D19">
        <w:rPr>
          <w:rFonts w:ascii="Times New Roman" w:hAnsi="Times New Roman"/>
          <w:sz w:val="24"/>
          <w:szCs w:val="24"/>
        </w:rPr>
        <w:t>e kërkesës.</w:t>
      </w:r>
    </w:p>
    <w:p w:rsidR="00071189" w:rsidRDefault="00071189" w:rsidP="00981D19">
      <w:pPr>
        <w:spacing w:after="0" w:line="360" w:lineRule="auto"/>
        <w:ind w:firstLine="567"/>
        <w:jc w:val="both"/>
        <w:rPr>
          <w:rFonts w:ascii="Times New Roman" w:hAnsi="Times New Roman"/>
          <w:b/>
          <w:bCs/>
          <w:sz w:val="24"/>
          <w:szCs w:val="24"/>
        </w:rPr>
      </w:pPr>
      <w:r w:rsidRPr="00981D19">
        <w:rPr>
          <w:rFonts w:ascii="Times New Roman" w:hAnsi="Times New Roman"/>
          <w:sz w:val="24"/>
          <w:szCs w:val="24"/>
        </w:rPr>
        <w:t>Ky vendim është përfundimtar, i formës së prerë dhe hyn në fuqi ditën e botimit në Fletoren Zyrtare.</w:t>
      </w:r>
      <w:r w:rsidRPr="00981D19">
        <w:rPr>
          <w:rFonts w:ascii="Times New Roman" w:hAnsi="Times New Roman"/>
          <w:b/>
          <w:bCs/>
          <w:sz w:val="24"/>
          <w:szCs w:val="24"/>
        </w:rPr>
        <w:t xml:space="preserve"> </w:t>
      </w:r>
    </w:p>
    <w:sectPr w:rsidR="00071189" w:rsidSect="009436F5">
      <w:footerReference w:type="default" r:id="rId8"/>
      <w:pgSz w:w="12240" w:h="15840" w:code="1"/>
      <w:pgMar w:top="1440" w:right="1440" w:bottom="1170" w:left="1440" w:header="708" w:footer="33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3D6" w:rsidRDefault="00C353D6" w:rsidP="00C66F83">
      <w:pPr>
        <w:spacing w:after="0" w:line="240" w:lineRule="auto"/>
      </w:pPr>
      <w:r>
        <w:separator/>
      </w:r>
    </w:p>
  </w:endnote>
  <w:endnote w:type="continuationSeparator" w:id="0">
    <w:p w:rsidR="00C353D6" w:rsidRDefault="00C353D6" w:rsidP="00C66F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6F5" w:rsidRPr="009436F5" w:rsidRDefault="009436F5">
    <w:pPr>
      <w:pStyle w:val="Footer"/>
      <w:jc w:val="right"/>
      <w:rPr>
        <w:rFonts w:ascii="Times New Roman" w:hAnsi="Times New Roman"/>
        <w:sz w:val="24"/>
        <w:szCs w:val="24"/>
      </w:rPr>
    </w:pPr>
    <w:r w:rsidRPr="009436F5">
      <w:rPr>
        <w:rFonts w:ascii="Times New Roman" w:hAnsi="Times New Roman"/>
        <w:sz w:val="24"/>
        <w:szCs w:val="24"/>
      </w:rPr>
      <w:fldChar w:fldCharType="begin"/>
    </w:r>
    <w:r w:rsidRPr="009436F5">
      <w:rPr>
        <w:rFonts w:ascii="Times New Roman" w:hAnsi="Times New Roman"/>
        <w:sz w:val="24"/>
        <w:szCs w:val="24"/>
      </w:rPr>
      <w:instrText xml:space="preserve"> PAGE   \* MERGEFORMAT </w:instrText>
    </w:r>
    <w:r w:rsidRPr="009436F5">
      <w:rPr>
        <w:rFonts w:ascii="Times New Roman" w:hAnsi="Times New Roman"/>
        <w:sz w:val="24"/>
        <w:szCs w:val="24"/>
      </w:rPr>
      <w:fldChar w:fldCharType="separate"/>
    </w:r>
    <w:r w:rsidR="00D87048">
      <w:rPr>
        <w:rFonts w:ascii="Times New Roman" w:hAnsi="Times New Roman"/>
        <w:noProof/>
        <w:sz w:val="24"/>
        <w:szCs w:val="24"/>
      </w:rPr>
      <w:t>8</w:t>
    </w:r>
    <w:r w:rsidRPr="009436F5">
      <w:rPr>
        <w:rFonts w:ascii="Times New Roman" w:hAnsi="Times New Roman"/>
        <w:sz w:val="24"/>
        <w:szCs w:val="24"/>
      </w:rPr>
      <w:fldChar w:fldCharType="end"/>
    </w:r>
  </w:p>
  <w:p w:rsidR="00EC2010" w:rsidRPr="009436F5" w:rsidRDefault="00EC2010" w:rsidP="009436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3D6" w:rsidRDefault="00C353D6" w:rsidP="00C66F83">
      <w:pPr>
        <w:spacing w:after="0" w:line="240" w:lineRule="auto"/>
      </w:pPr>
      <w:r>
        <w:separator/>
      </w:r>
    </w:p>
  </w:footnote>
  <w:footnote w:type="continuationSeparator" w:id="0">
    <w:p w:rsidR="00C353D6" w:rsidRDefault="00C353D6" w:rsidP="00C66F83">
      <w:pPr>
        <w:spacing w:after="0" w:line="240" w:lineRule="auto"/>
      </w:pPr>
      <w:r>
        <w:continuationSeparator/>
      </w:r>
    </w:p>
  </w:footnote>
  <w:footnote w:id="1">
    <w:p w:rsidR="00C66F83" w:rsidRPr="005E549F" w:rsidRDefault="00C66F83" w:rsidP="00C66F83">
      <w:pPr>
        <w:pStyle w:val="FootnoteText"/>
        <w:jc w:val="both"/>
        <w:rPr>
          <w:color w:val="FF0000"/>
          <w:lang w:val="sq-AL"/>
        </w:rPr>
      </w:pPr>
      <w:r>
        <w:rPr>
          <w:rStyle w:val="FootnoteReference"/>
        </w:rPr>
        <w:footnoteRef/>
      </w:r>
      <w:r w:rsidRPr="000A1B13">
        <w:rPr>
          <w:lang w:val="it-IT"/>
        </w:rPr>
        <w:t xml:space="preserve"> </w:t>
      </w:r>
      <w:r w:rsidRPr="005E549F">
        <w:rPr>
          <w:lang w:val="sq-AL"/>
        </w:rPr>
        <w:t>Fletore Zyrtare nr.</w:t>
      </w:r>
      <w:r>
        <w:rPr>
          <w:lang w:val="sq-AL"/>
        </w:rPr>
        <w:t>81</w:t>
      </w:r>
      <w:r w:rsidRPr="005E549F">
        <w:rPr>
          <w:lang w:val="sq-AL"/>
        </w:rPr>
        <w:t>, 1</w:t>
      </w:r>
      <w:r>
        <w:rPr>
          <w:lang w:val="sq-AL"/>
        </w:rPr>
        <w:t>7 Maj</w:t>
      </w:r>
      <w:r w:rsidRPr="005E549F">
        <w:rPr>
          <w:lang w:val="sq-AL"/>
        </w:rPr>
        <w:t xml:space="preserve"> viti 201</w:t>
      </w:r>
      <w:r>
        <w:rPr>
          <w:lang w:val="sq-AL"/>
        </w:rPr>
        <w:t>6</w:t>
      </w:r>
      <w:r w:rsidRPr="005E549F">
        <w:rPr>
          <w:lang w:val="sq-AL"/>
        </w:rPr>
        <w:t>.</w:t>
      </w:r>
    </w:p>
  </w:footnote>
  <w:footnote w:id="2">
    <w:p w:rsidR="00A41E8A" w:rsidRPr="00D522F3" w:rsidRDefault="00A41E8A" w:rsidP="00FA61BD">
      <w:pPr>
        <w:pStyle w:val="FootnoteText"/>
        <w:jc w:val="both"/>
        <w:rPr>
          <w:lang w:val="sq-AL"/>
        </w:rPr>
      </w:pPr>
      <w:r>
        <w:rPr>
          <w:rStyle w:val="FootnoteReference"/>
        </w:rPr>
        <w:footnoteRef/>
      </w:r>
      <w:r w:rsidRPr="00D522F3">
        <w:rPr>
          <w:lang w:val="it-IT"/>
        </w:rPr>
        <w:t xml:space="preserve"> </w:t>
      </w:r>
      <w:r w:rsidRPr="00CA3487">
        <w:rPr>
          <w:lang w:val="sq-AL"/>
        </w:rPr>
        <w:t xml:space="preserve">Në çështjen konkrete gjejnë zbatim dispozitat e ligjit </w:t>
      </w:r>
      <w:r w:rsidR="001D7548">
        <w:rPr>
          <w:lang w:val="sq-AL"/>
        </w:rPr>
        <w:t>nr.</w:t>
      </w:r>
      <w:r w:rsidRPr="00CA3487">
        <w:rPr>
          <w:lang w:val="sq-AL"/>
        </w:rPr>
        <w:t xml:space="preserve">8485, datë 12.05.1999 “Kodi i </w:t>
      </w:r>
      <w:r w:rsidR="001D7548">
        <w:rPr>
          <w:lang w:val="sq-AL"/>
        </w:rPr>
        <w:t>P</w:t>
      </w:r>
      <w:r w:rsidRPr="00CA3487">
        <w:rPr>
          <w:lang w:val="sq-AL"/>
        </w:rPr>
        <w:t xml:space="preserve">rocedurave </w:t>
      </w:r>
      <w:r w:rsidR="001D7548">
        <w:rPr>
          <w:lang w:val="sq-AL"/>
        </w:rPr>
        <w:t>A</w:t>
      </w:r>
      <w:r w:rsidRPr="00CA3487">
        <w:rPr>
          <w:lang w:val="sq-AL"/>
        </w:rPr>
        <w:t>dministrative”</w:t>
      </w:r>
      <w:r>
        <w:rPr>
          <w:lang w:val="sq-AL"/>
        </w:rPr>
        <w:t>. K</w:t>
      </w:r>
      <w:r w:rsidRPr="00CA3487">
        <w:rPr>
          <w:lang w:val="sq-AL"/>
        </w:rPr>
        <w:t>odi i ri i procedurave administrative</w:t>
      </w:r>
      <w:r>
        <w:rPr>
          <w:lang w:val="sq-AL"/>
        </w:rPr>
        <w:t>, ligji 44/2015</w:t>
      </w:r>
      <w:r w:rsidRPr="00CA3487">
        <w:rPr>
          <w:lang w:val="sq-AL"/>
        </w:rPr>
        <w:t xml:space="preserve"> ka hyrë n</w:t>
      </w:r>
      <w:r>
        <w:rPr>
          <w:lang w:val="sq-AL"/>
        </w:rPr>
        <w:t>ë</w:t>
      </w:r>
      <w:r w:rsidRPr="00CA3487">
        <w:rPr>
          <w:lang w:val="sq-AL"/>
        </w:rPr>
        <w:t xml:space="preserve"> fuqi n</w:t>
      </w:r>
      <w:r>
        <w:rPr>
          <w:lang w:val="sq-AL"/>
        </w:rPr>
        <w:t>ë</w:t>
      </w:r>
      <w:r w:rsidRPr="00CA3487">
        <w:rPr>
          <w:lang w:val="sq-AL"/>
        </w:rPr>
        <w:t xml:space="preserve"> datën 28.05.2016 dhe akti objekt gjykimi është i datë</w:t>
      </w:r>
      <w:r>
        <w:rPr>
          <w:lang w:val="sq-AL"/>
        </w:rPr>
        <w:t>s</w:t>
      </w:r>
      <w:r w:rsidRPr="00CA3487">
        <w:rPr>
          <w:lang w:val="sq-AL"/>
        </w:rPr>
        <w:t xml:space="preserve"> 13.05.2016.</w:t>
      </w:r>
    </w:p>
  </w:footnote>
  <w:footnote w:id="3">
    <w:p w:rsidR="004314AE" w:rsidRPr="00DB1484" w:rsidRDefault="004314AE" w:rsidP="00DB1484">
      <w:pPr>
        <w:pStyle w:val="FootnoteText"/>
        <w:jc w:val="both"/>
      </w:pPr>
      <w:r w:rsidRPr="00DB1484">
        <w:rPr>
          <w:rStyle w:val="FootnoteReference"/>
        </w:rPr>
        <w:footnoteRef/>
      </w:r>
      <w:r w:rsidRPr="00DB1484">
        <w:t xml:space="preserve"> </w:t>
      </w:r>
      <w:r w:rsidRPr="00DB1484">
        <w:rPr>
          <w:lang w:val="it-IT"/>
        </w:rPr>
        <w:t xml:space="preserve">Gjyqtari S.Berberi mban qëndrimin se gjatë procedurave vendimmarrëse në KM nuk janë respektuar disa kërkesa që imponon procesi i rregullt ligjor, por këto shkelje janë korrigjuar gjatë gjykimit kushtetues. Për këtë arsye ka votuar kundër </w:t>
      </w:r>
      <w:r w:rsidRPr="00DB1484">
        <w:rPr>
          <w:lang w:val="sq-AL"/>
        </w:rPr>
        <w:t>kërkesës</w:t>
      </w:r>
      <w:r w:rsidR="00DB1484">
        <w:rPr>
          <w:lang w:val="sq-AL"/>
        </w:rPr>
        <w:t xml:space="preserve"> së</w:t>
      </w:r>
      <w:r w:rsidR="00DB1484" w:rsidRPr="00DB1484">
        <w:rPr>
          <w:lang w:val="sq-AL"/>
        </w:rPr>
        <w:t xml:space="preserve"> k</w:t>
      </w:r>
      <w:r w:rsidR="00DB1484">
        <w:rPr>
          <w:lang w:val="sq-AL"/>
        </w:rPr>
        <w:t>ë</w:t>
      </w:r>
      <w:r w:rsidR="00DB1484" w:rsidRPr="00DB1484">
        <w:rPr>
          <w:lang w:val="sq-AL"/>
        </w:rPr>
        <w:t>rkuesit</w:t>
      </w:r>
      <w:r w:rsidRPr="00DB1484">
        <w:rPr>
          <w:lang w:val="it-IT"/>
        </w:rPr>
        <w:t xml:space="preserve"> për shfuqizimin e vendimit të KM, objekt shqyrtimi</w:t>
      </w:r>
      <w:r w:rsidR="00DB1484" w:rsidRPr="00DB1484">
        <w:rPr>
          <w:lang w:val="it-IT"/>
        </w:rPr>
        <w:t>.</w:t>
      </w:r>
    </w:p>
  </w:footnote>
  <w:footnote w:id="4">
    <w:p w:rsidR="00D74054" w:rsidRPr="00DB1484" w:rsidRDefault="00D74054" w:rsidP="00DB1484">
      <w:pPr>
        <w:pStyle w:val="Default"/>
        <w:jc w:val="both"/>
        <w:rPr>
          <w:sz w:val="20"/>
          <w:szCs w:val="20"/>
        </w:rPr>
      </w:pPr>
      <w:r w:rsidRPr="00DB1484">
        <w:rPr>
          <w:rStyle w:val="FootnoteReference"/>
          <w:sz w:val="20"/>
          <w:szCs w:val="20"/>
        </w:rPr>
        <w:footnoteRef/>
      </w:r>
      <w:r w:rsidRPr="00DB1484">
        <w:rPr>
          <w:sz w:val="20"/>
          <w:szCs w:val="20"/>
        </w:rPr>
        <w:t xml:space="preserve"> </w:t>
      </w:r>
      <w:r w:rsidRPr="00DB1484">
        <w:rPr>
          <w:sz w:val="20"/>
          <w:szCs w:val="20"/>
        </w:rPr>
        <w:t xml:space="preserve">Ligji </w:t>
      </w:r>
      <w:r w:rsidRPr="00DB1484">
        <w:rPr>
          <w:sz w:val="20"/>
          <w:szCs w:val="20"/>
        </w:rPr>
        <w:t>nr.8652, datë 31</w:t>
      </w:r>
      <w:r w:rsidR="001D7548" w:rsidRPr="00DB1484">
        <w:rPr>
          <w:sz w:val="20"/>
          <w:szCs w:val="20"/>
        </w:rPr>
        <w:t>.</w:t>
      </w:r>
      <w:r w:rsidRPr="00DB1484">
        <w:rPr>
          <w:sz w:val="20"/>
          <w:szCs w:val="20"/>
        </w:rPr>
        <w:t>07.2000 “Për organizimin dhe funksionimin e qeverisjes vendore”</w:t>
      </w:r>
      <w:r w:rsidR="001D7548" w:rsidRPr="00DB1484">
        <w:rPr>
          <w:sz w:val="20"/>
          <w:szCs w:val="20"/>
        </w:rPr>
        <w:t>,</w:t>
      </w:r>
      <w:r w:rsidRPr="00DB1484">
        <w:rPr>
          <w:sz w:val="20"/>
          <w:szCs w:val="20"/>
        </w:rPr>
        <w:t xml:space="preserve"> i ndryshuar me </w:t>
      </w:r>
      <w:r w:rsidRPr="00DB1484">
        <w:rPr>
          <w:iCs/>
          <w:sz w:val="20"/>
          <w:szCs w:val="20"/>
        </w:rPr>
        <w:t xml:space="preserve">ligjin nr. 9208, </w:t>
      </w:r>
      <w:r w:rsidR="001D7548" w:rsidRPr="00DB1484">
        <w:rPr>
          <w:iCs/>
          <w:sz w:val="20"/>
          <w:szCs w:val="20"/>
        </w:rPr>
        <w:t>dat</w:t>
      </w:r>
      <w:r w:rsidR="007C427F" w:rsidRPr="00DB1484">
        <w:rPr>
          <w:iCs/>
          <w:sz w:val="20"/>
          <w:szCs w:val="20"/>
        </w:rPr>
        <w:t>ë</w:t>
      </w:r>
      <w:r w:rsidR="001D7548" w:rsidRPr="00DB1484">
        <w:rPr>
          <w:iCs/>
          <w:sz w:val="20"/>
          <w:szCs w:val="20"/>
        </w:rPr>
        <w:t xml:space="preserve"> </w:t>
      </w:r>
      <w:r w:rsidRPr="00DB1484">
        <w:rPr>
          <w:iCs/>
          <w:sz w:val="20"/>
          <w:szCs w:val="20"/>
        </w:rPr>
        <w:t>18.</w:t>
      </w:r>
      <w:r w:rsidR="001D7548" w:rsidRPr="00DB1484">
        <w:rPr>
          <w:iCs/>
          <w:sz w:val="20"/>
          <w:szCs w:val="20"/>
        </w:rPr>
        <w:t>0</w:t>
      </w:r>
      <w:r w:rsidRPr="00DB1484">
        <w:rPr>
          <w:iCs/>
          <w:sz w:val="20"/>
          <w:szCs w:val="20"/>
        </w:rPr>
        <w:t>3.2004 dhe nr. 30/2015, datë</w:t>
      </w:r>
      <w:r w:rsidR="001D7548" w:rsidRPr="00DB1484">
        <w:rPr>
          <w:iCs/>
          <w:sz w:val="20"/>
          <w:szCs w:val="20"/>
        </w:rPr>
        <w:t>0</w:t>
      </w:r>
      <w:r w:rsidRPr="00DB1484">
        <w:rPr>
          <w:iCs/>
          <w:sz w:val="20"/>
          <w:szCs w:val="20"/>
        </w:rPr>
        <w:t xml:space="preserve"> 2.</w:t>
      </w:r>
      <w:r w:rsidR="001D7548" w:rsidRPr="00DB1484">
        <w:rPr>
          <w:iCs/>
          <w:sz w:val="20"/>
          <w:szCs w:val="20"/>
        </w:rPr>
        <w:t>0</w:t>
      </w:r>
      <w:r w:rsidRPr="00DB1484">
        <w:rPr>
          <w:iCs/>
          <w:sz w:val="20"/>
          <w:szCs w:val="20"/>
        </w:rPr>
        <w:t>4.2015</w:t>
      </w:r>
      <w:r w:rsidR="001D7548" w:rsidRPr="00DB1484">
        <w:rPr>
          <w:iCs/>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031"/>
    <w:multiLevelType w:val="hybridMultilevel"/>
    <w:tmpl w:val="179895FE"/>
    <w:lvl w:ilvl="0" w:tplc="8E0CCDC8">
      <w:start w:val="33"/>
      <w:numFmt w:val="bullet"/>
      <w:lvlText w:val="-"/>
      <w:lvlJc w:val="left"/>
      <w:pPr>
        <w:ind w:left="927" w:hanging="360"/>
      </w:pPr>
      <w:rPr>
        <w:rFonts w:ascii="Times New Roman" w:eastAsia="Calibri" w:hAnsi="Times New Roman" w:cs="Times New Roman" w:hint="default"/>
      </w:rPr>
    </w:lvl>
    <w:lvl w:ilvl="1" w:tplc="041C0003" w:tentative="1">
      <w:start w:val="1"/>
      <w:numFmt w:val="bullet"/>
      <w:lvlText w:val="o"/>
      <w:lvlJc w:val="left"/>
      <w:pPr>
        <w:ind w:left="1647" w:hanging="360"/>
      </w:pPr>
      <w:rPr>
        <w:rFonts w:ascii="Courier New" w:hAnsi="Courier New" w:cs="Courier New" w:hint="default"/>
      </w:rPr>
    </w:lvl>
    <w:lvl w:ilvl="2" w:tplc="041C0005" w:tentative="1">
      <w:start w:val="1"/>
      <w:numFmt w:val="bullet"/>
      <w:lvlText w:val=""/>
      <w:lvlJc w:val="left"/>
      <w:pPr>
        <w:ind w:left="2367" w:hanging="360"/>
      </w:pPr>
      <w:rPr>
        <w:rFonts w:ascii="Wingdings" w:hAnsi="Wingdings" w:hint="default"/>
      </w:rPr>
    </w:lvl>
    <w:lvl w:ilvl="3" w:tplc="041C0001" w:tentative="1">
      <w:start w:val="1"/>
      <w:numFmt w:val="bullet"/>
      <w:lvlText w:val=""/>
      <w:lvlJc w:val="left"/>
      <w:pPr>
        <w:ind w:left="3087" w:hanging="360"/>
      </w:pPr>
      <w:rPr>
        <w:rFonts w:ascii="Symbol" w:hAnsi="Symbol" w:hint="default"/>
      </w:rPr>
    </w:lvl>
    <w:lvl w:ilvl="4" w:tplc="041C0003" w:tentative="1">
      <w:start w:val="1"/>
      <w:numFmt w:val="bullet"/>
      <w:lvlText w:val="o"/>
      <w:lvlJc w:val="left"/>
      <w:pPr>
        <w:ind w:left="3807" w:hanging="360"/>
      </w:pPr>
      <w:rPr>
        <w:rFonts w:ascii="Courier New" w:hAnsi="Courier New" w:cs="Courier New" w:hint="default"/>
      </w:rPr>
    </w:lvl>
    <w:lvl w:ilvl="5" w:tplc="041C0005" w:tentative="1">
      <w:start w:val="1"/>
      <w:numFmt w:val="bullet"/>
      <w:lvlText w:val=""/>
      <w:lvlJc w:val="left"/>
      <w:pPr>
        <w:ind w:left="4527" w:hanging="360"/>
      </w:pPr>
      <w:rPr>
        <w:rFonts w:ascii="Wingdings" w:hAnsi="Wingdings" w:hint="default"/>
      </w:rPr>
    </w:lvl>
    <w:lvl w:ilvl="6" w:tplc="041C0001" w:tentative="1">
      <w:start w:val="1"/>
      <w:numFmt w:val="bullet"/>
      <w:lvlText w:val=""/>
      <w:lvlJc w:val="left"/>
      <w:pPr>
        <w:ind w:left="5247" w:hanging="360"/>
      </w:pPr>
      <w:rPr>
        <w:rFonts w:ascii="Symbol" w:hAnsi="Symbol" w:hint="default"/>
      </w:rPr>
    </w:lvl>
    <w:lvl w:ilvl="7" w:tplc="041C0003" w:tentative="1">
      <w:start w:val="1"/>
      <w:numFmt w:val="bullet"/>
      <w:lvlText w:val="o"/>
      <w:lvlJc w:val="left"/>
      <w:pPr>
        <w:ind w:left="5967" w:hanging="360"/>
      </w:pPr>
      <w:rPr>
        <w:rFonts w:ascii="Courier New" w:hAnsi="Courier New" w:cs="Courier New" w:hint="default"/>
      </w:rPr>
    </w:lvl>
    <w:lvl w:ilvl="8" w:tplc="041C0005" w:tentative="1">
      <w:start w:val="1"/>
      <w:numFmt w:val="bullet"/>
      <w:lvlText w:val=""/>
      <w:lvlJc w:val="left"/>
      <w:pPr>
        <w:ind w:left="6687" w:hanging="360"/>
      </w:pPr>
      <w:rPr>
        <w:rFonts w:ascii="Wingdings" w:hAnsi="Wingdings" w:hint="default"/>
      </w:rPr>
    </w:lvl>
  </w:abstractNum>
  <w:abstractNum w:abstractNumId="1">
    <w:nsid w:val="17C17260"/>
    <w:multiLevelType w:val="hybridMultilevel"/>
    <w:tmpl w:val="1CC2C40E"/>
    <w:lvl w:ilvl="0" w:tplc="CC544226">
      <w:start w:val="1"/>
      <w:numFmt w:val="lowerRoman"/>
      <w:lvlText w:val="%1."/>
      <w:lvlJc w:val="left"/>
      <w:pPr>
        <w:ind w:left="1287" w:hanging="720"/>
      </w:pPr>
      <w:rPr>
        <w:rFonts w:ascii="Times New Roman" w:eastAsia="Calibri" w:hAnsi="Times New Roman" w:cs="Times New Roman"/>
      </w:rPr>
    </w:lvl>
    <w:lvl w:ilvl="1" w:tplc="041C0019" w:tentative="1">
      <w:start w:val="1"/>
      <w:numFmt w:val="lowerLetter"/>
      <w:lvlText w:val="%2."/>
      <w:lvlJc w:val="left"/>
      <w:pPr>
        <w:ind w:left="1647" w:hanging="360"/>
      </w:pPr>
    </w:lvl>
    <w:lvl w:ilvl="2" w:tplc="041C001B" w:tentative="1">
      <w:start w:val="1"/>
      <w:numFmt w:val="lowerRoman"/>
      <w:lvlText w:val="%3."/>
      <w:lvlJc w:val="right"/>
      <w:pPr>
        <w:ind w:left="2367" w:hanging="180"/>
      </w:pPr>
    </w:lvl>
    <w:lvl w:ilvl="3" w:tplc="041C000F" w:tentative="1">
      <w:start w:val="1"/>
      <w:numFmt w:val="decimal"/>
      <w:lvlText w:val="%4."/>
      <w:lvlJc w:val="left"/>
      <w:pPr>
        <w:ind w:left="3087" w:hanging="360"/>
      </w:pPr>
    </w:lvl>
    <w:lvl w:ilvl="4" w:tplc="041C0019" w:tentative="1">
      <w:start w:val="1"/>
      <w:numFmt w:val="lowerLetter"/>
      <w:lvlText w:val="%5."/>
      <w:lvlJc w:val="left"/>
      <w:pPr>
        <w:ind w:left="3807" w:hanging="360"/>
      </w:pPr>
    </w:lvl>
    <w:lvl w:ilvl="5" w:tplc="041C001B" w:tentative="1">
      <w:start w:val="1"/>
      <w:numFmt w:val="lowerRoman"/>
      <w:lvlText w:val="%6."/>
      <w:lvlJc w:val="right"/>
      <w:pPr>
        <w:ind w:left="4527" w:hanging="180"/>
      </w:pPr>
    </w:lvl>
    <w:lvl w:ilvl="6" w:tplc="041C000F" w:tentative="1">
      <w:start w:val="1"/>
      <w:numFmt w:val="decimal"/>
      <w:lvlText w:val="%7."/>
      <w:lvlJc w:val="left"/>
      <w:pPr>
        <w:ind w:left="5247" w:hanging="360"/>
      </w:pPr>
    </w:lvl>
    <w:lvl w:ilvl="7" w:tplc="041C0019" w:tentative="1">
      <w:start w:val="1"/>
      <w:numFmt w:val="lowerLetter"/>
      <w:lvlText w:val="%8."/>
      <w:lvlJc w:val="left"/>
      <w:pPr>
        <w:ind w:left="5967" w:hanging="360"/>
      </w:pPr>
    </w:lvl>
    <w:lvl w:ilvl="8" w:tplc="041C001B" w:tentative="1">
      <w:start w:val="1"/>
      <w:numFmt w:val="lowerRoman"/>
      <w:lvlText w:val="%9."/>
      <w:lvlJc w:val="right"/>
      <w:pPr>
        <w:ind w:left="6687" w:hanging="180"/>
      </w:pPr>
    </w:lvl>
  </w:abstractNum>
  <w:abstractNum w:abstractNumId="2">
    <w:nsid w:val="335B6870"/>
    <w:multiLevelType w:val="hybridMultilevel"/>
    <w:tmpl w:val="BF62C29E"/>
    <w:lvl w:ilvl="0" w:tplc="DB98F296">
      <w:start w:val="1"/>
      <w:numFmt w:val="bullet"/>
      <w:lvlText w:val=""/>
      <w:lvlJc w:val="left"/>
      <w:pPr>
        <w:ind w:left="360" w:hanging="360"/>
      </w:pPr>
      <w:rPr>
        <w:rFonts w:ascii="Symbol" w:hAnsi="Symbol"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3">
    <w:nsid w:val="51963F49"/>
    <w:multiLevelType w:val="hybridMultilevel"/>
    <w:tmpl w:val="1518859A"/>
    <w:lvl w:ilvl="0" w:tplc="EDE8A164">
      <w:start w:val="1"/>
      <w:numFmt w:val="upperRoman"/>
      <w:lvlText w:val="%1."/>
      <w:lvlJc w:val="left"/>
      <w:pPr>
        <w:ind w:left="1287" w:hanging="720"/>
      </w:pPr>
      <w:rPr>
        <w:rFonts w:hint="default"/>
      </w:rPr>
    </w:lvl>
    <w:lvl w:ilvl="1" w:tplc="041C0019" w:tentative="1">
      <w:start w:val="1"/>
      <w:numFmt w:val="lowerLetter"/>
      <w:lvlText w:val="%2."/>
      <w:lvlJc w:val="left"/>
      <w:pPr>
        <w:ind w:left="1647" w:hanging="360"/>
      </w:pPr>
    </w:lvl>
    <w:lvl w:ilvl="2" w:tplc="041C001B" w:tentative="1">
      <w:start w:val="1"/>
      <w:numFmt w:val="lowerRoman"/>
      <w:lvlText w:val="%3."/>
      <w:lvlJc w:val="right"/>
      <w:pPr>
        <w:ind w:left="2367" w:hanging="180"/>
      </w:pPr>
    </w:lvl>
    <w:lvl w:ilvl="3" w:tplc="041C000F" w:tentative="1">
      <w:start w:val="1"/>
      <w:numFmt w:val="decimal"/>
      <w:lvlText w:val="%4."/>
      <w:lvlJc w:val="left"/>
      <w:pPr>
        <w:ind w:left="3087" w:hanging="360"/>
      </w:pPr>
    </w:lvl>
    <w:lvl w:ilvl="4" w:tplc="041C0019" w:tentative="1">
      <w:start w:val="1"/>
      <w:numFmt w:val="lowerLetter"/>
      <w:lvlText w:val="%5."/>
      <w:lvlJc w:val="left"/>
      <w:pPr>
        <w:ind w:left="3807" w:hanging="360"/>
      </w:pPr>
    </w:lvl>
    <w:lvl w:ilvl="5" w:tplc="041C001B" w:tentative="1">
      <w:start w:val="1"/>
      <w:numFmt w:val="lowerRoman"/>
      <w:lvlText w:val="%6."/>
      <w:lvlJc w:val="right"/>
      <w:pPr>
        <w:ind w:left="4527" w:hanging="180"/>
      </w:pPr>
    </w:lvl>
    <w:lvl w:ilvl="6" w:tplc="041C000F" w:tentative="1">
      <w:start w:val="1"/>
      <w:numFmt w:val="decimal"/>
      <w:lvlText w:val="%7."/>
      <w:lvlJc w:val="left"/>
      <w:pPr>
        <w:ind w:left="5247" w:hanging="360"/>
      </w:pPr>
    </w:lvl>
    <w:lvl w:ilvl="7" w:tplc="041C0019" w:tentative="1">
      <w:start w:val="1"/>
      <w:numFmt w:val="lowerLetter"/>
      <w:lvlText w:val="%8."/>
      <w:lvlJc w:val="left"/>
      <w:pPr>
        <w:ind w:left="5967" w:hanging="360"/>
      </w:pPr>
    </w:lvl>
    <w:lvl w:ilvl="8" w:tplc="041C001B" w:tentative="1">
      <w:start w:val="1"/>
      <w:numFmt w:val="lowerRoman"/>
      <w:lvlText w:val="%9."/>
      <w:lvlJc w:val="right"/>
      <w:pPr>
        <w:ind w:left="6687"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66F83"/>
    <w:rsid w:val="00002FA1"/>
    <w:rsid w:val="000034D3"/>
    <w:rsid w:val="00004DC5"/>
    <w:rsid w:val="000104F3"/>
    <w:rsid w:val="00011BE9"/>
    <w:rsid w:val="00012953"/>
    <w:rsid w:val="00014081"/>
    <w:rsid w:val="00015B78"/>
    <w:rsid w:val="00020069"/>
    <w:rsid w:val="0002073A"/>
    <w:rsid w:val="000226BE"/>
    <w:rsid w:val="00040F8D"/>
    <w:rsid w:val="000453C5"/>
    <w:rsid w:val="0005067E"/>
    <w:rsid w:val="0005439A"/>
    <w:rsid w:val="00056E93"/>
    <w:rsid w:val="00062658"/>
    <w:rsid w:val="00064E2D"/>
    <w:rsid w:val="000706B5"/>
    <w:rsid w:val="00070D42"/>
    <w:rsid w:val="00070DDF"/>
    <w:rsid w:val="00071189"/>
    <w:rsid w:val="000758AC"/>
    <w:rsid w:val="000937FB"/>
    <w:rsid w:val="00095651"/>
    <w:rsid w:val="000971D0"/>
    <w:rsid w:val="000A116A"/>
    <w:rsid w:val="000A4741"/>
    <w:rsid w:val="000B2128"/>
    <w:rsid w:val="000B2FDA"/>
    <w:rsid w:val="000B3208"/>
    <w:rsid w:val="000B4F90"/>
    <w:rsid w:val="000C38FF"/>
    <w:rsid w:val="000C3AFB"/>
    <w:rsid w:val="000C4FDE"/>
    <w:rsid w:val="000C6416"/>
    <w:rsid w:val="000D4C42"/>
    <w:rsid w:val="000D57C7"/>
    <w:rsid w:val="000E3441"/>
    <w:rsid w:val="000E6D8E"/>
    <w:rsid w:val="000F1E6F"/>
    <w:rsid w:val="000F2C4D"/>
    <w:rsid w:val="000F7DF3"/>
    <w:rsid w:val="00110C09"/>
    <w:rsid w:val="001146DF"/>
    <w:rsid w:val="00114C8E"/>
    <w:rsid w:val="00117DA7"/>
    <w:rsid w:val="00120418"/>
    <w:rsid w:val="00126AED"/>
    <w:rsid w:val="00137E3B"/>
    <w:rsid w:val="0014031C"/>
    <w:rsid w:val="00143A18"/>
    <w:rsid w:val="001449A1"/>
    <w:rsid w:val="00150F28"/>
    <w:rsid w:val="001551A2"/>
    <w:rsid w:val="001608BC"/>
    <w:rsid w:val="00161142"/>
    <w:rsid w:val="0016324E"/>
    <w:rsid w:val="0016515F"/>
    <w:rsid w:val="00165992"/>
    <w:rsid w:val="001677AA"/>
    <w:rsid w:val="00172780"/>
    <w:rsid w:val="00180D4A"/>
    <w:rsid w:val="001815AC"/>
    <w:rsid w:val="00183728"/>
    <w:rsid w:val="00190B21"/>
    <w:rsid w:val="00191499"/>
    <w:rsid w:val="00192A60"/>
    <w:rsid w:val="0019383B"/>
    <w:rsid w:val="001950C0"/>
    <w:rsid w:val="001A03F1"/>
    <w:rsid w:val="001A0D0F"/>
    <w:rsid w:val="001A5984"/>
    <w:rsid w:val="001A7DAE"/>
    <w:rsid w:val="001B5F66"/>
    <w:rsid w:val="001C1712"/>
    <w:rsid w:val="001D0B60"/>
    <w:rsid w:val="001D4688"/>
    <w:rsid w:val="001D66EB"/>
    <w:rsid w:val="001D67CE"/>
    <w:rsid w:val="001D7548"/>
    <w:rsid w:val="001E2B25"/>
    <w:rsid w:val="001E3BD3"/>
    <w:rsid w:val="001E5E6F"/>
    <w:rsid w:val="001E62B1"/>
    <w:rsid w:val="001E6A33"/>
    <w:rsid w:val="001F691C"/>
    <w:rsid w:val="0020044D"/>
    <w:rsid w:val="002018FD"/>
    <w:rsid w:val="00210532"/>
    <w:rsid w:val="00211774"/>
    <w:rsid w:val="0021341E"/>
    <w:rsid w:val="00213C6A"/>
    <w:rsid w:val="00214693"/>
    <w:rsid w:val="002213A9"/>
    <w:rsid w:val="00225852"/>
    <w:rsid w:val="0022741A"/>
    <w:rsid w:val="0022775F"/>
    <w:rsid w:val="00237D2E"/>
    <w:rsid w:val="00242807"/>
    <w:rsid w:val="00246D7C"/>
    <w:rsid w:val="002472EB"/>
    <w:rsid w:val="00254E02"/>
    <w:rsid w:val="00255FDE"/>
    <w:rsid w:val="0026390C"/>
    <w:rsid w:val="00267F37"/>
    <w:rsid w:val="00276821"/>
    <w:rsid w:val="002963AC"/>
    <w:rsid w:val="00297BE9"/>
    <w:rsid w:val="002A12B9"/>
    <w:rsid w:val="002A1FBB"/>
    <w:rsid w:val="002A5744"/>
    <w:rsid w:val="002B192F"/>
    <w:rsid w:val="002B40B9"/>
    <w:rsid w:val="002B4936"/>
    <w:rsid w:val="002B5C9C"/>
    <w:rsid w:val="002C5783"/>
    <w:rsid w:val="002D3429"/>
    <w:rsid w:val="002D4A9B"/>
    <w:rsid w:val="002D7F8C"/>
    <w:rsid w:val="002F3F12"/>
    <w:rsid w:val="0030264B"/>
    <w:rsid w:val="00302C25"/>
    <w:rsid w:val="0030439D"/>
    <w:rsid w:val="00307159"/>
    <w:rsid w:val="0031043C"/>
    <w:rsid w:val="0031232F"/>
    <w:rsid w:val="00315F82"/>
    <w:rsid w:val="003201BA"/>
    <w:rsid w:val="00321EEF"/>
    <w:rsid w:val="00326C92"/>
    <w:rsid w:val="00331B41"/>
    <w:rsid w:val="00333467"/>
    <w:rsid w:val="00334B4C"/>
    <w:rsid w:val="0034678D"/>
    <w:rsid w:val="00346C37"/>
    <w:rsid w:val="00351BA2"/>
    <w:rsid w:val="003534AD"/>
    <w:rsid w:val="00371761"/>
    <w:rsid w:val="00373018"/>
    <w:rsid w:val="003741C5"/>
    <w:rsid w:val="00377B5F"/>
    <w:rsid w:val="00380249"/>
    <w:rsid w:val="00382465"/>
    <w:rsid w:val="00382A08"/>
    <w:rsid w:val="00390D8A"/>
    <w:rsid w:val="0039251D"/>
    <w:rsid w:val="00396F94"/>
    <w:rsid w:val="003A692D"/>
    <w:rsid w:val="003B136C"/>
    <w:rsid w:val="003B5028"/>
    <w:rsid w:val="003B593F"/>
    <w:rsid w:val="003C0FC2"/>
    <w:rsid w:val="003C1020"/>
    <w:rsid w:val="003C3720"/>
    <w:rsid w:val="003C488F"/>
    <w:rsid w:val="003D1E10"/>
    <w:rsid w:val="003D3BB0"/>
    <w:rsid w:val="003D3D61"/>
    <w:rsid w:val="003E1ACA"/>
    <w:rsid w:val="003E3514"/>
    <w:rsid w:val="003E6A27"/>
    <w:rsid w:val="003E6E92"/>
    <w:rsid w:val="003F521E"/>
    <w:rsid w:val="003F7006"/>
    <w:rsid w:val="003F7AFA"/>
    <w:rsid w:val="0040292D"/>
    <w:rsid w:val="00404256"/>
    <w:rsid w:val="00404F38"/>
    <w:rsid w:val="00405E86"/>
    <w:rsid w:val="00406862"/>
    <w:rsid w:val="004078A0"/>
    <w:rsid w:val="00411D2E"/>
    <w:rsid w:val="004143E8"/>
    <w:rsid w:val="00415AC7"/>
    <w:rsid w:val="00417FB4"/>
    <w:rsid w:val="00420BAC"/>
    <w:rsid w:val="004218AF"/>
    <w:rsid w:val="0042327D"/>
    <w:rsid w:val="00423FAA"/>
    <w:rsid w:val="00431237"/>
    <w:rsid w:val="0043148A"/>
    <w:rsid w:val="004314AE"/>
    <w:rsid w:val="0044264D"/>
    <w:rsid w:val="004450D6"/>
    <w:rsid w:val="00445A9C"/>
    <w:rsid w:val="00447338"/>
    <w:rsid w:val="004553E3"/>
    <w:rsid w:val="00461A7B"/>
    <w:rsid w:val="00462093"/>
    <w:rsid w:val="004622AE"/>
    <w:rsid w:val="00465D1E"/>
    <w:rsid w:val="00466E6E"/>
    <w:rsid w:val="004711E1"/>
    <w:rsid w:val="00471C6F"/>
    <w:rsid w:val="00472B03"/>
    <w:rsid w:val="004835AA"/>
    <w:rsid w:val="004903AA"/>
    <w:rsid w:val="004A123C"/>
    <w:rsid w:val="004A3C83"/>
    <w:rsid w:val="004B18B5"/>
    <w:rsid w:val="004B65AB"/>
    <w:rsid w:val="004D2688"/>
    <w:rsid w:val="004D447E"/>
    <w:rsid w:val="004D72DD"/>
    <w:rsid w:val="004E0D3B"/>
    <w:rsid w:val="004E13CB"/>
    <w:rsid w:val="004E5EAE"/>
    <w:rsid w:val="004F3F5F"/>
    <w:rsid w:val="004F4DC0"/>
    <w:rsid w:val="004F6B9D"/>
    <w:rsid w:val="00501B2B"/>
    <w:rsid w:val="00505D9A"/>
    <w:rsid w:val="005066D0"/>
    <w:rsid w:val="005101FD"/>
    <w:rsid w:val="00515432"/>
    <w:rsid w:val="005213B7"/>
    <w:rsid w:val="00523EB9"/>
    <w:rsid w:val="00524258"/>
    <w:rsid w:val="00527288"/>
    <w:rsid w:val="00527CB7"/>
    <w:rsid w:val="005326A2"/>
    <w:rsid w:val="00532B88"/>
    <w:rsid w:val="00542106"/>
    <w:rsid w:val="0054276D"/>
    <w:rsid w:val="00544C2C"/>
    <w:rsid w:val="00554939"/>
    <w:rsid w:val="0056797F"/>
    <w:rsid w:val="0057093F"/>
    <w:rsid w:val="005753B8"/>
    <w:rsid w:val="00582BF9"/>
    <w:rsid w:val="005845AE"/>
    <w:rsid w:val="00591E6F"/>
    <w:rsid w:val="00591ED9"/>
    <w:rsid w:val="00596B09"/>
    <w:rsid w:val="005A0CD6"/>
    <w:rsid w:val="005A1549"/>
    <w:rsid w:val="005A21F8"/>
    <w:rsid w:val="005A36FB"/>
    <w:rsid w:val="005B02D8"/>
    <w:rsid w:val="005B33C8"/>
    <w:rsid w:val="005C0D66"/>
    <w:rsid w:val="005C2B89"/>
    <w:rsid w:val="005C3D0C"/>
    <w:rsid w:val="005C5432"/>
    <w:rsid w:val="005C68C8"/>
    <w:rsid w:val="005D1C4D"/>
    <w:rsid w:val="005E1B40"/>
    <w:rsid w:val="005E2EFF"/>
    <w:rsid w:val="005E5FB3"/>
    <w:rsid w:val="005E653D"/>
    <w:rsid w:val="005F4DBD"/>
    <w:rsid w:val="005F59ED"/>
    <w:rsid w:val="00607FE5"/>
    <w:rsid w:val="006119D3"/>
    <w:rsid w:val="00611AB1"/>
    <w:rsid w:val="00620EF3"/>
    <w:rsid w:val="006245FD"/>
    <w:rsid w:val="006248CB"/>
    <w:rsid w:val="0063200F"/>
    <w:rsid w:val="0063598C"/>
    <w:rsid w:val="00645D71"/>
    <w:rsid w:val="006468BC"/>
    <w:rsid w:val="00651C26"/>
    <w:rsid w:val="00655223"/>
    <w:rsid w:val="00661184"/>
    <w:rsid w:val="00664BC7"/>
    <w:rsid w:val="006654E3"/>
    <w:rsid w:val="00673E67"/>
    <w:rsid w:val="00680AD4"/>
    <w:rsid w:val="0068434B"/>
    <w:rsid w:val="00693DC0"/>
    <w:rsid w:val="006965F3"/>
    <w:rsid w:val="006A2E08"/>
    <w:rsid w:val="006B07F6"/>
    <w:rsid w:val="006B0961"/>
    <w:rsid w:val="006B2271"/>
    <w:rsid w:val="006B33D4"/>
    <w:rsid w:val="006B3D74"/>
    <w:rsid w:val="006C10CD"/>
    <w:rsid w:val="006C11C8"/>
    <w:rsid w:val="006C3077"/>
    <w:rsid w:val="006C53AF"/>
    <w:rsid w:val="006D0AA0"/>
    <w:rsid w:val="006D355A"/>
    <w:rsid w:val="006D47BC"/>
    <w:rsid w:val="006D5FD6"/>
    <w:rsid w:val="006E09F3"/>
    <w:rsid w:val="006E3B2F"/>
    <w:rsid w:val="006E583E"/>
    <w:rsid w:val="006E588E"/>
    <w:rsid w:val="006F1253"/>
    <w:rsid w:val="006F32F2"/>
    <w:rsid w:val="006F488C"/>
    <w:rsid w:val="00703E9E"/>
    <w:rsid w:val="007063EE"/>
    <w:rsid w:val="00707103"/>
    <w:rsid w:val="007079B8"/>
    <w:rsid w:val="0071158A"/>
    <w:rsid w:val="00711C47"/>
    <w:rsid w:val="00711C98"/>
    <w:rsid w:val="00715CEC"/>
    <w:rsid w:val="0071720F"/>
    <w:rsid w:val="0071737F"/>
    <w:rsid w:val="00724537"/>
    <w:rsid w:val="00725637"/>
    <w:rsid w:val="00732D53"/>
    <w:rsid w:val="00735949"/>
    <w:rsid w:val="00743E01"/>
    <w:rsid w:val="00744E53"/>
    <w:rsid w:val="00747F00"/>
    <w:rsid w:val="007508EB"/>
    <w:rsid w:val="00754E4D"/>
    <w:rsid w:val="007667D9"/>
    <w:rsid w:val="00772FF6"/>
    <w:rsid w:val="00787884"/>
    <w:rsid w:val="007920EA"/>
    <w:rsid w:val="007920F2"/>
    <w:rsid w:val="00793BE4"/>
    <w:rsid w:val="00795457"/>
    <w:rsid w:val="00795BE7"/>
    <w:rsid w:val="007A29A0"/>
    <w:rsid w:val="007A482A"/>
    <w:rsid w:val="007A5390"/>
    <w:rsid w:val="007A6E37"/>
    <w:rsid w:val="007B1E93"/>
    <w:rsid w:val="007C018D"/>
    <w:rsid w:val="007C0191"/>
    <w:rsid w:val="007C07D1"/>
    <w:rsid w:val="007C427F"/>
    <w:rsid w:val="007C4E48"/>
    <w:rsid w:val="007C5C75"/>
    <w:rsid w:val="007C606B"/>
    <w:rsid w:val="007C6786"/>
    <w:rsid w:val="007D3461"/>
    <w:rsid w:val="007D4F3A"/>
    <w:rsid w:val="007E5D45"/>
    <w:rsid w:val="007E72E0"/>
    <w:rsid w:val="007F0163"/>
    <w:rsid w:val="007F14D8"/>
    <w:rsid w:val="007F2DF1"/>
    <w:rsid w:val="007F32DE"/>
    <w:rsid w:val="007F36E0"/>
    <w:rsid w:val="007F48E4"/>
    <w:rsid w:val="007F4C17"/>
    <w:rsid w:val="007F695F"/>
    <w:rsid w:val="007F6B86"/>
    <w:rsid w:val="007F6F6C"/>
    <w:rsid w:val="00803D18"/>
    <w:rsid w:val="00804BDD"/>
    <w:rsid w:val="00806DE2"/>
    <w:rsid w:val="00811B17"/>
    <w:rsid w:val="00813981"/>
    <w:rsid w:val="008151C0"/>
    <w:rsid w:val="008229B3"/>
    <w:rsid w:val="00826825"/>
    <w:rsid w:val="00826FC8"/>
    <w:rsid w:val="008270AF"/>
    <w:rsid w:val="008276ED"/>
    <w:rsid w:val="0083296D"/>
    <w:rsid w:val="0083657A"/>
    <w:rsid w:val="008412C6"/>
    <w:rsid w:val="00842CEB"/>
    <w:rsid w:val="00843EE6"/>
    <w:rsid w:val="0084461D"/>
    <w:rsid w:val="0085608E"/>
    <w:rsid w:val="008566AF"/>
    <w:rsid w:val="008611BE"/>
    <w:rsid w:val="00861459"/>
    <w:rsid w:val="00862750"/>
    <w:rsid w:val="008652DA"/>
    <w:rsid w:val="0087190A"/>
    <w:rsid w:val="00875BA0"/>
    <w:rsid w:val="0088017A"/>
    <w:rsid w:val="0088125D"/>
    <w:rsid w:val="00887BE4"/>
    <w:rsid w:val="00891785"/>
    <w:rsid w:val="00893978"/>
    <w:rsid w:val="008A00B8"/>
    <w:rsid w:val="008B4817"/>
    <w:rsid w:val="008B64AA"/>
    <w:rsid w:val="008C1281"/>
    <w:rsid w:val="008C379F"/>
    <w:rsid w:val="008D3B38"/>
    <w:rsid w:val="008E4442"/>
    <w:rsid w:val="008F2411"/>
    <w:rsid w:val="008F7131"/>
    <w:rsid w:val="008F7B67"/>
    <w:rsid w:val="00901C67"/>
    <w:rsid w:val="00903C9C"/>
    <w:rsid w:val="0090459A"/>
    <w:rsid w:val="00905893"/>
    <w:rsid w:val="0090625B"/>
    <w:rsid w:val="00912623"/>
    <w:rsid w:val="009137C3"/>
    <w:rsid w:val="00913C4C"/>
    <w:rsid w:val="0091726B"/>
    <w:rsid w:val="009172D5"/>
    <w:rsid w:val="00921A89"/>
    <w:rsid w:val="00921C2D"/>
    <w:rsid w:val="009220C5"/>
    <w:rsid w:val="00924178"/>
    <w:rsid w:val="00931CD7"/>
    <w:rsid w:val="00932764"/>
    <w:rsid w:val="009337E7"/>
    <w:rsid w:val="00940642"/>
    <w:rsid w:val="0094190B"/>
    <w:rsid w:val="009420C4"/>
    <w:rsid w:val="009436F5"/>
    <w:rsid w:val="009467CB"/>
    <w:rsid w:val="00947C71"/>
    <w:rsid w:val="00952BF7"/>
    <w:rsid w:val="00957B0C"/>
    <w:rsid w:val="0096011F"/>
    <w:rsid w:val="009716DF"/>
    <w:rsid w:val="0097413A"/>
    <w:rsid w:val="0097451E"/>
    <w:rsid w:val="00974DD9"/>
    <w:rsid w:val="009769FE"/>
    <w:rsid w:val="00980E49"/>
    <w:rsid w:val="00981C2D"/>
    <w:rsid w:val="00981D19"/>
    <w:rsid w:val="00981FC4"/>
    <w:rsid w:val="0099077C"/>
    <w:rsid w:val="00991DC2"/>
    <w:rsid w:val="009A51AD"/>
    <w:rsid w:val="009B021D"/>
    <w:rsid w:val="009B28DF"/>
    <w:rsid w:val="009B5035"/>
    <w:rsid w:val="009B61CD"/>
    <w:rsid w:val="009C0BA8"/>
    <w:rsid w:val="009C6165"/>
    <w:rsid w:val="009C6E2A"/>
    <w:rsid w:val="009D1EFF"/>
    <w:rsid w:val="009E173A"/>
    <w:rsid w:val="009E25CB"/>
    <w:rsid w:val="009F2E01"/>
    <w:rsid w:val="00A06FD7"/>
    <w:rsid w:val="00A0717E"/>
    <w:rsid w:val="00A07CD2"/>
    <w:rsid w:val="00A11983"/>
    <w:rsid w:val="00A150F8"/>
    <w:rsid w:val="00A24CE2"/>
    <w:rsid w:val="00A25DDA"/>
    <w:rsid w:val="00A33954"/>
    <w:rsid w:val="00A36E2E"/>
    <w:rsid w:val="00A41C3F"/>
    <w:rsid w:val="00A41E8A"/>
    <w:rsid w:val="00A44B5D"/>
    <w:rsid w:val="00A53F1F"/>
    <w:rsid w:val="00A5798E"/>
    <w:rsid w:val="00A61147"/>
    <w:rsid w:val="00A636C5"/>
    <w:rsid w:val="00A72F51"/>
    <w:rsid w:val="00A76008"/>
    <w:rsid w:val="00A82FD5"/>
    <w:rsid w:val="00A859F0"/>
    <w:rsid w:val="00A906ED"/>
    <w:rsid w:val="00A90ABA"/>
    <w:rsid w:val="00A91081"/>
    <w:rsid w:val="00A937FA"/>
    <w:rsid w:val="00A93E3B"/>
    <w:rsid w:val="00A96B17"/>
    <w:rsid w:val="00AB1BE8"/>
    <w:rsid w:val="00AB2A2C"/>
    <w:rsid w:val="00AB5E8D"/>
    <w:rsid w:val="00AD06E2"/>
    <w:rsid w:val="00AD52D5"/>
    <w:rsid w:val="00AD77F4"/>
    <w:rsid w:val="00AE47C9"/>
    <w:rsid w:val="00AF44F2"/>
    <w:rsid w:val="00B00A10"/>
    <w:rsid w:val="00B05CA6"/>
    <w:rsid w:val="00B05FEB"/>
    <w:rsid w:val="00B100DC"/>
    <w:rsid w:val="00B121AC"/>
    <w:rsid w:val="00B13663"/>
    <w:rsid w:val="00B14460"/>
    <w:rsid w:val="00B14910"/>
    <w:rsid w:val="00B15CFB"/>
    <w:rsid w:val="00B15E7F"/>
    <w:rsid w:val="00B166F4"/>
    <w:rsid w:val="00B17132"/>
    <w:rsid w:val="00B20801"/>
    <w:rsid w:val="00B23245"/>
    <w:rsid w:val="00B25801"/>
    <w:rsid w:val="00B3396F"/>
    <w:rsid w:val="00B34E69"/>
    <w:rsid w:val="00B401D9"/>
    <w:rsid w:val="00B421DE"/>
    <w:rsid w:val="00B44401"/>
    <w:rsid w:val="00B45AF9"/>
    <w:rsid w:val="00B4653E"/>
    <w:rsid w:val="00B46D7E"/>
    <w:rsid w:val="00B54DC4"/>
    <w:rsid w:val="00B61352"/>
    <w:rsid w:val="00B61554"/>
    <w:rsid w:val="00B63CA5"/>
    <w:rsid w:val="00B7219F"/>
    <w:rsid w:val="00B74B39"/>
    <w:rsid w:val="00B7688E"/>
    <w:rsid w:val="00B83F36"/>
    <w:rsid w:val="00B95ED3"/>
    <w:rsid w:val="00B96E73"/>
    <w:rsid w:val="00BA048F"/>
    <w:rsid w:val="00BA2583"/>
    <w:rsid w:val="00BB75D9"/>
    <w:rsid w:val="00BC0E1B"/>
    <w:rsid w:val="00BC53F9"/>
    <w:rsid w:val="00BC6D26"/>
    <w:rsid w:val="00BD5560"/>
    <w:rsid w:val="00BD72C0"/>
    <w:rsid w:val="00BD753F"/>
    <w:rsid w:val="00BE10DE"/>
    <w:rsid w:val="00BE54C5"/>
    <w:rsid w:val="00BF24D4"/>
    <w:rsid w:val="00BF53C4"/>
    <w:rsid w:val="00C0009E"/>
    <w:rsid w:val="00C034FA"/>
    <w:rsid w:val="00C05FC4"/>
    <w:rsid w:val="00C06B8A"/>
    <w:rsid w:val="00C121FF"/>
    <w:rsid w:val="00C12F7B"/>
    <w:rsid w:val="00C170A3"/>
    <w:rsid w:val="00C1715C"/>
    <w:rsid w:val="00C203BD"/>
    <w:rsid w:val="00C353D6"/>
    <w:rsid w:val="00C35E5B"/>
    <w:rsid w:val="00C373ED"/>
    <w:rsid w:val="00C378A9"/>
    <w:rsid w:val="00C40D6C"/>
    <w:rsid w:val="00C41086"/>
    <w:rsid w:val="00C42010"/>
    <w:rsid w:val="00C42FCE"/>
    <w:rsid w:val="00C5366E"/>
    <w:rsid w:val="00C57B73"/>
    <w:rsid w:val="00C62AF3"/>
    <w:rsid w:val="00C64F83"/>
    <w:rsid w:val="00C66620"/>
    <w:rsid w:val="00C66F83"/>
    <w:rsid w:val="00C675D9"/>
    <w:rsid w:val="00C67CBB"/>
    <w:rsid w:val="00C715A7"/>
    <w:rsid w:val="00C7379F"/>
    <w:rsid w:val="00C74B13"/>
    <w:rsid w:val="00C77670"/>
    <w:rsid w:val="00C85CF5"/>
    <w:rsid w:val="00C92D08"/>
    <w:rsid w:val="00C93494"/>
    <w:rsid w:val="00C93731"/>
    <w:rsid w:val="00CA67DA"/>
    <w:rsid w:val="00CA6F79"/>
    <w:rsid w:val="00CB27DB"/>
    <w:rsid w:val="00CB3A37"/>
    <w:rsid w:val="00CB3F25"/>
    <w:rsid w:val="00CB5CF4"/>
    <w:rsid w:val="00CC0D34"/>
    <w:rsid w:val="00CC338B"/>
    <w:rsid w:val="00CD0EE9"/>
    <w:rsid w:val="00CD1E95"/>
    <w:rsid w:val="00CD3ACC"/>
    <w:rsid w:val="00CD3BFF"/>
    <w:rsid w:val="00CD453B"/>
    <w:rsid w:val="00CD6D99"/>
    <w:rsid w:val="00CE545A"/>
    <w:rsid w:val="00CE5FF9"/>
    <w:rsid w:val="00CF3314"/>
    <w:rsid w:val="00CF784E"/>
    <w:rsid w:val="00D025B4"/>
    <w:rsid w:val="00D12AB5"/>
    <w:rsid w:val="00D14BAF"/>
    <w:rsid w:val="00D1512B"/>
    <w:rsid w:val="00D26939"/>
    <w:rsid w:val="00D40C3D"/>
    <w:rsid w:val="00D4246D"/>
    <w:rsid w:val="00D4289F"/>
    <w:rsid w:val="00D46653"/>
    <w:rsid w:val="00D47378"/>
    <w:rsid w:val="00D47B27"/>
    <w:rsid w:val="00D522F3"/>
    <w:rsid w:val="00D528CB"/>
    <w:rsid w:val="00D53DDE"/>
    <w:rsid w:val="00D55BF1"/>
    <w:rsid w:val="00D626E8"/>
    <w:rsid w:val="00D64E06"/>
    <w:rsid w:val="00D74054"/>
    <w:rsid w:val="00D748EA"/>
    <w:rsid w:val="00D756EC"/>
    <w:rsid w:val="00D81117"/>
    <w:rsid w:val="00D815D1"/>
    <w:rsid w:val="00D83207"/>
    <w:rsid w:val="00D83580"/>
    <w:rsid w:val="00D8572C"/>
    <w:rsid w:val="00D87028"/>
    <w:rsid w:val="00D87048"/>
    <w:rsid w:val="00D8732C"/>
    <w:rsid w:val="00D924DF"/>
    <w:rsid w:val="00D92BB1"/>
    <w:rsid w:val="00D9487C"/>
    <w:rsid w:val="00D955BA"/>
    <w:rsid w:val="00D97EF3"/>
    <w:rsid w:val="00DA0E46"/>
    <w:rsid w:val="00DB05DC"/>
    <w:rsid w:val="00DB1484"/>
    <w:rsid w:val="00DB6B53"/>
    <w:rsid w:val="00DC55D1"/>
    <w:rsid w:val="00DC648C"/>
    <w:rsid w:val="00DD1DE5"/>
    <w:rsid w:val="00DD53EE"/>
    <w:rsid w:val="00DD70D4"/>
    <w:rsid w:val="00DE1738"/>
    <w:rsid w:val="00DE3098"/>
    <w:rsid w:val="00DE4946"/>
    <w:rsid w:val="00DF2755"/>
    <w:rsid w:val="00DF53F0"/>
    <w:rsid w:val="00E00CA3"/>
    <w:rsid w:val="00E063FE"/>
    <w:rsid w:val="00E1623E"/>
    <w:rsid w:val="00E214B4"/>
    <w:rsid w:val="00E261B5"/>
    <w:rsid w:val="00E332F7"/>
    <w:rsid w:val="00E46D75"/>
    <w:rsid w:val="00E53BF2"/>
    <w:rsid w:val="00E556FE"/>
    <w:rsid w:val="00E62CEA"/>
    <w:rsid w:val="00E71A7A"/>
    <w:rsid w:val="00E73448"/>
    <w:rsid w:val="00E74C89"/>
    <w:rsid w:val="00E9317C"/>
    <w:rsid w:val="00E94CAA"/>
    <w:rsid w:val="00E94E34"/>
    <w:rsid w:val="00E95497"/>
    <w:rsid w:val="00E96028"/>
    <w:rsid w:val="00EA100C"/>
    <w:rsid w:val="00EA2F78"/>
    <w:rsid w:val="00EA6433"/>
    <w:rsid w:val="00EA7599"/>
    <w:rsid w:val="00EA7831"/>
    <w:rsid w:val="00EB5952"/>
    <w:rsid w:val="00EC2010"/>
    <w:rsid w:val="00EC4193"/>
    <w:rsid w:val="00ED3259"/>
    <w:rsid w:val="00ED4252"/>
    <w:rsid w:val="00ED5C72"/>
    <w:rsid w:val="00EE1A2F"/>
    <w:rsid w:val="00EE1AE1"/>
    <w:rsid w:val="00EE6884"/>
    <w:rsid w:val="00EF1077"/>
    <w:rsid w:val="00EF16A7"/>
    <w:rsid w:val="00F07592"/>
    <w:rsid w:val="00F10B4F"/>
    <w:rsid w:val="00F11718"/>
    <w:rsid w:val="00F16693"/>
    <w:rsid w:val="00F22786"/>
    <w:rsid w:val="00F30D51"/>
    <w:rsid w:val="00F33425"/>
    <w:rsid w:val="00F34C50"/>
    <w:rsid w:val="00F35DC0"/>
    <w:rsid w:val="00F42007"/>
    <w:rsid w:val="00F460AC"/>
    <w:rsid w:val="00F53E08"/>
    <w:rsid w:val="00F56D33"/>
    <w:rsid w:val="00F57F4D"/>
    <w:rsid w:val="00F60D79"/>
    <w:rsid w:val="00F61CA2"/>
    <w:rsid w:val="00F741CE"/>
    <w:rsid w:val="00F80C76"/>
    <w:rsid w:val="00F83FB4"/>
    <w:rsid w:val="00F87723"/>
    <w:rsid w:val="00F951D4"/>
    <w:rsid w:val="00F9527F"/>
    <w:rsid w:val="00F95846"/>
    <w:rsid w:val="00FA2EE5"/>
    <w:rsid w:val="00FA2F27"/>
    <w:rsid w:val="00FA61BD"/>
    <w:rsid w:val="00FB3503"/>
    <w:rsid w:val="00FB3BDD"/>
    <w:rsid w:val="00FB4A1E"/>
    <w:rsid w:val="00FB6168"/>
    <w:rsid w:val="00FC3D94"/>
    <w:rsid w:val="00FC76A5"/>
    <w:rsid w:val="00FD5DC5"/>
    <w:rsid w:val="00FD6BB3"/>
    <w:rsid w:val="00FE7423"/>
    <w:rsid w:val="00FE76BD"/>
    <w:rsid w:val="00FF54EF"/>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F83"/>
    <w:pPr>
      <w:spacing w:after="200" w:line="276" w:lineRule="auto"/>
    </w:pPr>
    <w:rPr>
      <w:sz w:val="22"/>
      <w:szCs w:val="22"/>
      <w:lang w:eastAsia="en-US"/>
    </w:rPr>
  </w:style>
  <w:style w:type="paragraph" w:styleId="Heading1">
    <w:name w:val="heading 1"/>
    <w:basedOn w:val="Normal"/>
    <w:next w:val="Normal"/>
    <w:link w:val="Heading1Char"/>
    <w:qFormat/>
    <w:rsid w:val="00056E93"/>
    <w:pPr>
      <w:keepNext/>
      <w:autoSpaceDE w:val="0"/>
      <w:autoSpaceDN w:val="0"/>
      <w:spacing w:line="240" w:lineRule="auto"/>
      <w:outlineLvl w:val="0"/>
    </w:pPr>
    <w:rPr>
      <w:rFonts w:ascii="Times New Roman" w:eastAsia="Times New Roman" w:hAnsi="Times New Roman"/>
      <w:b/>
      <w:bCs/>
      <w:sz w:val="24"/>
      <w:szCs w:val="24"/>
      <w:lang w:val="it-IT"/>
    </w:rPr>
  </w:style>
  <w:style w:type="paragraph" w:styleId="Heading2">
    <w:name w:val="heading 2"/>
    <w:basedOn w:val="Normal"/>
    <w:next w:val="Normal"/>
    <w:link w:val="Heading2Char"/>
    <w:qFormat/>
    <w:rsid w:val="00056E93"/>
    <w:pPr>
      <w:keepNext/>
      <w:spacing w:line="240" w:lineRule="auto"/>
      <w:outlineLvl w:val="1"/>
    </w:pPr>
    <w:rPr>
      <w:rFonts w:ascii="Times New Roman" w:eastAsia="Times New Roman" w:hAnsi="Times New Roman"/>
      <w:i/>
      <w:iCs/>
      <w:noProof/>
      <w:sz w:val="26"/>
      <w:szCs w:val="26"/>
      <w:lang/>
    </w:rPr>
  </w:style>
  <w:style w:type="paragraph" w:styleId="Heading3">
    <w:name w:val="heading 3"/>
    <w:basedOn w:val="Normal"/>
    <w:next w:val="Normal"/>
    <w:link w:val="Heading3Char"/>
    <w:qFormat/>
    <w:rsid w:val="00056E93"/>
    <w:pPr>
      <w:keepNext/>
      <w:spacing w:line="288" w:lineRule="auto"/>
      <w:ind w:firstLine="720"/>
      <w:outlineLvl w:val="2"/>
    </w:pPr>
    <w:rPr>
      <w:rFonts w:ascii="Times New Roman" w:eastAsia="Times New Roman" w:hAnsi="Times New Roman"/>
      <w:i/>
      <w:iCs/>
      <w:sz w:val="28"/>
      <w:szCs w:val="24"/>
      <w:lang w:val="en-US"/>
    </w:rPr>
  </w:style>
  <w:style w:type="paragraph" w:styleId="Heading4">
    <w:name w:val="heading 4"/>
    <w:basedOn w:val="Normal"/>
    <w:next w:val="Normal"/>
    <w:link w:val="Heading4Char"/>
    <w:qFormat/>
    <w:rsid w:val="00056E93"/>
    <w:pPr>
      <w:keepNext/>
      <w:spacing w:before="240" w:after="60" w:line="240" w:lineRule="auto"/>
      <w:outlineLvl w:val="3"/>
    </w:pPr>
    <w:rPr>
      <w:rFonts w:ascii="Times New Roman" w:eastAsia="Times New Roman" w:hAnsi="Times New Roman"/>
      <w:b/>
      <w:bCs/>
      <w:sz w:val="28"/>
      <w:szCs w:val="28"/>
      <w:lang w:val="en-US"/>
    </w:rPr>
  </w:style>
  <w:style w:type="paragraph" w:styleId="Heading9">
    <w:name w:val="heading 9"/>
    <w:basedOn w:val="Normal"/>
    <w:next w:val="Normal"/>
    <w:link w:val="Heading9Char"/>
    <w:qFormat/>
    <w:rsid w:val="00056E93"/>
    <w:pPr>
      <w:spacing w:before="240" w:after="60" w:line="240" w:lineRule="auto"/>
      <w:outlineLvl w:val="8"/>
    </w:pPr>
    <w:rPr>
      <w:rFonts w:ascii="Arial" w:eastAsia="Times New Roman" w:hAnsi="Arial"/>
      <w:lang/>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6E93"/>
    <w:rPr>
      <w:rFonts w:ascii="Times New Roman" w:eastAsia="Times New Roman" w:hAnsi="Times New Roman"/>
      <w:b/>
      <w:bCs/>
      <w:sz w:val="24"/>
      <w:szCs w:val="24"/>
      <w:lang w:val="it-IT" w:eastAsia="en-US"/>
    </w:rPr>
  </w:style>
  <w:style w:type="character" w:customStyle="1" w:styleId="Heading2Char">
    <w:name w:val="Heading 2 Char"/>
    <w:link w:val="Heading2"/>
    <w:rsid w:val="00056E93"/>
    <w:rPr>
      <w:rFonts w:ascii="Times New Roman" w:eastAsia="Times New Roman" w:hAnsi="Times New Roman"/>
      <w:i/>
      <w:iCs/>
      <w:noProof/>
      <w:sz w:val="26"/>
      <w:szCs w:val="26"/>
      <w:lang w:eastAsia="en-US"/>
    </w:rPr>
  </w:style>
  <w:style w:type="character" w:customStyle="1" w:styleId="Heading3Char">
    <w:name w:val="Heading 3 Char"/>
    <w:link w:val="Heading3"/>
    <w:rsid w:val="00056E93"/>
    <w:rPr>
      <w:rFonts w:ascii="Times New Roman" w:eastAsia="Times New Roman" w:hAnsi="Times New Roman"/>
      <w:i/>
      <w:iCs/>
      <w:sz w:val="28"/>
      <w:szCs w:val="24"/>
      <w:lang w:val="en-US" w:eastAsia="en-US"/>
    </w:rPr>
  </w:style>
  <w:style w:type="character" w:customStyle="1" w:styleId="Heading4Char">
    <w:name w:val="Heading 4 Char"/>
    <w:link w:val="Heading4"/>
    <w:rsid w:val="00056E93"/>
    <w:rPr>
      <w:rFonts w:ascii="Times New Roman" w:eastAsia="Times New Roman" w:hAnsi="Times New Roman"/>
      <w:b/>
      <w:bCs/>
      <w:sz w:val="28"/>
      <w:szCs w:val="28"/>
      <w:lang w:val="en-US" w:eastAsia="en-US"/>
    </w:rPr>
  </w:style>
  <w:style w:type="character" w:customStyle="1" w:styleId="Heading9Char">
    <w:name w:val="Heading 9 Char"/>
    <w:link w:val="Heading9"/>
    <w:rsid w:val="00056E93"/>
    <w:rPr>
      <w:rFonts w:ascii="Arial" w:eastAsia="Times New Roman" w:hAnsi="Arial" w:cs="Arial"/>
      <w:sz w:val="22"/>
      <w:szCs w:val="22"/>
      <w:lang w:eastAsia="en-US"/>
    </w:rPr>
  </w:style>
  <w:style w:type="paragraph" w:styleId="Title">
    <w:name w:val="Title"/>
    <w:basedOn w:val="Normal"/>
    <w:link w:val="TitleChar"/>
    <w:qFormat/>
    <w:rsid w:val="00056E93"/>
    <w:pPr>
      <w:autoSpaceDE w:val="0"/>
      <w:autoSpaceDN w:val="0"/>
      <w:spacing w:line="240" w:lineRule="auto"/>
      <w:jc w:val="center"/>
    </w:pPr>
    <w:rPr>
      <w:rFonts w:ascii="Arial" w:eastAsia="Times New Roman" w:hAnsi="Arial"/>
      <w:b/>
      <w:bCs/>
      <w:i/>
      <w:iCs/>
      <w:sz w:val="20"/>
      <w:szCs w:val="20"/>
      <w:lang w:val="en-US"/>
    </w:rPr>
  </w:style>
  <w:style w:type="character" w:customStyle="1" w:styleId="TitleChar">
    <w:name w:val="Title Char"/>
    <w:link w:val="Title"/>
    <w:rsid w:val="00056E93"/>
    <w:rPr>
      <w:rFonts w:ascii="Arial" w:eastAsia="Times New Roman" w:hAnsi="Arial" w:cs="Arial"/>
      <w:b/>
      <w:bCs/>
      <w:i/>
      <w:iCs/>
      <w:lang w:val="en-US" w:eastAsia="en-US"/>
    </w:rPr>
  </w:style>
  <w:style w:type="character" w:styleId="Emphasis">
    <w:name w:val="Emphasis"/>
    <w:uiPriority w:val="20"/>
    <w:qFormat/>
    <w:rsid w:val="00056E93"/>
    <w:rPr>
      <w:i/>
      <w:iCs/>
    </w:rPr>
  </w:style>
  <w:style w:type="paragraph" w:styleId="ListParagraph">
    <w:name w:val="List Paragraph"/>
    <w:basedOn w:val="Normal"/>
    <w:link w:val="ListParagraphChar"/>
    <w:uiPriority w:val="34"/>
    <w:qFormat/>
    <w:rsid w:val="00056E93"/>
    <w:pPr>
      <w:ind w:left="720"/>
      <w:contextualSpacing/>
    </w:pPr>
    <w:rPr>
      <w:lang/>
    </w:rPr>
  </w:style>
  <w:style w:type="character" w:customStyle="1" w:styleId="ListParagraphChar">
    <w:name w:val="List Paragraph Char"/>
    <w:link w:val="ListParagraph"/>
    <w:uiPriority w:val="34"/>
    <w:rsid w:val="00056E93"/>
    <w:rPr>
      <w:sz w:val="22"/>
      <w:szCs w:val="22"/>
      <w:lang w:eastAsia="en-US"/>
    </w:rPr>
  </w:style>
  <w:style w:type="paragraph" w:styleId="FootnoteText">
    <w:name w:val="footnote text"/>
    <w:basedOn w:val="Normal"/>
    <w:link w:val="FootnoteTextChar"/>
    <w:semiHidden/>
    <w:rsid w:val="00C66F83"/>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semiHidden/>
    <w:rsid w:val="00C66F83"/>
    <w:rPr>
      <w:rFonts w:ascii="Times New Roman" w:eastAsia="Times New Roman" w:hAnsi="Times New Roman"/>
      <w:lang w:val="en-US"/>
    </w:rPr>
  </w:style>
  <w:style w:type="character" w:styleId="FootnoteReference">
    <w:name w:val="footnote reference"/>
    <w:semiHidden/>
    <w:rsid w:val="00C66F83"/>
    <w:rPr>
      <w:vertAlign w:val="superscript"/>
    </w:rPr>
  </w:style>
  <w:style w:type="paragraph" w:styleId="Footer">
    <w:name w:val="footer"/>
    <w:basedOn w:val="Normal"/>
    <w:link w:val="FooterChar"/>
    <w:uiPriority w:val="99"/>
    <w:unhideWhenUsed/>
    <w:rsid w:val="00C66F83"/>
    <w:pPr>
      <w:tabs>
        <w:tab w:val="center" w:pos="4513"/>
        <w:tab w:val="right" w:pos="9026"/>
      </w:tabs>
    </w:pPr>
    <w:rPr>
      <w:lang/>
    </w:rPr>
  </w:style>
  <w:style w:type="character" w:customStyle="1" w:styleId="FooterChar">
    <w:name w:val="Footer Char"/>
    <w:link w:val="Footer"/>
    <w:uiPriority w:val="99"/>
    <w:rsid w:val="00C66F83"/>
    <w:rPr>
      <w:sz w:val="22"/>
      <w:szCs w:val="22"/>
      <w:lang w:eastAsia="en-US"/>
    </w:rPr>
  </w:style>
  <w:style w:type="paragraph" w:customStyle="1" w:styleId="Default">
    <w:name w:val="Default"/>
    <w:rsid w:val="00C66F83"/>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C66F83"/>
    <w:pPr>
      <w:tabs>
        <w:tab w:val="center" w:pos="4513"/>
        <w:tab w:val="right" w:pos="9026"/>
      </w:tabs>
    </w:pPr>
    <w:rPr>
      <w:lang/>
    </w:rPr>
  </w:style>
  <w:style w:type="character" w:customStyle="1" w:styleId="HeaderChar">
    <w:name w:val="Header Char"/>
    <w:link w:val="Header"/>
    <w:uiPriority w:val="99"/>
    <w:rsid w:val="00C66F83"/>
    <w:rPr>
      <w:sz w:val="22"/>
      <w:szCs w:val="22"/>
      <w:lang w:eastAsia="en-US"/>
    </w:rPr>
  </w:style>
  <w:style w:type="paragraph" w:styleId="BalloonText">
    <w:name w:val="Balloon Text"/>
    <w:basedOn w:val="Normal"/>
    <w:link w:val="BalloonTextChar"/>
    <w:uiPriority w:val="99"/>
    <w:semiHidden/>
    <w:unhideWhenUsed/>
    <w:rsid w:val="00417FB4"/>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417FB4"/>
    <w:rPr>
      <w:rFonts w:ascii="Tahoma" w:hAnsi="Tahoma" w:cs="Tahoma"/>
      <w:sz w:val="16"/>
      <w:szCs w:val="16"/>
      <w:lang w:val="sq-AL"/>
    </w:rPr>
  </w:style>
  <w:style w:type="character" w:customStyle="1" w:styleId="st">
    <w:name w:val="st"/>
    <w:basedOn w:val="DefaultParagraphFont"/>
    <w:rsid w:val="009E173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4828-897A-4532-A511-C594D649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2901</Words>
  <Characters>16540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SHUKRI XHELILI</vt:lpstr>
    </vt:vector>
  </TitlesOfParts>
  <Company>Microsoft</Company>
  <LinksUpToDate>false</LinksUpToDate>
  <CharactersWithSpaces>19403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SHUKRI XHELILI</dc:title>
  <dc:subject>Dt. 11.11.2016</dc:subject>
  <dc:creator>Fatmir HOXHA</dc:creator>
  <cp:lastModifiedBy>user</cp:lastModifiedBy>
  <cp:revision>4</cp:revision>
  <cp:lastPrinted>2016-10-28T11:12:00Z</cp:lastPrinted>
  <dcterms:created xsi:type="dcterms:W3CDTF">2016-11-14T09:22:00Z</dcterms:created>
  <dcterms:modified xsi:type="dcterms:W3CDTF">2016-11-14T09:26:00Z</dcterms:modified>
</cp:coreProperties>
</file>