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463" w:rsidRDefault="001A7685" w:rsidP="00086463">
      <w:pPr>
        <w:keepNext/>
        <w:spacing w:after="0" w:line="360" w:lineRule="auto"/>
        <w:jc w:val="center"/>
        <w:outlineLvl w:val="3"/>
        <w:rPr>
          <w:rFonts w:ascii="Times New Roman" w:hAnsi="Times New Roman" w:cs="Times New Roman"/>
          <w:b/>
          <w:bCs/>
          <w:sz w:val="24"/>
          <w:szCs w:val="24"/>
          <w:lang w:val="sq-AL"/>
        </w:rPr>
      </w:pPr>
      <w:bookmarkStart w:id="0" w:name="_GoBack"/>
      <w:bookmarkEnd w:id="0"/>
      <w:r w:rsidRPr="00DC6702">
        <w:rPr>
          <w:rFonts w:ascii="Times New Roman" w:eastAsia="Times New Roman" w:hAnsi="Times New Roman" w:cs="Times New Roman"/>
          <w:b/>
          <w:bCs/>
          <w:sz w:val="24"/>
          <w:szCs w:val="24"/>
          <w:lang w:val="sq-AL"/>
        </w:rPr>
        <w:t>V</w:t>
      </w:r>
      <w:r w:rsidR="00086463">
        <w:rPr>
          <w:rFonts w:ascii="Times New Roman" w:eastAsia="Times New Roman" w:hAnsi="Times New Roman" w:cs="Times New Roman"/>
          <w:b/>
          <w:bCs/>
          <w:sz w:val="24"/>
          <w:szCs w:val="24"/>
          <w:lang w:val="sq-AL"/>
        </w:rPr>
        <w:t>endim nr. 18 dat</w:t>
      </w:r>
      <w:r w:rsidR="00086463" w:rsidRPr="00DC6702">
        <w:rPr>
          <w:rFonts w:ascii="Times New Roman" w:hAnsi="Times New Roman" w:cs="Times New Roman"/>
          <w:b/>
          <w:bCs/>
          <w:sz w:val="24"/>
          <w:szCs w:val="24"/>
          <w:lang w:val="sq-AL"/>
        </w:rPr>
        <w:t>ë 30.03.2021</w:t>
      </w:r>
    </w:p>
    <w:p w:rsidR="00086463" w:rsidRPr="00DC6702" w:rsidRDefault="00086463" w:rsidP="00086463">
      <w:pPr>
        <w:keepNext/>
        <w:spacing w:after="0" w:line="360" w:lineRule="auto"/>
        <w:jc w:val="center"/>
        <w:outlineLvl w:val="3"/>
        <w:rPr>
          <w:rFonts w:ascii="Times New Roman" w:hAnsi="Times New Roman" w:cs="Times New Roman"/>
          <w:b/>
          <w:bCs/>
          <w:sz w:val="24"/>
          <w:szCs w:val="24"/>
          <w:lang w:val="sq-AL"/>
        </w:rPr>
      </w:pPr>
      <w:r>
        <w:rPr>
          <w:rFonts w:ascii="Times New Roman" w:hAnsi="Times New Roman" w:cs="Times New Roman"/>
          <w:b/>
          <w:bCs/>
          <w:sz w:val="24"/>
          <w:szCs w:val="24"/>
          <w:lang w:val="sq-AL"/>
        </w:rPr>
        <w:t>(V-18/21)</w:t>
      </w:r>
    </w:p>
    <w:p w:rsidR="001A7685" w:rsidRPr="00DC6702" w:rsidRDefault="001A7685" w:rsidP="001A7685">
      <w:pPr>
        <w:spacing w:after="0" w:line="360" w:lineRule="auto"/>
        <w:ind w:firstLine="720"/>
        <w:contextualSpacing/>
        <w:rPr>
          <w:rFonts w:ascii="Times New Roman" w:hAnsi="Times New Roman" w:cs="Times New Roman"/>
          <w:sz w:val="24"/>
          <w:szCs w:val="24"/>
          <w:lang w:val="sq-AL"/>
        </w:rPr>
      </w:pPr>
    </w:p>
    <w:p w:rsidR="001A7685" w:rsidRPr="00DC6702" w:rsidRDefault="00B54D00" w:rsidP="00086463">
      <w:pPr>
        <w:tabs>
          <w:tab w:val="left" w:pos="1080"/>
        </w:tabs>
        <w:spacing w:after="0" w:line="360" w:lineRule="auto"/>
        <w:ind w:firstLine="720"/>
        <w:contextualSpacing/>
        <w:jc w:val="both"/>
        <w:rPr>
          <w:rFonts w:ascii="Times New Roman" w:hAnsi="Times New Roman" w:cs="Times New Roman"/>
          <w:sz w:val="24"/>
          <w:szCs w:val="24"/>
          <w:lang w:val="sq-AL"/>
        </w:rPr>
      </w:pPr>
      <w:r w:rsidRPr="00DC6702">
        <w:rPr>
          <w:rFonts w:ascii="Times New Roman" w:hAnsi="Times New Roman" w:cs="Times New Roman"/>
          <w:sz w:val="24"/>
          <w:szCs w:val="24"/>
          <w:lang w:val="sq-AL"/>
        </w:rPr>
        <w:t>Gjykata Kushtetuese e</w:t>
      </w:r>
      <w:r w:rsidR="001A7685" w:rsidRPr="00DC6702">
        <w:rPr>
          <w:rFonts w:ascii="Times New Roman" w:hAnsi="Times New Roman" w:cs="Times New Roman"/>
          <w:sz w:val="24"/>
          <w:szCs w:val="24"/>
          <w:lang w:val="sq-AL"/>
        </w:rPr>
        <w:t xml:space="preserve"> Republikës së Shqipërisë, e përbërë nga:</w:t>
      </w:r>
      <w:r w:rsidR="00086463">
        <w:rPr>
          <w:rFonts w:ascii="Times New Roman" w:hAnsi="Times New Roman" w:cs="Times New Roman"/>
          <w:sz w:val="24"/>
          <w:szCs w:val="24"/>
          <w:lang w:val="sq-AL"/>
        </w:rPr>
        <w:t xml:space="preserve"> Vitore Tusha, </w:t>
      </w:r>
      <w:r w:rsidR="001A7685" w:rsidRPr="00DC6702">
        <w:rPr>
          <w:rFonts w:ascii="Times New Roman" w:hAnsi="Times New Roman" w:cs="Times New Roman"/>
          <w:sz w:val="24"/>
          <w:szCs w:val="24"/>
          <w:lang w:val="sq-AL"/>
        </w:rPr>
        <w:t>Kryetare</w:t>
      </w:r>
      <w:r w:rsidR="00086463">
        <w:rPr>
          <w:rFonts w:ascii="Times New Roman" w:hAnsi="Times New Roman" w:cs="Times New Roman"/>
          <w:sz w:val="24"/>
          <w:szCs w:val="24"/>
          <w:lang w:val="sq-AL"/>
        </w:rPr>
        <w:t xml:space="preserve">, </w:t>
      </w:r>
      <w:r w:rsidR="001A7685" w:rsidRPr="00DC6702">
        <w:rPr>
          <w:rFonts w:ascii="Times New Roman" w:hAnsi="Times New Roman" w:cs="Times New Roman"/>
          <w:sz w:val="24"/>
          <w:szCs w:val="24"/>
          <w:lang w:val="sq-AL"/>
        </w:rPr>
        <w:t>Elsa Toska,</w:t>
      </w:r>
      <w:r w:rsidR="001A7685" w:rsidRPr="00DC6702">
        <w:rPr>
          <w:rFonts w:ascii="Times New Roman" w:hAnsi="Times New Roman" w:cs="Times New Roman"/>
          <w:sz w:val="24"/>
          <w:szCs w:val="24"/>
          <w:lang w:val="sq-AL"/>
        </w:rPr>
        <w:tab/>
      </w:r>
      <w:r w:rsidR="00086463">
        <w:rPr>
          <w:rFonts w:ascii="Times New Roman" w:hAnsi="Times New Roman" w:cs="Times New Roman"/>
          <w:sz w:val="24"/>
          <w:szCs w:val="24"/>
          <w:lang w:val="sq-AL"/>
        </w:rPr>
        <w:t xml:space="preserve"> </w:t>
      </w:r>
      <w:proofErr w:type="spellStart"/>
      <w:r w:rsidR="00A07C30" w:rsidRPr="00DC6702">
        <w:rPr>
          <w:rFonts w:ascii="Times New Roman" w:hAnsi="Times New Roman" w:cs="Times New Roman"/>
          <w:sz w:val="24"/>
          <w:szCs w:val="24"/>
          <w:lang w:val="sq-AL"/>
        </w:rPr>
        <w:t>Marsida</w:t>
      </w:r>
      <w:proofErr w:type="spellEnd"/>
      <w:r w:rsidR="00A07C30" w:rsidRPr="00DC6702">
        <w:rPr>
          <w:rFonts w:ascii="Times New Roman" w:hAnsi="Times New Roman" w:cs="Times New Roman"/>
          <w:sz w:val="24"/>
          <w:szCs w:val="24"/>
          <w:lang w:val="sq-AL"/>
        </w:rPr>
        <w:t xml:space="preserve"> </w:t>
      </w:r>
      <w:proofErr w:type="spellStart"/>
      <w:r w:rsidR="00A07C30" w:rsidRPr="00DC6702">
        <w:rPr>
          <w:rFonts w:ascii="Times New Roman" w:hAnsi="Times New Roman" w:cs="Times New Roman"/>
          <w:sz w:val="24"/>
          <w:szCs w:val="24"/>
          <w:lang w:val="sq-AL"/>
        </w:rPr>
        <w:t>Xhaferllari</w:t>
      </w:r>
      <w:proofErr w:type="spellEnd"/>
      <w:r w:rsidR="001A7685" w:rsidRPr="00DC6702">
        <w:rPr>
          <w:rFonts w:ascii="Times New Roman" w:hAnsi="Times New Roman" w:cs="Times New Roman"/>
          <w:sz w:val="24"/>
          <w:szCs w:val="24"/>
          <w:lang w:val="sq-AL"/>
        </w:rPr>
        <w:t>,</w:t>
      </w:r>
      <w:r w:rsidR="00086463">
        <w:rPr>
          <w:rFonts w:ascii="Times New Roman" w:hAnsi="Times New Roman" w:cs="Times New Roman"/>
          <w:sz w:val="24"/>
          <w:szCs w:val="24"/>
          <w:lang w:val="sq-AL"/>
        </w:rPr>
        <w:t xml:space="preserve"> </w:t>
      </w:r>
      <w:r w:rsidR="001A7685" w:rsidRPr="00DC6702">
        <w:rPr>
          <w:rFonts w:ascii="Times New Roman" w:hAnsi="Times New Roman" w:cs="Times New Roman"/>
          <w:sz w:val="24"/>
          <w:szCs w:val="24"/>
          <w:lang w:val="sq-AL"/>
        </w:rPr>
        <w:t xml:space="preserve">Altin </w:t>
      </w:r>
      <w:proofErr w:type="spellStart"/>
      <w:r w:rsidR="001A7685" w:rsidRPr="00DC6702">
        <w:rPr>
          <w:rFonts w:ascii="Times New Roman" w:hAnsi="Times New Roman" w:cs="Times New Roman"/>
          <w:sz w:val="24"/>
          <w:szCs w:val="24"/>
          <w:lang w:val="sq-AL"/>
        </w:rPr>
        <w:t>Binaj</w:t>
      </w:r>
      <w:proofErr w:type="spellEnd"/>
      <w:r w:rsidR="001A7685" w:rsidRPr="00DC6702">
        <w:rPr>
          <w:rFonts w:ascii="Times New Roman" w:hAnsi="Times New Roman" w:cs="Times New Roman"/>
          <w:sz w:val="24"/>
          <w:szCs w:val="24"/>
          <w:lang w:val="sq-AL"/>
        </w:rPr>
        <w:t>,</w:t>
      </w:r>
      <w:r w:rsidR="00086463">
        <w:rPr>
          <w:rFonts w:ascii="Times New Roman" w:hAnsi="Times New Roman" w:cs="Times New Roman"/>
          <w:sz w:val="24"/>
          <w:szCs w:val="24"/>
          <w:lang w:val="sq-AL"/>
        </w:rPr>
        <w:t xml:space="preserve"> </w:t>
      </w:r>
      <w:r w:rsidR="001A7685" w:rsidRPr="00DC6702">
        <w:rPr>
          <w:rFonts w:ascii="Times New Roman" w:hAnsi="Times New Roman" w:cs="Times New Roman"/>
          <w:sz w:val="24"/>
          <w:szCs w:val="24"/>
          <w:lang w:val="sq-AL"/>
        </w:rPr>
        <w:t>Përparim Kalo,</w:t>
      </w:r>
      <w:r w:rsidR="00086463">
        <w:rPr>
          <w:rFonts w:ascii="Times New Roman" w:hAnsi="Times New Roman" w:cs="Times New Roman"/>
          <w:sz w:val="24"/>
          <w:szCs w:val="24"/>
          <w:lang w:val="sq-AL"/>
        </w:rPr>
        <w:t xml:space="preserve"> </w:t>
      </w:r>
      <w:proofErr w:type="spellStart"/>
      <w:r w:rsidR="001A7685" w:rsidRPr="00DC6702">
        <w:rPr>
          <w:rFonts w:ascii="Times New Roman" w:hAnsi="Times New Roman" w:cs="Times New Roman"/>
          <w:sz w:val="24"/>
          <w:szCs w:val="24"/>
          <w:lang w:val="sq-AL"/>
        </w:rPr>
        <w:t>Sonila</w:t>
      </w:r>
      <w:proofErr w:type="spellEnd"/>
      <w:r w:rsidR="001A7685" w:rsidRPr="00DC6702">
        <w:rPr>
          <w:rFonts w:ascii="Times New Roman" w:hAnsi="Times New Roman" w:cs="Times New Roman"/>
          <w:sz w:val="24"/>
          <w:szCs w:val="24"/>
          <w:lang w:val="sq-AL"/>
        </w:rPr>
        <w:t xml:space="preserve"> Bejtja,</w:t>
      </w:r>
      <w:r w:rsidR="00086463">
        <w:rPr>
          <w:rFonts w:ascii="Times New Roman" w:hAnsi="Times New Roman" w:cs="Times New Roman"/>
          <w:sz w:val="24"/>
          <w:szCs w:val="24"/>
          <w:lang w:val="sq-AL"/>
        </w:rPr>
        <w:t xml:space="preserve"> </w:t>
      </w:r>
      <w:r w:rsidR="00A07C30" w:rsidRPr="00DC6702">
        <w:rPr>
          <w:rFonts w:ascii="Times New Roman" w:hAnsi="Times New Roman" w:cs="Times New Roman"/>
          <w:sz w:val="24"/>
          <w:szCs w:val="24"/>
          <w:lang w:val="sq-AL"/>
        </w:rPr>
        <w:t>Fiona Papajorgji</w:t>
      </w:r>
      <w:r w:rsidR="001A7685" w:rsidRPr="00DC6702">
        <w:rPr>
          <w:rFonts w:ascii="Times New Roman" w:hAnsi="Times New Roman" w:cs="Times New Roman"/>
          <w:sz w:val="24"/>
          <w:szCs w:val="24"/>
          <w:lang w:val="sq-AL"/>
        </w:rPr>
        <w:t>,</w:t>
      </w:r>
      <w:r w:rsidR="00086463">
        <w:rPr>
          <w:rFonts w:ascii="Times New Roman" w:hAnsi="Times New Roman" w:cs="Times New Roman"/>
          <w:sz w:val="24"/>
          <w:szCs w:val="24"/>
          <w:lang w:val="sq-AL"/>
        </w:rPr>
        <w:t xml:space="preserve"> a</w:t>
      </w:r>
      <w:r w:rsidR="001A7685" w:rsidRPr="00DC6702">
        <w:rPr>
          <w:rFonts w:ascii="Times New Roman" w:hAnsi="Times New Roman" w:cs="Times New Roman"/>
          <w:sz w:val="24"/>
          <w:szCs w:val="24"/>
          <w:lang w:val="sq-AL"/>
        </w:rPr>
        <w:t>nëtar</w:t>
      </w:r>
      <w:r w:rsidR="00086463">
        <w:rPr>
          <w:rFonts w:ascii="Times New Roman" w:hAnsi="Times New Roman" w:cs="Times New Roman"/>
          <w:sz w:val="24"/>
          <w:szCs w:val="24"/>
          <w:lang w:val="sq-AL"/>
        </w:rPr>
        <w:t xml:space="preserve">ë, </w:t>
      </w:r>
      <w:r w:rsidR="00776CD4" w:rsidRPr="00DC6702">
        <w:rPr>
          <w:rFonts w:ascii="Times New Roman" w:hAnsi="Times New Roman" w:cs="Times New Roman"/>
          <w:sz w:val="24"/>
          <w:szCs w:val="24"/>
          <w:lang w:val="sq-AL"/>
        </w:rPr>
        <w:t>me sekretare</w:t>
      </w:r>
      <w:r w:rsidR="00751702" w:rsidRPr="00DC6702">
        <w:rPr>
          <w:rFonts w:ascii="Times New Roman" w:hAnsi="Times New Roman" w:cs="Times New Roman"/>
          <w:sz w:val="24"/>
          <w:szCs w:val="24"/>
          <w:lang w:val="sq-AL"/>
        </w:rPr>
        <w:t xml:space="preserve"> Enina </w:t>
      </w:r>
      <w:proofErr w:type="spellStart"/>
      <w:r w:rsidR="00751702" w:rsidRPr="00DC6702">
        <w:rPr>
          <w:rFonts w:ascii="Times New Roman" w:hAnsi="Times New Roman" w:cs="Times New Roman"/>
          <w:sz w:val="24"/>
          <w:szCs w:val="24"/>
          <w:lang w:val="sq-AL"/>
        </w:rPr>
        <w:t>Kotoni</w:t>
      </w:r>
      <w:proofErr w:type="spellEnd"/>
      <w:r w:rsidR="001A7685" w:rsidRPr="00DC6702">
        <w:rPr>
          <w:rFonts w:ascii="Times New Roman" w:hAnsi="Times New Roman" w:cs="Times New Roman"/>
          <w:sz w:val="24"/>
          <w:szCs w:val="24"/>
          <w:lang w:val="sq-AL"/>
        </w:rPr>
        <w:t>, në datën 30.03.2021 mori në shqyrtim në seancë plenare mbi baz</w:t>
      </w:r>
      <w:r w:rsidR="00A07C30" w:rsidRPr="00DC6702">
        <w:rPr>
          <w:rFonts w:ascii="Times New Roman" w:hAnsi="Times New Roman" w:cs="Times New Roman"/>
          <w:sz w:val="24"/>
          <w:szCs w:val="24"/>
          <w:lang w:val="sq-AL"/>
        </w:rPr>
        <w:t>ë</w:t>
      </w:r>
      <w:r w:rsidR="001A7685" w:rsidRPr="00DC6702">
        <w:rPr>
          <w:rFonts w:ascii="Times New Roman" w:hAnsi="Times New Roman" w:cs="Times New Roman"/>
          <w:sz w:val="24"/>
          <w:szCs w:val="24"/>
          <w:lang w:val="sq-AL"/>
        </w:rPr>
        <w:t xml:space="preserve"> dokumentesh çështjen nr. </w:t>
      </w:r>
      <w:r w:rsidR="00830A4C" w:rsidRPr="00DC6702">
        <w:rPr>
          <w:rFonts w:ascii="Times New Roman" w:hAnsi="Times New Roman" w:cs="Times New Roman"/>
          <w:bCs/>
          <w:sz w:val="24"/>
          <w:szCs w:val="24"/>
          <w:lang w:val="sq-AL"/>
        </w:rPr>
        <w:t>4 (S)</w:t>
      </w:r>
      <w:r w:rsidR="0054598A" w:rsidRPr="00DC6702">
        <w:rPr>
          <w:rFonts w:ascii="Times New Roman" w:hAnsi="Times New Roman" w:cs="Times New Roman"/>
          <w:bCs/>
          <w:sz w:val="24"/>
          <w:szCs w:val="24"/>
          <w:lang w:val="sq-AL"/>
        </w:rPr>
        <w:t xml:space="preserve"> </w:t>
      </w:r>
      <w:r w:rsidR="00776CD4" w:rsidRPr="00DC6702">
        <w:rPr>
          <w:rFonts w:ascii="Times New Roman" w:hAnsi="Times New Roman" w:cs="Times New Roman"/>
          <w:bCs/>
          <w:sz w:val="24"/>
          <w:szCs w:val="24"/>
          <w:lang w:val="sq-AL"/>
        </w:rPr>
        <w:t>2020</w:t>
      </w:r>
      <w:r w:rsidR="00830A4C" w:rsidRPr="00DC6702">
        <w:rPr>
          <w:rFonts w:ascii="Times New Roman" w:hAnsi="Times New Roman" w:cs="Times New Roman"/>
          <w:bCs/>
          <w:sz w:val="24"/>
          <w:szCs w:val="24"/>
          <w:lang w:val="sq-AL"/>
        </w:rPr>
        <w:t xml:space="preserve"> </w:t>
      </w:r>
      <w:r w:rsidRPr="00DC6702">
        <w:rPr>
          <w:rFonts w:ascii="Times New Roman" w:hAnsi="Times New Roman" w:cs="Times New Roman"/>
          <w:bCs/>
          <w:sz w:val="24"/>
          <w:szCs w:val="24"/>
          <w:lang w:val="sq-AL"/>
        </w:rPr>
        <w:t>t</w:t>
      </w:r>
      <w:r w:rsidR="00CC1C0A" w:rsidRPr="00DC6702">
        <w:rPr>
          <w:rFonts w:ascii="Times New Roman" w:hAnsi="Times New Roman" w:cs="Times New Roman"/>
          <w:bCs/>
          <w:sz w:val="24"/>
          <w:szCs w:val="24"/>
          <w:lang w:val="sq-AL"/>
        </w:rPr>
        <w:t>ë</w:t>
      </w:r>
      <w:r w:rsidRPr="00DC6702">
        <w:rPr>
          <w:rFonts w:ascii="Times New Roman" w:hAnsi="Times New Roman" w:cs="Times New Roman"/>
          <w:bCs/>
          <w:sz w:val="24"/>
          <w:szCs w:val="24"/>
          <w:lang w:val="sq-AL"/>
        </w:rPr>
        <w:t xml:space="preserve"> </w:t>
      </w:r>
      <w:r w:rsidR="00751702" w:rsidRPr="00DC6702">
        <w:rPr>
          <w:rFonts w:ascii="Times New Roman" w:hAnsi="Times New Roman" w:cs="Times New Roman"/>
          <w:sz w:val="24"/>
          <w:szCs w:val="24"/>
          <w:lang w:val="sq-AL"/>
        </w:rPr>
        <w:t>Regj</w:t>
      </w:r>
      <w:r w:rsidR="00BD2EF2" w:rsidRPr="00DC6702">
        <w:rPr>
          <w:rFonts w:ascii="Times New Roman" w:hAnsi="Times New Roman" w:cs="Times New Roman"/>
          <w:sz w:val="24"/>
          <w:szCs w:val="24"/>
          <w:lang w:val="sq-AL"/>
        </w:rPr>
        <w:t>istr</w:t>
      </w:r>
      <w:r w:rsidRPr="00DC6702">
        <w:rPr>
          <w:rFonts w:ascii="Times New Roman" w:hAnsi="Times New Roman" w:cs="Times New Roman"/>
          <w:sz w:val="24"/>
          <w:szCs w:val="24"/>
          <w:lang w:val="sq-AL"/>
        </w:rPr>
        <w:t>i</w:t>
      </w:r>
      <w:r w:rsidR="00011052" w:rsidRPr="00DC6702">
        <w:rPr>
          <w:rFonts w:ascii="Times New Roman" w:hAnsi="Times New Roman" w:cs="Times New Roman"/>
          <w:sz w:val="24"/>
          <w:szCs w:val="24"/>
          <w:lang w:val="sq-AL"/>
        </w:rPr>
        <w:t>t</w:t>
      </w:r>
      <w:r w:rsidR="00BD2EF2" w:rsidRPr="00DC6702">
        <w:rPr>
          <w:rFonts w:ascii="Times New Roman" w:hAnsi="Times New Roman" w:cs="Times New Roman"/>
          <w:sz w:val="24"/>
          <w:szCs w:val="24"/>
          <w:lang w:val="sq-AL"/>
        </w:rPr>
        <w:t xml:space="preserve"> </w:t>
      </w:r>
      <w:r w:rsidR="001A7685" w:rsidRPr="00DC6702">
        <w:rPr>
          <w:rFonts w:ascii="Times New Roman" w:hAnsi="Times New Roman" w:cs="Times New Roman"/>
          <w:sz w:val="24"/>
          <w:szCs w:val="24"/>
          <w:lang w:val="sq-AL"/>
        </w:rPr>
        <w:t>Them</w:t>
      </w:r>
      <w:r w:rsidR="00BD2EF2" w:rsidRPr="00DC6702">
        <w:rPr>
          <w:rFonts w:ascii="Times New Roman" w:hAnsi="Times New Roman" w:cs="Times New Roman"/>
          <w:sz w:val="24"/>
          <w:szCs w:val="24"/>
          <w:lang w:val="sq-AL"/>
        </w:rPr>
        <w:t>eltar</w:t>
      </w:r>
      <w:r w:rsidR="001A7685" w:rsidRPr="00DC6702">
        <w:rPr>
          <w:rFonts w:ascii="Times New Roman" w:hAnsi="Times New Roman" w:cs="Times New Roman"/>
          <w:sz w:val="24"/>
          <w:szCs w:val="24"/>
          <w:lang w:val="sq-AL"/>
        </w:rPr>
        <w:t>, që u përket:</w:t>
      </w:r>
    </w:p>
    <w:p w:rsidR="001A7685" w:rsidRPr="00DC6702" w:rsidRDefault="001A7685" w:rsidP="00943E8D">
      <w:pPr>
        <w:spacing w:after="0" w:line="360" w:lineRule="auto"/>
        <w:ind w:left="2160"/>
        <w:contextualSpacing/>
        <w:rPr>
          <w:rFonts w:ascii="Times New Roman" w:eastAsia="Times New Roman" w:hAnsi="Times New Roman" w:cs="Times New Roman"/>
          <w:i/>
          <w:sz w:val="24"/>
          <w:szCs w:val="24"/>
          <w:lang w:val="sq-AL"/>
        </w:rPr>
      </w:pPr>
    </w:p>
    <w:p w:rsidR="00943E8D" w:rsidRPr="00DC6702" w:rsidRDefault="00943E8D" w:rsidP="00BD2EF2">
      <w:pPr>
        <w:spacing w:after="0" w:line="360" w:lineRule="auto"/>
        <w:ind w:left="2880" w:hanging="2160"/>
        <w:contextualSpacing/>
        <w:jc w:val="both"/>
        <w:rPr>
          <w:rFonts w:ascii="Times New Roman" w:eastAsia="MS Mincho" w:hAnsi="Times New Roman" w:cs="Times New Roman"/>
          <w:b/>
          <w:caps/>
          <w:sz w:val="24"/>
          <w:szCs w:val="24"/>
          <w:lang w:val="sq-AL"/>
        </w:rPr>
      </w:pPr>
      <w:r w:rsidRPr="00DC6702">
        <w:rPr>
          <w:rFonts w:ascii="Times New Roman" w:eastAsia="MS Mincho" w:hAnsi="Times New Roman" w:cs="Times New Roman"/>
          <w:b/>
          <w:sz w:val="24"/>
          <w:szCs w:val="24"/>
          <w:lang w:val="sq-AL"/>
        </w:rPr>
        <w:t xml:space="preserve">KËRKUESE: </w:t>
      </w:r>
      <w:r w:rsidRPr="00DC6702">
        <w:rPr>
          <w:rFonts w:ascii="Times New Roman" w:eastAsia="MS Mincho" w:hAnsi="Times New Roman" w:cs="Times New Roman"/>
          <w:b/>
          <w:sz w:val="24"/>
          <w:szCs w:val="24"/>
          <w:lang w:val="sq-AL"/>
        </w:rPr>
        <w:tab/>
        <w:t xml:space="preserve">SHOQËRIA “MC </w:t>
      </w:r>
      <w:r w:rsidR="00200A83" w:rsidRPr="00DC6702">
        <w:rPr>
          <w:rFonts w:ascii="Times New Roman" w:eastAsia="MS Mincho" w:hAnsi="Times New Roman" w:cs="Times New Roman"/>
          <w:b/>
          <w:sz w:val="24"/>
          <w:szCs w:val="24"/>
          <w:lang w:val="sq-AL"/>
        </w:rPr>
        <w:t>N</w:t>
      </w:r>
      <w:r w:rsidR="00CC57FA" w:rsidRPr="00DC6702">
        <w:rPr>
          <w:rFonts w:ascii="Times New Roman" w:eastAsia="MS Mincho" w:hAnsi="Times New Roman" w:cs="Times New Roman"/>
          <w:b/>
          <w:sz w:val="24"/>
          <w:szCs w:val="24"/>
          <w:lang w:val="sq-AL"/>
        </w:rPr>
        <w:t>ET</w:t>
      </w:r>
      <w:r w:rsidR="00825ABF">
        <w:rPr>
          <w:rFonts w:ascii="Times New Roman" w:eastAsia="MS Mincho" w:hAnsi="Times New Roman" w:cs="Times New Roman"/>
          <w:b/>
          <w:sz w:val="24"/>
          <w:szCs w:val="24"/>
          <w:lang w:val="sq-AL"/>
        </w:rPr>
        <w:t>W</w:t>
      </w:r>
      <w:r w:rsidR="00CC57FA" w:rsidRPr="00DC6702">
        <w:rPr>
          <w:rFonts w:ascii="Times New Roman" w:eastAsia="MS Mincho" w:hAnsi="Times New Roman" w:cs="Times New Roman"/>
          <w:b/>
          <w:sz w:val="24"/>
          <w:szCs w:val="24"/>
          <w:lang w:val="sq-AL"/>
        </w:rPr>
        <w:t>ORKING</w:t>
      </w:r>
      <w:r w:rsidRPr="00DC6702">
        <w:rPr>
          <w:rFonts w:ascii="Times New Roman" w:eastAsia="MS Mincho" w:hAnsi="Times New Roman" w:cs="Times New Roman"/>
          <w:b/>
          <w:sz w:val="24"/>
          <w:szCs w:val="24"/>
          <w:lang w:val="sq-AL"/>
        </w:rPr>
        <w:t>” SH.P.K</w:t>
      </w:r>
      <w:r w:rsidR="00751702" w:rsidRPr="00DC6702">
        <w:rPr>
          <w:rFonts w:ascii="Times New Roman" w:eastAsia="MS Mincho" w:hAnsi="Times New Roman" w:cs="Times New Roman"/>
          <w:b/>
          <w:sz w:val="24"/>
          <w:szCs w:val="24"/>
          <w:lang w:val="sq-AL"/>
        </w:rPr>
        <w:t>.</w:t>
      </w:r>
    </w:p>
    <w:p w:rsidR="00943E8D" w:rsidRPr="00DC6702" w:rsidRDefault="00943E8D" w:rsidP="00943E8D">
      <w:pPr>
        <w:spacing w:after="0" w:line="360" w:lineRule="auto"/>
        <w:contextualSpacing/>
        <w:jc w:val="both"/>
        <w:rPr>
          <w:rFonts w:ascii="Times New Roman" w:eastAsia="MS Mincho" w:hAnsi="Times New Roman" w:cs="Times New Roman"/>
          <w:b/>
          <w:caps/>
          <w:sz w:val="24"/>
          <w:szCs w:val="24"/>
          <w:lang w:val="sq-AL"/>
        </w:rPr>
      </w:pPr>
    </w:p>
    <w:p w:rsidR="00943E8D" w:rsidRPr="00DC6702" w:rsidRDefault="00943E8D" w:rsidP="00BD2EF2">
      <w:pPr>
        <w:spacing w:after="0" w:line="360" w:lineRule="auto"/>
        <w:ind w:firstLine="720"/>
        <w:contextualSpacing/>
        <w:jc w:val="both"/>
        <w:rPr>
          <w:rFonts w:ascii="Times New Roman" w:eastAsia="MS Mincho" w:hAnsi="Times New Roman" w:cs="Times New Roman"/>
          <w:b/>
          <w:sz w:val="24"/>
          <w:szCs w:val="24"/>
          <w:lang w:val="sq-AL"/>
        </w:rPr>
      </w:pPr>
      <w:r w:rsidRPr="00DC6702">
        <w:rPr>
          <w:rFonts w:ascii="Times New Roman" w:eastAsia="MS Mincho" w:hAnsi="Times New Roman" w:cs="Times New Roman"/>
          <w:b/>
          <w:sz w:val="24"/>
          <w:szCs w:val="24"/>
          <w:lang w:val="sq-AL"/>
        </w:rPr>
        <w:t>SUBJEKT</w:t>
      </w:r>
      <w:r w:rsidR="001A7685" w:rsidRPr="00DC6702">
        <w:rPr>
          <w:rFonts w:ascii="Times New Roman" w:eastAsia="MS Mincho" w:hAnsi="Times New Roman" w:cs="Times New Roman"/>
          <w:b/>
          <w:sz w:val="24"/>
          <w:szCs w:val="24"/>
          <w:lang w:val="sq-AL"/>
        </w:rPr>
        <w:t>E T</w:t>
      </w:r>
      <w:r w:rsidR="00A07C30" w:rsidRPr="00DC6702">
        <w:rPr>
          <w:rFonts w:ascii="Times New Roman" w:eastAsia="MS Mincho" w:hAnsi="Times New Roman" w:cs="Times New Roman"/>
          <w:b/>
          <w:sz w:val="24"/>
          <w:szCs w:val="24"/>
          <w:lang w:val="sq-AL"/>
        </w:rPr>
        <w:t>Ë</w:t>
      </w:r>
      <w:r w:rsidRPr="00DC6702">
        <w:rPr>
          <w:rFonts w:ascii="Times New Roman" w:eastAsia="MS Mincho" w:hAnsi="Times New Roman" w:cs="Times New Roman"/>
          <w:b/>
          <w:sz w:val="24"/>
          <w:szCs w:val="24"/>
          <w:lang w:val="sq-AL"/>
        </w:rPr>
        <w:t xml:space="preserve"> INTERESUARA</w:t>
      </w:r>
      <w:r w:rsidR="00E31EBD" w:rsidRPr="00DC6702">
        <w:rPr>
          <w:rFonts w:ascii="Times New Roman" w:eastAsia="MS Mincho" w:hAnsi="Times New Roman" w:cs="Times New Roman"/>
          <w:b/>
          <w:sz w:val="24"/>
          <w:szCs w:val="24"/>
          <w:lang w:val="sq-AL"/>
        </w:rPr>
        <w:t>:</w:t>
      </w:r>
    </w:p>
    <w:p w:rsidR="00943E8D" w:rsidRPr="00DC6702" w:rsidRDefault="00943E8D" w:rsidP="00943E8D">
      <w:pPr>
        <w:spacing w:after="0" w:line="360" w:lineRule="auto"/>
        <w:contextualSpacing/>
        <w:jc w:val="both"/>
        <w:rPr>
          <w:rFonts w:ascii="Times New Roman" w:eastAsia="MS Mincho" w:hAnsi="Times New Roman" w:cs="Times New Roman"/>
          <w:b/>
          <w:sz w:val="24"/>
          <w:szCs w:val="24"/>
          <w:lang w:val="sq-AL"/>
        </w:rPr>
      </w:pPr>
      <w:r w:rsidRPr="00DC6702">
        <w:rPr>
          <w:rFonts w:ascii="Times New Roman" w:eastAsia="MS Mincho" w:hAnsi="Times New Roman" w:cs="Times New Roman"/>
          <w:b/>
          <w:sz w:val="24"/>
          <w:szCs w:val="24"/>
          <w:lang w:val="sq-AL"/>
        </w:rPr>
        <w:tab/>
      </w:r>
      <w:r w:rsidRPr="00DC6702">
        <w:rPr>
          <w:rFonts w:ascii="Times New Roman" w:eastAsia="MS Mincho" w:hAnsi="Times New Roman" w:cs="Times New Roman"/>
          <w:b/>
          <w:sz w:val="24"/>
          <w:szCs w:val="24"/>
          <w:lang w:val="sq-AL"/>
        </w:rPr>
        <w:tab/>
      </w:r>
      <w:r w:rsidRPr="00DC6702">
        <w:rPr>
          <w:rFonts w:ascii="Times New Roman" w:eastAsia="MS Mincho" w:hAnsi="Times New Roman" w:cs="Times New Roman"/>
          <w:b/>
          <w:sz w:val="24"/>
          <w:szCs w:val="24"/>
          <w:lang w:val="sq-AL"/>
        </w:rPr>
        <w:tab/>
      </w:r>
      <w:r w:rsidRPr="00DC6702">
        <w:rPr>
          <w:rFonts w:ascii="Times New Roman" w:eastAsia="MS Mincho" w:hAnsi="Times New Roman" w:cs="Times New Roman"/>
          <w:b/>
          <w:sz w:val="24"/>
          <w:szCs w:val="24"/>
          <w:lang w:val="sq-AL"/>
        </w:rPr>
        <w:tab/>
        <w:t xml:space="preserve">DREJTORIA </w:t>
      </w:r>
      <w:r w:rsidR="004773C8" w:rsidRPr="00DC6702">
        <w:rPr>
          <w:rFonts w:ascii="Times New Roman" w:eastAsia="MS Mincho" w:hAnsi="Times New Roman" w:cs="Times New Roman"/>
          <w:b/>
          <w:sz w:val="24"/>
          <w:szCs w:val="24"/>
          <w:lang w:val="sq-AL"/>
        </w:rPr>
        <w:t xml:space="preserve">RAJONALE TATIMORE, </w:t>
      </w:r>
      <w:r w:rsidRPr="00DC6702">
        <w:rPr>
          <w:rFonts w:ascii="Times New Roman" w:eastAsia="MS Mincho" w:hAnsi="Times New Roman" w:cs="Times New Roman"/>
          <w:b/>
          <w:sz w:val="24"/>
          <w:szCs w:val="24"/>
          <w:lang w:val="sq-AL"/>
        </w:rPr>
        <w:t>TIRANË</w:t>
      </w:r>
    </w:p>
    <w:p w:rsidR="00943E8D" w:rsidRPr="00DC6702" w:rsidRDefault="00943E8D" w:rsidP="00943E8D">
      <w:pPr>
        <w:spacing w:after="0" w:line="360" w:lineRule="auto"/>
        <w:ind w:left="2160" w:firstLine="720"/>
        <w:contextualSpacing/>
        <w:jc w:val="both"/>
        <w:rPr>
          <w:rFonts w:ascii="Times New Roman" w:eastAsia="MS Mincho" w:hAnsi="Times New Roman" w:cs="Times New Roman"/>
          <w:b/>
          <w:sz w:val="24"/>
          <w:szCs w:val="24"/>
          <w:lang w:val="sq-AL"/>
        </w:rPr>
      </w:pPr>
      <w:r w:rsidRPr="00DC6702">
        <w:rPr>
          <w:rFonts w:ascii="Times New Roman" w:eastAsia="MS Mincho" w:hAnsi="Times New Roman" w:cs="Times New Roman"/>
          <w:b/>
          <w:sz w:val="24"/>
          <w:szCs w:val="24"/>
          <w:lang w:val="sq-AL"/>
        </w:rPr>
        <w:t>DREJTORIA E APELIMIT TATIMOR</w:t>
      </w:r>
    </w:p>
    <w:p w:rsidR="00943E8D" w:rsidRPr="00DC6702" w:rsidRDefault="00943E8D" w:rsidP="00943E8D">
      <w:pPr>
        <w:spacing w:after="0" w:line="360" w:lineRule="auto"/>
        <w:ind w:left="2880"/>
        <w:contextualSpacing/>
        <w:jc w:val="both"/>
        <w:rPr>
          <w:rFonts w:ascii="Times New Roman" w:eastAsia="MS Mincho" w:hAnsi="Times New Roman" w:cs="Times New Roman"/>
          <w:b/>
          <w:sz w:val="24"/>
          <w:szCs w:val="24"/>
          <w:lang w:val="sq-AL"/>
        </w:rPr>
      </w:pPr>
    </w:p>
    <w:p w:rsidR="00943E8D" w:rsidRPr="00DC6702" w:rsidRDefault="00943E8D" w:rsidP="00BD2EF2">
      <w:pPr>
        <w:spacing w:after="0" w:line="360" w:lineRule="auto"/>
        <w:ind w:left="2880" w:hanging="2160"/>
        <w:contextualSpacing/>
        <w:jc w:val="both"/>
        <w:rPr>
          <w:rFonts w:ascii="Times New Roman" w:eastAsia="MS Mincho" w:hAnsi="Times New Roman" w:cs="Times New Roman"/>
          <w:b/>
          <w:sz w:val="24"/>
          <w:szCs w:val="24"/>
          <w:lang w:val="sq-AL"/>
        </w:rPr>
      </w:pPr>
      <w:r w:rsidRPr="00DC6702">
        <w:rPr>
          <w:rFonts w:ascii="Times New Roman" w:eastAsia="MS Mincho" w:hAnsi="Times New Roman" w:cs="Times New Roman"/>
          <w:b/>
          <w:sz w:val="24"/>
          <w:szCs w:val="24"/>
          <w:lang w:val="sq-AL"/>
        </w:rPr>
        <w:t xml:space="preserve">OBJEKTI: </w:t>
      </w:r>
      <w:r w:rsidRPr="00DC6702">
        <w:rPr>
          <w:rFonts w:ascii="Times New Roman" w:eastAsia="MS Mincho" w:hAnsi="Times New Roman" w:cs="Times New Roman"/>
          <w:b/>
          <w:sz w:val="24"/>
          <w:szCs w:val="24"/>
          <w:lang w:val="sq-AL"/>
        </w:rPr>
        <w:tab/>
        <w:t>Shfuqizimi</w:t>
      </w:r>
      <w:r w:rsidR="00DC0DFE" w:rsidRPr="00DC6702">
        <w:rPr>
          <w:rFonts w:ascii="Times New Roman" w:eastAsia="MS Mincho" w:hAnsi="Times New Roman" w:cs="Times New Roman"/>
          <w:b/>
          <w:sz w:val="24"/>
          <w:szCs w:val="24"/>
          <w:lang w:val="sq-AL"/>
        </w:rPr>
        <w:t xml:space="preserve"> </w:t>
      </w:r>
      <w:r w:rsidRPr="00DC6702">
        <w:rPr>
          <w:rFonts w:ascii="Times New Roman" w:eastAsia="MS Mincho" w:hAnsi="Times New Roman" w:cs="Times New Roman"/>
          <w:b/>
          <w:sz w:val="24"/>
          <w:szCs w:val="24"/>
          <w:lang w:val="sq-AL"/>
        </w:rPr>
        <w:t xml:space="preserve"> i vendimit nr. 486 (86-2020-556), datë 03.03.2020</w:t>
      </w:r>
      <w:r w:rsidR="00263DE0" w:rsidRPr="00DC6702">
        <w:rPr>
          <w:rFonts w:ascii="Times New Roman" w:eastAsia="MS Mincho" w:hAnsi="Times New Roman" w:cs="Times New Roman"/>
          <w:b/>
          <w:sz w:val="24"/>
          <w:szCs w:val="24"/>
          <w:lang w:val="sq-AL"/>
        </w:rPr>
        <w:t xml:space="preserve"> </w:t>
      </w:r>
      <w:r w:rsidRPr="00DC6702">
        <w:rPr>
          <w:rFonts w:ascii="Times New Roman" w:eastAsia="MS Mincho" w:hAnsi="Times New Roman" w:cs="Times New Roman"/>
          <w:b/>
          <w:sz w:val="24"/>
          <w:szCs w:val="24"/>
          <w:lang w:val="sq-AL"/>
        </w:rPr>
        <w:t>të Gjykatës Administrative të Apelit</w:t>
      </w:r>
      <w:r w:rsidR="00DD39E9">
        <w:rPr>
          <w:rFonts w:ascii="Times New Roman" w:eastAsia="MS Mincho" w:hAnsi="Times New Roman" w:cs="Times New Roman"/>
          <w:b/>
          <w:sz w:val="24"/>
          <w:szCs w:val="24"/>
          <w:lang w:val="sq-AL"/>
        </w:rPr>
        <w:t xml:space="preserve"> Tiran</w:t>
      </w:r>
      <w:r w:rsidR="00DD39E9" w:rsidRPr="00DD39E9">
        <w:rPr>
          <w:rFonts w:ascii="Times New Roman" w:eastAsia="MS Mincho" w:hAnsi="Times New Roman" w:cs="Times New Roman"/>
          <w:b/>
          <w:sz w:val="24"/>
          <w:szCs w:val="24"/>
          <w:lang w:val="sq-AL"/>
        </w:rPr>
        <w:t>ë</w:t>
      </w:r>
      <w:r w:rsidR="00B54D00" w:rsidRPr="00DC6702">
        <w:rPr>
          <w:rFonts w:ascii="Times New Roman" w:eastAsia="MS Mincho" w:hAnsi="Times New Roman" w:cs="Times New Roman"/>
          <w:b/>
          <w:sz w:val="24"/>
          <w:szCs w:val="24"/>
          <w:lang w:val="sq-AL"/>
        </w:rPr>
        <w:t>, si i pa</w:t>
      </w:r>
      <w:r w:rsidR="00DC6702">
        <w:rPr>
          <w:rFonts w:ascii="Times New Roman" w:eastAsia="MS Mincho" w:hAnsi="Times New Roman" w:cs="Times New Roman"/>
          <w:b/>
          <w:sz w:val="24"/>
          <w:szCs w:val="24"/>
          <w:lang w:val="sq-AL"/>
        </w:rPr>
        <w:t>pajtueshëm me Kushtetutën e Repu</w:t>
      </w:r>
      <w:r w:rsidR="00B54D00" w:rsidRPr="00DC6702">
        <w:rPr>
          <w:rFonts w:ascii="Times New Roman" w:eastAsia="MS Mincho" w:hAnsi="Times New Roman" w:cs="Times New Roman"/>
          <w:b/>
          <w:sz w:val="24"/>
          <w:szCs w:val="24"/>
          <w:lang w:val="sq-AL"/>
        </w:rPr>
        <w:t>blikës së Shqipërisë</w:t>
      </w:r>
      <w:r w:rsidRPr="00DC6702">
        <w:rPr>
          <w:rFonts w:ascii="Times New Roman" w:eastAsia="MS Mincho" w:hAnsi="Times New Roman" w:cs="Times New Roman"/>
          <w:b/>
          <w:sz w:val="24"/>
          <w:szCs w:val="24"/>
          <w:lang w:val="sq-AL"/>
        </w:rPr>
        <w:t>.</w:t>
      </w:r>
    </w:p>
    <w:p w:rsidR="00751702" w:rsidRPr="00DC6702" w:rsidRDefault="00751702" w:rsidP="00751702">
      <w:pPr>
        <w:spacing w:after="0" w:line="360" w:lineRule="auto"/>
        <w:ind w:left="2880"/>
        <w:contextualSpacing/>
        <w:jc w:val="both"/>
        <w:rPr>
          <w:rFonts w:ascii="Times New Roman" w:eastAsia="MS Mincho" w:hAnsi="Times New Roman" w:cs="Times New Roman"/>
          <w:sz w:val="24"/>
          <w:szCs w:val="24"/>
          <w:lang w:val="sq-AL"/>
        </w:rPr>
      </w:pPr>
      <w:r w:rsidRPr="00DC6702">
        <w:rPr>
          <w:rFonts w:ascii="Times New Roman" w:eastAsia="MS Mincho" w:hAnsi="Times New Roman" w:cs="Times New Roman"/>
          <w:b/>
          <w:sz w:val="24"/>
          <w:szCs w:val="24"/>
          <w:lang w:val="sq-AL"/>
        </w:rPr>
        <w:t>Kthimi</w:t>
      </w:r>
      <w:r w:rsidR="001465ED" w:rsidRPr="00DC6702">
        <w:rPr>
          <w:rFonts w:ascii="Times New Roman" w:eastAsia="MS Mincho" w:hAnsi="Times New Roman" w:cs="Times New Roman"/>
          <w:b/>
          <w:sz w:val="24"/>
          <w:szCs w:val="24"/>
          <w:lang w:val="sq-AL"/>
        </w:rPr>
        <w:t xml:space="preserve"> i </w:t>
      </w:r>
      <w:r w:rsidRPr="00DC6702">
        <w:rPr>
          <w:rFonts w:ascii="Times New Roman" w:eastAsia="MS Mincho" w:hAnsi="Times New Roman" w:cs="Times New Roman"/>
          <w:b/>
          <w:sz w:val="24"/>
          <w:szCs w:val="24"/>
          <w:lang w:val="sq-AL"/>
        </w:rPr>
        <w:t>ç</w:t>
      </w:r>
      <w:r w:rsidR="00953735" w:rsidRPr="00DC6702">
        <w:rPr>
          <w:rFonts w:ascii="Times New Roman" w:eastAsia="MS Mincho" w:hAnsi="Times New Roman" w:cs="Times New Roman"/>
          <w:b/>
          <w:sz w:val="24"/>
          <w:szCs w:val="24"/>
          <w:lang w:val="sq-AL"/>
        </w:rPr>
        <w:t>ë</w:t>
      </w:r>
      <w:r w:rsidRPr="00DC6702">
        <w:rPr>
          <w:rFonts w:ascii="Times New Roman" w:eastAsia="MS Mincho" w:hAnsi="Times New Roman" w:cs="Times New Roman"/>
          <w:b/>
          <w:sz w:val="24"/>
          <w:szCs w:val="24"/>
          <w:lang w:val="sq-AL"/>
        </w:rPr>
        <w:t>shtjes p</w:t>
      </w:r>
      <w:r w:rsidR="00953735" w:rsidRPr="00DC6702">
        <w:rPr>
          <w:rFonts w:ascii="Times New Roman" w:eastAsia="MS Mincho" w:hAnsi="Times New Roman" w:cs="Times New Roman"/>
          <w:b/>
          <w:sz w:val="24"/>
          <w:szCs w:val="24"/>
          <w:lang w:val="sq-AL"/>
        </w:rPr>
        <w:t>ë</w:t>
      </w:r>
      <w:r w:rsidRPr="00DC6702">
        <w:rPr>
          <w:rFonts w:ascii="Times New Roman" w:eastAsia="MS Mincho" w:hAnsi="Times New Roman" w:cs="Times New Roman"/>
          <w:b/>
          <w:sz w:val="24"/>
          <w:szCs w:val="24"/>
          <w:lang w:val="sq-AL"/>
        </w:rPr>
        <w:t>r ri</w:t>
      </w:r>
      <w:r w:rsidR="004E4A39" w:rsidRPr="00DC6702">
        <w:rPr>
          <w:rFonts w:ascii="Times New Roman" w:eastAsia="MS Mincho" w:hAnsi="Times New Roman" w:cs="Times New Roman"/>
          <w:b/>
          <w:sz w:val="24"/>
          <w:szCs w:val="24"/>
          <w:lang w:val="sq-AL"/>
        </w:rPr>
        <w:t>shqyrtim</w:t>
      </w:r>
      <w:r w:rsidRPr="00DC6702">
        <w:rPr>
          <w:rFonts w:ascii="Times New Roman" w:eastAsia="MS Mincho" w:hAnsi="Times New Roman" w:cs="Times New Roman"/>
          <w:b/>
          <w:sz w:val="24"/>
          <w:szCs w:val="24"/>
          <w:lang w:val="sq-AL"/>
        </w:rPr>
        <w:t xml:space="preserve"> n</w:t>
      </w:r>
      <w:r w:rsidR="00953735" w:rsidRPr="00DC6702">
        <w:rPr>
          <w:rFonts w:ascii="Times New Roman" w:eastAsia="MS Mincho" w:hAnsi="Times New Roman" w:cs="Times New Roman"/>
          <w:b/>
          <w:sz w:val="24"/>
          <w:szCs w:val="24"/>
          <w:lang w:val="sq-AL"/>
        </w:rPr>
        <w:t>ë</w:t>
      </w:r>
      <w:r w:rsidRPr="00DC6702">
        <w:rPr>
          <w:rFonts w:ascii="Times New Roman" w:eastAsia="MS Mincho" w:hAnsi="Times New Roman" w:cs="Times New Roman"/>
          <w:b/>
          <w:sz w:val="24"/>
          <w:szCs w:val="24"/>
          <w:lang w:val="sq-AL"/>
        </w:rPr>
        <w:t xml:space="preserve"> Gjykat</w:t>
      </w:r>
      <w:r w:rsidR="00953735" w:rsidRPr="00DC6702">
        <w:rPr>
          <w:rFonts w:ascii="Times New Roman" w:eastAsia="MS Mincho" w:hAnsi="Times New Roman" w:cs="Times New Roman"/>
          <w:b/>
          <w:sz w:val="24"/>
          <w:szCs w:val="24"/>
          <w:lang w:val="sq-AL"/>
        </w:rPr>
        <w:t>ë</w:t>
      </w:r>
      <w:r w:rsidR="001465ED" w:rsidRPr="00DC6702">
        <w:rPr>
          <w:rFonts w:ascii="Times New Roman" w:eastAsia="MS Mincho" w:hAnsi="Times New Roman" w:cs="Times New Roman"/>
          <w:b/>
          <w:sz w:val="24"/>
          <w:szCs w:val="24"/>
          <w:lang w:val="sq-AL"/>
        </w:rPr>
        <w:t>n</w:t>
      </w:r>
      <w:r w:rsidRPr="00DC6702">
        <w:rPr>
          <w:rFonts w:ascii="Times New Roman" w:eastAsia="MS Mincho" w:hAnsi="Times New Roman" w:cs="Times New Roman"/>
          <w:b/>
          <w:sz w:val="24"/>
          <w:szCs w:val="24"/>
          <w:lang w:val="sq-AL"/>
        </w:rPr>
        <w:t xml:space="preserve"> Administrative t</w:t>
      </w:r>
      <w:r w:rsidR="00953735" w:rsidRPr="00DC6702">
        <w:rPr>
          <w:rFonts w:ascii="Times New Roman" w:eastAsia="MS Mincho" w:hAnsi="Times New Roman" w:cs="Times New Roman"/>
          <w:b/>
          <w:sz w:val="24"/>
          <w:szCs w:val="24"/>
          <w:lang w:val="sq-AL"/>
        </w:rPr>
        <w:t>ë</w:t>
      </w:r>
      <w:r w:rsidR="00DD39E9">
        <w:rPr>
          <w:rFonts w:ascii="Times New Roman" w:eastAsia="MS Mincho" w:hAnsi="Times New Roman" w:cs="Times New Roman"/>
          <w:b/>
          <w:sz w:val="24"/>
          <w:szCs w:val="24"/>
          <w:lang w:val="sq-AL"/>
        </w:rPr>
        <w:t xml:space="preserve"> Apelit Tiran</w:t>
      </w:r>
      <w:r w:rsidR="00DD39E9" w:rsidRPr="00DD39E9">
        <w:rPr>
          <w:rFonts w:ascii="Times New Roman" w:eastAsia="MS Mincho" w:hAnsi="Times New Roman" w:cs="Times New Roman"/>
          <w:b/>
          <w:sz w:val="24"/>
          <w:szCs w:val="24"/>
          <w:lang w:val="sq-AL"/>
        </w:rPr>
        <w:t>ë</w:t>
      </w:r>
      <w:r w:rsidR="00DD39E9">
        <w:rPr>
          <w:rFonts w:ascii="Times New Roman" w:eastAsia="MS Mincho" w:hAnsi="Times New Roman" w:cs="Times New Roman"/>
          <w:b/>
          <w:sz w:val="24"/>
          <w:szCs w:val="24"/>
          <w:lang w:val="sq-AL"/>
        </w:rPr>
        <w:t>.</w:t>
      </w:r>
    </w:p>
    <w:p w:rsidR="00943E8D" w:rsidRPr="00DC6702" w:rsidRDefault="00943E8D" w:rsidP="00943E8D">
      <w:pPr>
        <w:spacing w:after="0" w:line="360" w:lineRule="auto"/>
        <w:ind w:left="2970"/>
        <w:contextualSpacing/>
        <w:jc w:val="both"/>
        <w:rPr>
          <w:rFonts w:ascii="Times New Roman" w:eastAsia="MS Mincho" w:hAnsi="Times New Roman" w:cs="Times New Roman"/>
          <w:b/>
          <w:sz w:val="24"/>
          <w:szCs w:val="24"/>
          <w:lang w:val="sq-AL"/>
        </w:rPr>
      </w:pPr>
    </w:p>
    <w:p w:rsidR="00943E8D" w:rsidRPr="00DC6702" w:rsidRDefault="00943E8D" w:rsidP="00BD2EF2">
      <w:pPr>
        <w:spacing w:after="0" w:line="360" w:lineRule="auto"/>
        <w:ind w:left="2880" w:hanging="2160"/>
        <w:contextualSpacing/>
        <w:jc w:val="both"/>
        <w:rPr>
          <w:rFonts w:ascii="Times New Roman" w:eastAsia="MS Mincho" w:hAnsi="Times New Roman" w:cs="Times New Roman"/>
          <w:b/>
          <w:sz w:val="24"/>
          <w:szCs w:val="24"/>
          <w:lang w:val="sq-AL"/>
        </w:rPr>
      </w:pPr>
      <w:r w:rsidRPr="00DC6702">
        <w:rPr>
          <w:rFonts w:ascii="Times New Roman" w:eastAsia="MS Mincho" w:hAnsi="Times New Roman" w:cs="Times New Roman"/>
          <w:b/>
          <w:sz w:val="24"/>
          <w:szCs w:val="24"/>
          <w:lang w:val="sq-AL"/>
        </w:rPr>
        <w:t xml:space="preserve">BAZA LIGJORE: </w:t>
      </w:r>
      <w:r w:rsidRPr="00DC6702">
        <w:rPr>
          <w:rFonts w:ascii="Times New Roman" w:eastAsia="MS Mincho" w:hAnsi="Times New Roman" w:cs="Times New Roman"/>
          <w:b/>
          <w:sz w:val="24"/>
          <w:szCs w:val="24"/>
          <w:lang w:val="sq-AL"/>
        </w:rPr>
        <w:tab/>
      </w:r>
      <w:r w:rsidRPr="00DC6702">
        <w:rPr>
          <w:rFonts w:ascii="Times New Roman" w:eastAsia="MS Mincho" w:hAnsi="Times New Roman" w:cs="Times New Roman"/>
          <w:sz w:val="24"/>
          <w:szCs w:val="24"/>
          <w:lang w:val="sq-AL"/>
        </w:rPr>
        <w:t xml:space="preserve">Nenet </w:t>
      </w:r>
      <w:r w:rsidR="008D3214" w:rsidRPr="00DC6702">
        <w:rPr>
          <w:rFonts w:ascii="Times New Roman" w:eastAsia="MS Mincho" w:hAnsi="Times New Roman" w:cs="Times New Roman"/>
          <w:sz w:val="24"/>
          <w:szCs w:val="24"/>
          <w:lang w:val="sq-AL"/>
        </w:rPr>
        <w:t>4, 16</w:t>
      </w:r>
      <w:r w:rsidR="00CC57FA" w:rsidRPr="00DC6702">
        <w:rPr>
          <w:rFonts w:ascii="Times New Roman" w:eastAsia="MS Mincho" w:hAnsi="Times New Roman" w:cs="Times New Roman"/>
          <w:sz w:val="24"/>
          <w:szCs w:val="24"/>
          <w:lang w:val="sq-AL"/>
        </w:rPr>
        <w:t>,</w:t>
      </w:r>
      <w:r w:rsidR="008D3214" w:rsidRPr="00DC6702">
        <w:rPr>
          <w:rFonts w:ascii="Times New Roman" w:eastAsia="MS Mincho" w:hAnsi="Times New Roman" w:cs="Times New Roman"/>
          <w:sz w:val="24"/>
          <w:szCs w:val="24"/>
          <w:lang w:val="sq-AL"/>
        </w:rPr>
        <w:t xml:space="preserve"> pika 2, 17, 41, </w:t>
      </w:r>
      <w:r w:rsidRPr="00DC6702">
        <w:rPr>
          <w:rFonts w:ascii="Times New Roman" w:eastAsia="MS Mincho" w:hAnsi="Times New Roman" w:cs="Times New Roman"/>
          <w:sz w:val="24"/>
          <w:szCs w:val="24"/>
          <w:lang w:val="sq-AL"/>
        </w:rPr>
        <w:t>42, 131, pika 1, shkronja “f” dhe 134, pika 1, shkronja “i“</w:t>
      </w:r>
      <w:r w:rsidR="00CC57FA" w:rsidRPr="00DC6702">
        <w:rPr>
          <w:rFonts w:ascii="Times New Roman" w:eastAsia="MS Mincho" w:hAnsi="Times New Roman" w:cs="Times New Roman"/>
          <w:sz w:val="24"/>
          <w:szCs w:val="24"/>
          <w:lang w:val="sq-AL"/>
        </w:rPr>
        <w:t>,</w:t>
      </w:r>
      <w:r w:rsidR="00487E6F" w:rsidRPr="00DC6702">
        <w:rPr>
          <w:rFonts w:ascii="Times New Roman" w:eastAsia="MS Mincho" w:hAnsi="Times New Roman" w:cs="Times New Roman"/>
          <w:sz w:val="24"/>
          <w:szCs w:val="24"/>
          <w:lang w:val="sq-AL"/>
        </w:rPr>
        <w:t xml:space="preserve"> </w:t>
      </w:r>
      <w:r w:rsidR="00B54D00" w:rsidRPr="00DC6702">
        <w:rPr>
          <w:rFonts w:ascii="Times New Roman" w:eastAsia="MS Mincho" w:hAnsi="Times New Roman" w:cs="Times New Roman"/>
          <w:sz w:val="24"/>
          <w:szCs w:val="24"/>
          <w:lang w:val="sq-AL"/>
        </w:rPr>
        <w:t>të Kushtetutës s</w:t>
      </w:r>
      <w:r w:rsidRPr="00DC6702">
        <w:rPr>
          <w:rFonts w:ascii="Times New Roman" w:eastAsia="MS Mincho" w:hAnsi="Times New Roman" w:cs="Times New Roman"/>
          <w:sz w:val="24"/>
          <w:szCs w:val="24"/>
          <w:lang w:val="sq-AL"/>
        </w:rPr>
        <w:t xml:space="preserve">ë Republikës së Shqipërisë, </w:t>
      </w:r>
      <w:r w:rsidR="00B54D00" w:rsidRPr="00DC6702">
        <w:rPr>
          <w:rFonts w:ascii="Times New Roman" w:eastAsia="MS Mincho" w:hAnsi="Times New Roman" w:cs="Times New Roman"/>
          <w:sz w:val="24"/>
          <w:szCs w:val="24"/>
          <w:lang w:val="sq-AL"/>
        </w:rPr>
        <w:t>neni 6 i Konventës Ev</w:t>
      </w:r>
      <w:r w:rsidR="008D3214" w:rsidRPr="00DC6702">
        <w:rPr>
          <w:rFonts w:ascii="Times New Roman" w:eastAsia="MS Mincho" w:hAnsi="Times New Roman" w:cs="Times New Roman"/>
          <w:sz w:val="24"/>
          <w:szCs w:val="24"/>
          <w:lang w:val="sq-AL"/>
        </w:rPr>
        <w:t>ropiane për të Drejtat e Njeriut</w:t>
      </w:r>
      <w:r w:rsidR="00B54D00" w:rsidRPr="00DC6702">
        <w:rPr>
          <w:rFonts w:ascii="Times New Roman" w:eastAsia="MS Mincho" w:hAnsi="Times New Roman" w:cs="Times New Roman"/>
          <w:sz w:val="24"/>
          <w:szCs w:val="24"/>
          <w:lang w:val="sq-AL"/>
        </w:rPr>
        <w:t xml:space="preserve"> </w:t>
      </w:r>
      <w:r w:rsidR="00B54D00" w:rsidRPr="00DC6702">
        <w:rPr>
          <w:rFonts w:ascii="Times New Roman" w:eastAsia="MS Mincho" w:hAnsi="Times New Roman" w:cs="Times New Roman"/>
          <w:i/>
          <w:sz w:val="24"/>
          <w:szCs w:val="24"/>
          <w:lang w:val="sq-AL"/>
        </w:rPr>
        <w:t>(KEDNJ);</w:t>
      </w:r>
      <w:r w:rsidR="00CC57FA" w:rsidRPr="00DC6702">
        <w:rPr>
          <w:rFonts w:ascii="Times New Roman" w:eastAsia="MS Mincho" w:hAnsi="Times New Roman" w:cs="Times New Roman"/>
          <w:sz w:val="24"/>
          <w:szCs w:val="24"/>
          <w:lang w:val="sq-AL"/>
        </w:rPr>
        <w:t xml:space="preserve"> neni 1</w:t>
      </w:r>
      <w:r w:rsidR="008D3214" w:rsidRPr="00DC6702">
        <w:rPr>
          <w:rFonts w:ascii="Times New Roman" w:eastAsia="MS Mincho" w:hAnsi="Times New Roman" w:cs="Times New Roman"/>
          <w:sz w:val="24"/>
          <w:szCs w:val="24"/>
          <w:lang w:val="sq-AL"/>
        </w:rPr>
        <w:t xml:space="preserve"> i Protokollit </w:t>
      </w:r>
      <w:r w:rsidR="00B54D00" w:rsidRPr="00DC6702">
        <w:rPr>
          <w:rFonts w:ascii="Times New Roman" w:eastAsia="MS Mincho" w:hAnsi="Times New Roman" w:cs="Times New Roman"/>
          <w:sz w:val="24"/>
          <w:szCs w:val="24"/>
          <w:lang w:val="sq-AL"/>
        </w:rPr>
        <w:t>nr.</w:t>
      </w:r>
      <w:r w:rsidR="001C051A" w:rsidRPr="00DC6702">
        <w:rPr>
          <w:rFonts w:ascii="Times New Roman" w:eastAsia="MS Mincho" w:hAnsi="Times New Roman" w:cs="Times New Roman"/>
          <w:sz w:val="24"/>
          <w:szCs w:val="24"/>
          <w:lang w:val="sq-AL"/>
        </w:rPr>
        <w:t xml:space="preserve"> </w:t>
      </w:r>
      <w:r w:rsidR="008D3214" w:rsidRPr="00DC6702">
        <w:rPr>
          <w:rFonts w:ascii="Times New Roman" w:eastAsia="MS Mincho" w:hAnsi="Times New Roman" w:cs="Times New Roman"/>
          <w:sz w:val="24"/>
          <w:szCs w:val="24"/>
          <w:lang w:val="sq-AL"/>
        </w:rPr>
        <w:t>1 të saj</w:t>
      </w:r>
      <w:r w:rsidR="00B54D00" w:rsidRPr="00DC6702">
        <w:rPr>
          <w:rFonts w:ascii="Times New Roman" w:eastAsia="MS Mincho" w:hAnsi="Times New Roman" w:cs="Times New Roman"/>
          <w:sz w:val="24"/>
          <w:szCs w:val="24"/>
          <w:lang w:val="sq-AL"/>
        </w:rPr>
        <w:t xml:space="preserve">; </w:t>
      </w:r>
      <w:r w:rsidR="00CC57FA" w:rsidRPr="00DC6702">
        <w:rPr>
          <w:rFonts w:ascii="Times New Roman" w:eastAsia="MS Mincho" w:hAnsi="Times New Roman" w:cs="Times New Roman"/>
          <w:sz w:val="24"/>
          <w:szCs w:val="24"/>
          <w:lang w:val="sq-AL"/>
        </w:rPr>
        <w:t>nenet 49, 50, 70 dhe</w:t>
      </w:r>
      <w:r w:rsidRPr="00DC6702">
        <w:rPr>
          <w:rFonts w:ascii="Times New Roman" w:eastAsia="MS Mincho" w:hAnsi="Times New Roman" w:cs="Times New Roman"/>
          <w:sz w:val="24"/>
          <w:szCs w:val="24"/>
          <w:lang w:val="sq-AL"/>
        </w:rPr>
        <w:t xml:space="preserve"> 71 të ligjit nr.</w:t>
      </w:r>
      <w:r w:rsidR="00830A4C" w:rsidRPr="00DC6702">
        <w:rPr>
          <w:rFonts w:ascii="Times New Roman" w:eastAsia="MS Mincho" w:hAnsi="Times New Roman" w:cs="Times New Roman"/>
          <w:sz w:val="24"/>
          <w:szCs w:val="24"/>
          <w:lang w:val="sq-AL"/>
        </w:rPr>
        <w:t xml:space="preserve"> </w:t>
      </w:r>
      <w:r w:rsidRPr="00DC6702">
        <w:rPr>
          <w:rFonts w:ascii="Times New Roman" w:eastAsia="MS Mincho" w:hAnsi="Times New Roman" w:cs="Times New Roman"/>
          <w:sz w:val="24"/>
          <w:szCs w:val="24"/>
          <w:lang w:val="sq-AL"/>
        </w:rPr>
        <w:t>8577, datë 10.02.2000 “Për organizimin dhe funksionimin e Gjykatës Kushtetuese të Republik</w:t>
      </w:r>
      <w:r w:rsidR="008410A0" w:rsidRPr="00DC6702">
        <w:rPr>
          <w:rFonts w:ascii="Times New Roman" w:eastAsia="MS Mincho" w:hAnsi="Times New Roman" w:cs="Times New Roman"/>
          <w:sz w:val="24"/>
          <w:szCs w:val="24"/>
          <w:lang w:val="sq-AL"/>
        </w:rPr>
        <w:t xml:space="preserve">ës së Shqipërisë”, të ndryshuar </w:t>
      </w:r>
      <w:r w:rsidR="008410A0" w:rsidRPr="00DC6702">
        <w:rPr>
          <w:rFonts w:ascii="Times New Roman" w:eastAsia="MS Mincho" w:hAnsi="Times New Roman" w:cs="Times New Roman"/>
          <w:i/>
          <w:sz w:val="24"/>
          <w:szCs w:val="24"/>
          <w:lang w:val="sq-AL"/>
        </w:rPr>
        <w:t>(ligji nr. 8577/2000).</w:t>
      </w:r>
    </w:p>
    <w:p w:rsidR="00577B3D" w:rsidRPr="00DC6702" w:rsidRDefault="00577B3D" w:rsidP="00577B3D">
      <w:pPr>
        <w:tabs>
          <w:tab w:val="left" w:pos="2880"/>
        </w:tabs>
        <w:spacing w:after="0" w:line="360" w:lineRule="auto"/>
        <w:jc w:val="center"/>
        <w:rPr>
          <w:rFonts w:ascii="Times New Roman" w:hAnsi="Times New Roman" w:cs="Times New Roman"/>
          <w:b/>
          <w:bCs/>
          <w:sz w:val="24"/>
          <w:szCs w:val="24"/>
          <w:lang w:val="sq-AL"/>
        </w:rPr>
      </w:pPr>
    </w:p>
    <w:p w:rsidR="00577B3D" w:rsidRPr="00DC6702" w:rsidRDefault="00577B3D" w:rsidP="00577B3D">
      <w:pPr>
        <w:tabs>
          <w:tab w:val="left" w:pos="2880"/>
        </w:tabs>
        <w:spacing w:after="0" w:line="360" w:lineRule="auto"/>
        <w:jc w:val="center"/>
        <w:rPr>
          <w:rFonts w:ascii="Times New Roman" w:hAnsi="Times New Roman" w:cs="Times New Roman"/>
          <w:b/>
          <w:bCs/>
          <w:sz w:val="24"/>
          <w:szCs w:val="24"/>
          <w:lang w:val="sq-AL"/>
        </w:rPr>
      </w:pPr>
      <w:r w:rsidRPr="00DC6702">
        <w:rPr>
          <w:rFonts w:ascii="Times New Roman" w:hAnsi="Times New Roman" w:cs="Times New Roman"/>
          <w:b/>
          <w:bCs/>
          <w:sz w:val="24"/>
          <w:szCs w:val="24"/>
          <w:lang w:val="sq-AL"/>
        </w:rPr>
        <w:t>GJYKATA KUSHTETUESE,</w:t>
      </w:r>
    </w:p>
    <w:p w:rsidR="00577B3D" w:rsidRPr="00DC6702" w:rsidRDefault="00577B3D" w:rsidP="000E01BF">
      <w:pPr>
        <w:spacing w:after="0" w:line="360" w:lineRule="auto"/>
        <w:ind w:firstLine="720"/>
        <w:jc w:val="both"/>
        <w:rPr>
          <w:rFonts w:ascii="Times New Roman" w:hAnsi="Times New Roman" w:cs="Times New Roman"/>
          <w:sz w:val="24"/>
          <w:szCs w:val="24"/>
          <w:lang w:val="sq-AL"/>
        </w:rPr>
      </w:pPr>
      <w:r w:rsidRPr="00DC6702">
        <w:rPr>
          <w:rFonts w:ascii="Times New Roman" w:hAnsi="Times New Roman" w:cs="Times New Roman"/>
          <w:sz w:val="24"/>
          <w:szCs w:val="24"/>
          <w:lang w:val="sq-AL"/>
        </w:rPr>
        <w:t xml:space="preserve">pasi dëgjoi </w:t>
      </w:r>
      <w:proofErr w:type="spellStart"/>
      <w:r w:rsidRPr="00DC6702">
        <w:rPr>
          <w:rFonts w:ascii="Times New Roman" w:hAnsi="Times New Roman" w:cs="Times New Roman"/>
          <w:sz w:val="24"/>
          <w:szCs w:val="24"/>
          <w:lang w:val="sq-AL"/>
        </w:rPr>
        <w:t>relatoren</w:t>
      </w:r>
      <w:proofErr w:type="spellEnd"/>
      <w:r w:rsidRPr="00DC6702">
        <w:rPr>
          <w:rFonts w:ascii="Times New Roman" w:hAnsi="Times New Roman" w:cs="Times New Roman"/>
          <w:sz w:val="24"/>
          <w:szCs w:val="24"/>
          <w:lang w:val="sq-AL"/>
        </w:rPr>
        <w:t xml:space="preserve"> e çështjes</w:t>
      </w:r>
      <w:r w:rsidR="00B54D00"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Fiona Papajorgji, shqy</w:t>
      </w:r>
      <w:r w:rsidR="00263DE0" w:rsidRPr="00DC6702">
        <w:rPr>
          <w:rFonts w:ascii="Times New Roman" w:hAnsi="Times New Roman" w:cs="Times New Roman"/>
          <w:sz w:val="24"/>
          <w:szCs w:val="24"/>
          <w:lang w:val="sq-AL"/>
        </w:rPr>
        <w:t>rtoi parashtrimet e kërkueses, e cila</w:t>
      </w:r>
      <w:r w:rsidRPr="00DC6702">
        <w:rPr>
          <w:rFonts w:ascii="Times New Roman" w:hAnsi="Times New Roman" w:cs="Times New Roman"/>
          <w:sz w:val="24"/>
          <w:szCs w:val="24"/>
          <w:lang w:val="sq-AL"/>
        </w:rPr>
        <w:t xml:space="preserve"> kërkoi pranimin e kërkesës, parashtrimet e subjekteve t</w:t>
      </w:r>
      <w:r w:rsidR="00A07C30"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 interesuar</w:t>
      </w:r>
      <w:r w:rsidR="00263DE0" w:rsidRPr="00DC6702">
        <w:rPr>
          <w:rFonts w:ascii="Times New Roman" w:hAnsi="Times New Roman" w:cs="Times New Roman"/>
          <w:sz w:val="24"/>
          <w:szCs w:val="24"/>
          <w:lang w:val="sq-AL"/>
        </w:rPr>
        <w:t>a</w:t>
      </w:r>
      <w:r w:rsidR="00B54D00" w:rsidRPr="00DC6702">
        <w:rPr>
          <w:rFonts w:ascii="Times New Roman" w:hAnsi="Times New Roman" w:cs="Times New Roman"/>
          <w:sz w:val="24"/>
          <w:szCs w:val="24"/>
          <w:lang w:val="sq-AL"/>
        </w:rPr>
        <w:t>,</w:t>
      </w:r>
      <w:r w:rsidR="00CC57FA" w:rsidRPr="00DC6702">
        <w:rPr>
          <w:rFonts w:ascii="Times New Roman" w:hAnsi="Times New Roman" w:cs="Times New Roman"/>
          <w:sz w:val="24"/>
          <w:szCs w:val="24"/>
          <w:lang w:val="sq-AL"/>
        </w:rPr>
        <w:t xml:space="preserve"> Drejtorisë</w:t>
      </w:r>
      <w:r w:rsidRPr="00DC6702">
        <w:rPr>
          <w:rFonts w:ascii="Times New Roman" w:hAnsi="Times New Roman" w:cs="Times New Roman"/>
          <w:sz w:val="24"/>
          <w:szCs w:val="24"/>
          <w:lang w:val="sq-AL"/>
        </w:rPr>
        <w:t xml:space="preserve"> Rajonale </w:t>
      </w:r>
      <w:r w:rsidRPr="00DC6702">
        <w:rPr>
          <w:rFonts w:ascii="Times New Roman" w:hAnsi="Times New Roman" w:cs="Times New Roman"/>
          <w:sz w:val="24"/>
          <w:szCs w:val="24"/>
          <w:lang w:val="sq-AL"/>
        </w:rPr>
        <w:lastRenderedPageBreak/>
        <w:t>Tatimore, Tiran</w:t>
      </w:r>
      <w:r w:rsidR="00A07C30" w:rsidRPr="00DC6702">
        <w:rPr>
          <w:rFonts w:ascii="Times New Roman" w:hAnsi="Times New Roman" w:cs="Times New Roman"/>
          <w:sz w:val="24"/>
          <w:szCs w:val="24"/>
          <w:lang w:val="sq-AL"/>
        </w:rPr>
        <w:t>ë</w:t>
      </w:r>
      <w:r w:rsidR="001C051A" w:rsidRPr="00DC6702">
        <w:rPr>
          <w:rFonts w:ascii="Times New Roman" w:hAnsi="Times New Roman" w:cs="Times New Roman"/>
          <w:sz w:val="24"/>
          <w:szCs w:val="24"/>
          <w:lang w:val="sq-AL"/>
        </w:rPr>
        <w:t xml:space="preserve"> dhe Drejtorisë së</w:t>
      </w:r>
      <w:r w:rsidRPr="00DC6702">
        <w:rPr>
          <w:rFonts w:ascii="Times New Roman" w:hAnsi="Times New Roman" w:cs="Times New Roman"/>
          <w:sz w:val="24"/>
          <w:szCs w:val="24"/>
          <w:lang w:val="sq-AL"/>
        </w:rPr>
        <w:t xml:space="preserve"> Apelimit Tatimor, </w:t>
      </w:r>
      <w:r w:rsidR="00263DE0" w:rsidRPr="00DC6702">
        <w:rPr>
          <w:rFonts w:ascii="Times New Roman" w:hAnsi="Times New Roman" w:cs="Times New Roman"/>
          <w:sz w:val="24"/>
          <w:szCs w:val="24"/>
          <w:lang w:val="sq-AL"/>
        </w:rPr>
        <w:t>t</w:t>
      </w:r>
      <w:r w:rsidR="002675DA" w:rsidRPr="00DC6702">
        <w:rPr>
          <w:rFonts w:ascii="Times New Roman" w:hAnsi="Times New Roman" w:cs="Times New Roman"/>
          <w:sz w:val="24"/>
          <w:szCs w:val="24"/>
          <w:lang w:val="sq-AL"/>
        </w:rPr>
        <w:t>ë</w:t>
      </w:r>
      <w:r w:rsidR="00263DE0" w:rsidRPr="00DC6702">
        <w:rPr>
          <w:rFonts w:ascii="Times New Roman" w:hAnsi="Times New Roman" w:cs="Times New Roman"/>
          <w:sz w:val="24"/>
          <w:szCs w:val="24"/>
          <w:lang w:val="sq-AL"/>
        </w:rPr>
        <w:t xml:space="preserve"> cil</w:t>
      </w:r>
      <w:r w:rsidR="00B54D00" w:rsidRPr="00DC6702">
        <w:rPr>
          <w:rFonts w:ascii="Times New Roman" w:hAnsi="Times New Roman" w:cs="Times New Roman"/>
          <w:sz w:val="24"/>
          <w:szCs w:val="24"/>
          <w:lang w:val="sq-AL"/>
        </w:rPr>
        <w:t>a</w:t>
      </w:r>
      <w:r w:rsidR="00263DE0" w:rsidRPr="00DC6702">
        <w:rPr>
          <w:rFonts w:ascii="Times New Roman" w:hAnsi="Times New Roman" w:cs="Times New Roman"/>
          <w:sz w:val="24"/>
          <w:szCs w:val="24"/>
          <w:lang w:val="sq-AL"/>
        </w:rPr>
        <w:t>t k</w:t>
      </w:r>
      <w:r w:rsidR="002675DA" w:rsidRPr="00DC6702">
        <w:rPr>
          <w:rFonts w:ascii="Times New Roman" w:hAnsi="Times New Roman" w:cs="Times New Roman"/>
          <w:sz w:val="24"/>
          <w:szCs w:val="24"/>
          <w:lang w:val="sq-AL"/>
        </w:rPr>
        <w:t>ë</w:t>
      </w:r>
      <w:r w:rsidR="00263DE0" w:rsidRPr="00DC6702">
        <w:rPr>
          <w:rFonts w:ascii="Times New Roman" w:hAnsi="Times New Roman" w:cs="Times New Roman"/>
          <w:sz w:val="24"/>
          <w:szCs w:val="24"/>
          <w:lang w:val="sq-AL"/>
        </w:rPr>
        <w:t>rkuan rr</w:t>
      </w:r>
      <w:r w:rsidR="002675DA" w:rsidRPr="00DC6702">
        <w:rPr>
          <w:rFonts w:ascii="Times New Roman" w:hAnsi="Times New Roman" w:cs="Times New Roman"/>
          <w:sz w:val="24"/>
          <w:szCs w:val="24"/>
          <w:lang w:val="sq-AL"/>
        </w:rPr>
        <w:t>ë</w:t>
      </w:r>
      <w:r w:rsidR="00263DE0" w:rsidRPr="00DC6702">
        <w:rPr>
          <w:rFonts w:ascii="Times New Roman" w:hAnsi="Times New Roman" w:cs="Times New Roman"/>
          <w:sz w:val="24"/>
          <w:szCs w:val="24"/>
          <w:lang w:val="sq-AL"/>
        </w:rPr>
        <w:t>zimin e k</w:t>
      </w:r>
      <w:r w:rsidR="002675DA" w:rsidRPr="00DC6702">
        <w:rPr>
          <w:rFonts w:ascii="Times New Roman" w:hAnsi="Times New Roman" w:cs="Times New Roman"/>
          <w:sz w:val="24"/>
          <w:szCs w:val="24"/>
          <w:lang w:val="sq-AL"/>
        </w:rPr>
        <w:t>ë</w:t>
      </w:r>
      <w:r w:rsidR="00263DE0" w:rsidRPr="00DC6702">
        <w:rPr>
          <w:rFonts w:ascii="Times New Roman" w:hAnsi="Times New Roman" w:cs="Times New Roman"/>
          <w:sz w:val="24"/>
          <w:szCs w:val="24"/>
          <w:lang w:val="sq-AL"/>
        </w:rPr>
        <w:t>rkes</w:t>
      </w:r>
      <w:r w:rsidR="002675DA" w:rsidRPr="00DC6702">
        <w:rPr>
          <w:rFonts w:ascii="Times New Roman" w:hAnsi="Times New Roman" w:cs="Times New Roman"/>
          <w:sz w:val="24"/>
          <w:szCs w:val="24"/>
          <w:lang w:val="sq-AL"/>
        </w:rPr>
        <w:t>ë</w:t>
      </w:r>
      <w:r w:rsidR="00263DE0" w:rsidRPr="00DC6702">
        <w:rPr>
          <w:rFonts w:ascii="Times New Roman" w:hAnsi="Times New Roman" w:cs="Times New Roman"/>
          <w:sz w:val="24"/>
          <w:szCs w:val="24"/>
          <w:lang w:val="sq-AL"/>
        </w:rPr>
        <w:t xml:space="preserve">s, </w:t>
      </w:r>
      <w:r w:rsidRPr="00DC6702">
        <w:rPr>
          <w:rFonts w:ascii="Times New Roman" w:hAnsi="Times New Roman" w:cs="Times New Roman"/>
          <w:sz w:val="24"/>
          <w:szCs w:val="24"/>
          <w:lang w:val="sq-AL"/>
        </w:rPr>
        <w:t>si dhe diskutoi çështjen në tërësi,</w:t>
      </w:r>
    </w:p>
    <w:p w:rsidR="004E4A39" w:rsidRPr="00DC6702" w:rsidRDefault="004E4A39" w:rsidP="000E01BF">
      <w:pPr>
        <w:spacing w:after="0"/>
        <w:jc w:val="center"/>
        <w:rPr>
          <w:rFonts w:ascii="Times New Roman" w:hAnsi="Times New Roman" w:cs="Times New Roman"/>
          <w:b/>
          <w:bCs/>
          <w:sz w:val="24"/>
          <w:szCs w:val="24"/>
          <w:lang w:val="sq-AL"/>
        </w:rPr>
      </w:pPr>
    </w:p>
    <w:p w:rsidR="00577B3D" w:rsidRPr="00DC6702" w:rsidRDefault="00577B3D" w:rsidP="00577B3D">
      <w:pPr>
        <w:jc w:val="center"/>
        <w:rPr>
          <w:rFonts w:ascii="Times New Roman" w:hAnsi="Times New Roman" w:cs="Times New Roman"/>
          <w:b/>
          <w:bCs/>
          <w:sz w:val="24"/>
          <w:szCs w:val="24"/>
          <w:lang w:val="sq-AL"/>
        </w:rPr>
      </w:pPr>
      <w:r w:rsidRPr="00DC6702">
        <w:rPr>
          <w:rFonts w:ascii="Times New Roman" w:hAnsi="Times New Roman" w:cs="Times New Roman"/>
          <w:b/>
          <w:bCs/>
          <w:sz w:val="24"/>
          <w:szCs w:val="24"/>
          <w:lang w:val="sq-AL"/>
        </w:rPr>
        <w:t>V Ë R E N:</w:t>
      </w:r>
    </w:p>
    <w:p w:rsidR="00577B3D" w:rsidRPr="00DC6702" w:rsidRDefault="00577B3D" w:rsidP="00577B3D">
      <w:pPr>
        <w:tabs>
          <w:tab w:val="left" w:pos="851"/>
        </w:tabs>
        <w:spacing w:after="0" w:line="360" w:lineRule="auto"/>
        <w:contextualSpacing/>
        <w:jc w:val="center"/>
        <w:rPr>
          <w:rFonts w:ascii="Times New Roman" w:hAnsi="Times New Roman" w:cs="Times New Roman"/>
          <w:b/>
          <w:bCs/>
          <w:sz w:val="24"/>
          <w:szCs w:val="24"/>
          <w:lang w:val="sq-AL"/>
        </w:rPr>
      </w:pPr>
      <w:r w:rsidRPr="00DC6702">
        <w:rPr>
          <w:rFonts w:ascii="Times New Roman" w:hAnsi="Times New Roman" w:cs="Times New Roman"/>
          <w:b/>
          <w:bCs/>
          <w:sz w:val="24"/>
          <w:szCs w:val="24"/>
          <w:lang w:val="sq-AL"/>
        </w:rPr>
        <w:t>I</w:t>
      </w:r>
    </w:p>
    <w:p w:rsidR="00577B3D" w:rsidRPr="00DC6702" w:rsidRDefault="00577B3D" w:rsidP="00577B3D">
      <w:pPr>
        <w:spacing w:after="0" w:line="360" w:lineRule="auto"/>
        <w:contextualSpacing/>
        <w:jc w:val="center"/>
        <w:rPr>
          <w:rFonts w:ascii="Times New Roman" w:eastAsia="Times New Roman" w:hAnsi="Times New Roman" w:cs="Times New Roman"/>
          <w:b/>
          <w:sz w:val="24"/>
          <w:szCs w:val="24"/>
          <w:lang w:val="sq-AL"/>
        </w:rPr>
      </w:pPr>
      <w:r w:rsidRPr="00DC6702">
        <w:rPr>
          <w:rFonts w:ascii="Times New Roman" w:eastAsia="Times New Roman" w:hAnsi="Times New Roman" w:cs="Times New Roman"/>
          <w:b/>
          <w:sz w:val="24"/>
          <w:szCs w:val="24"/>
          <w:lang w:val="sq-AL"/>
        </w:rPr>
        <w:t>Rrethanat e çështjes</w:t>
      </w:r>
    </w:p>
    <w:p w:rsidR="00943E8D" w:rsidRPr="00DC6702" w:rsidRDefault="00EB3712" w:rsidP="00577B3D">
      <w:pPr>
        <w:numPr>
          <w:ilvl w:val="0"/>
          <w:numId w:val="1"/>
        </w:numPr>
        <w:tabs>
          <w:tab w:val="left" w:pos="851"/>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K</w:t>
      </w:r>
      <w:r w:rsidR="002675DA"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rkuesja</w:t>
      </w:r>
      <w:r w:rsidR="00943E8D" w:rsidRPr="00DC6702">
        <w:rPr>
          <w:rFonts w:ascii="Times New Roman" w:eastAsia="Times New Roman" w:hAnsi="Times New Roman" w:cs="Times New Roman"/>
          <w:sz w:val="24"/>
          <w:szCs w:val="24"/>
          <w:lang w:val="sq-AL"/>
        </w:rPr>
        <w:t xml:space="preserve"> “MC </w:t>
      </w:r>
      <w:proofErr w:type="spellStart"/>
      <w:r w:rsidR="00200A83" w:rsidRPr="00DC6702">
        <w:rPr>
          <w:rFonts w:ascii="Times New Roman" w:eastAsia="Times New Roman" w:hAnsi="Times New Roman" w:cs="Times New Roman"/>
          <w:sz w:val="24"/>
          <w:szCs w:val="24"/>
          <w:lang w:val="sq-AL"/>
        </w:rPr>
        <w:t>Net</w:t>
      </w:r>
      <w:r w:rsidR="00825ABF">
        <w:rPr>
          <w:rFonts w:ascii="Times New Roman" w:eastAsia="Times New Roman" w:hAnsi="Times New Roman" w:cs="Times New Roman"/>
          <w:sz w:val="24"/>
          <w:szCs w:val="24"/>
          <w:lang w:val="sq-AL"/>
        </w:rPr>
        <w:t>w</w:t>
      </w:r>
      <w:r w:rsidR="00943E8D" w:rsidRPr="00DC6702">
        <w:rPr>
          <w:rFonts w:ascii="Times New Roman" w:eastAsia="Times New Roman" w:hAnsi="Times New Roman" w:cs="Times New Roman"/>
          <w:sz w:val="24"/>
          <w:szCs w:val="24"/>
          <w:lang w:val="sq-AL"/>
        </w:rPr>
        <w:t>orking</w:t>
      </w:r>
      <w:proofErr w:type="spellEnd"/>
      <w:r w:rsidR="00943E8D" w:rsidRPr="00DC6702">
        <w:rPr>
          <w:rFonts w:ascii="Times New Roman" w:eastAsia="Times New Roman" w:hAnsi="Times New Roman" w:cs="Times New Roman"/>
          <w:sz w:val="24"/>
          <w:szCs w:val="24"/>
          <w:lang w:val="sq-AL"/>
        </w:rPr>
        <w:t xml:space="preserve">” </w:t>
      </w:r>
      <w:proofErr w:type="spellStart"/>
      <w:r w:rsidR="00943E8D" w:rsidRPr="00DC6702">
        <w:rPr>
          <w:rFonts w:ascii="Times New Roman" w:eastAsia="Times New Roman" w:hAnsi="Times New Roman" w:cs="Times New Roman"/>
          <w:sz w:val="24"/>
          <w:szCs w:val="24"/>
          <w:lang w:val="sq-AL"/>
        </w:rPr>
        <w:t>sh.p.k</w:t>
      </w:r>
      <w:proofErr w:type="spellEnd"/>
      <w:r w:rsidR="00B54D00" w:rsidRPr="00DC6702">
        <w:rPr>
          <w:rFonts w:ascii="Times New Roman" w:eastAsia="Times New Roman" w:hAnsi="Times New Roman" w:cs="Times New Roman"/>
          <w:sz w:val="24"/>
          <w:szCs w:val="24"/>
          <w:lang w:val="sq-AL"/>
        </w:rPr>
        <w:t>.</w:t>
      </w:r>
      <w:r w:rsidR="00943E8D" w:rsidRPr="00DC6702">
        <w:rPr>
          <w:rFonts w:ascii="Times New Roman" w:eastAsia="Times New Roman" w:hAnsi="Times New Roman" w:cs="Times New Roman"/>
          <w:sz w:val="24"/>
          <w:szCs w:val="24"/>
          <w:lang w:val="sq-AL"/>
        </w:rPr>
        <w:t xml:space="preserve"> është </w:t>
      </w:r>
      <w:r w:rsidRPr="00DC6702">
        <w:rPr>
          <w:rFonts w:ascii="Times New Roman" w:eastAsia="Times New Roman" w:hAnsi="Times New Roman" w:cs="Times New Roman"/>
          <w:sz w:val="24"/>
          <w:szCs w:val="24"/>
          <w:lang w:val="sq-AL"/>
        </w:rPr>
        <w:t>shoq</w:t>
      </w:r>
      <w:r w:rsidR="002675DA"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ri tregtare me seli n</w:t>
      </w:r>
      <w:r w:rsidR="002675DA"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Tiran</w:t>
      </w:r>
      <w:r w:rsidR="002675DA"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me </w:t>
      </w:r>
      <w:r w:rsidR="00943E8D" w:rsidRPr="00DC6702">
        <w:rPr>
          <w:rFonts w:ascii="Times New Roman" w:eastAsia="Times New Roman" w:hAnsi="Times New Roman" w:cs="Times New Roman"/>
          <w:sz w:val="24"/>
          <w:szCs w:val="24"/>
          <w:lang w:val="sq-AL"/>
        </w:rPr>
        <w:t xml:space="preserve">objekt të veprimtarisë së saj tregtinë me </w:t>
      </w:r>
      <w:r w:rsidR="00B54D00" w:rsidRPr="00DC6702">
        <w:rPr>
          <w:rFonts w:ascii="Times New Roman" w:eastAsia="Times New Roman" w:hAnsi="Times New Roman" w:cs="Times New Roman"/>
          <w:sz w:val="24"/>
          <w:szCs w:val="24"/>
          <w:lang w:val="sq-AL"/>
        </w:rPr>
        <w:t xml:space="preserve">shumicë dhe pakicë të </w:t>
      </w:r>
      <w:r w:rsidR="00AE7CA8" w:rsidRPr="00DC6702">
        <w:rPr>
          <w:rFonts w:ascii="Times New Roman" w:eastAsia="Times New Roman" w:hAnsi="Times New Roman" w:cs="Times New Roman"/>
          <w:sz w:val="24"/>
          <w:szCs w:val="24"/>
          <w:lang w:val="sq-AL"/>
        </w:rPr>
        <w:t>kompjuterëve</w:t>
      </w:r>
      <w:r w:rsidR="00943E8D" w:rsidRPr="00DC6702">
        <w:rPr>
          <w:rFonts w:ascii="Times New Roman" w:eastAsia="Times New Roman" w:hAnsi="Times New Roman" w:cs="Times New Roman"/>
          <w:sz w:val="24"/>
          <w:szCs w:val="24"/>
          <w:lang w:val="sq-AL"/>
        </w:rPr>
        <w:t>, aksesorëve të ndryshëm kompjuterik</w:t>
      </w:r>
      <w:r w:rsidR="00B54D00" w:rsidRPr="00DC6702">
        <w:rPr>
          <w:rFonts w:ascii="Times New Roman" w:eastAsia="Times New Roman" w:hAnsi="Times New Roman" w:cs="Times New Roman"/>
          <w:sz w:val="24"/>
          <w:szCs w:val="24"/>
          <w:lang w:val="sq-AL"/>
        </w:rPr>
        <w:t>ë</w:t>
      </w:r>
      <w:r w:rsidR="00943E8D" w:rsidRPr="00DC6702">
        <w:rPr>
          <w:rFonts w:ascii="Times New Roman" w:eastAsia="Times New Roman" w:hAnsi="Times New Roman" w:cs="Times New Roman"/>
          <w:sz w:val="24"/>
          <w:szCs w:val="24"/>
          <w:lang w:val="sq-AL"/>
        </w:rPr>
        <w:t>, aksesorë</w:t>
      </w:r>
      <w:r w:rsidR="00B54D00" w:rsidRPr="00DC6702">
        <w:rPr>
          <w:rFonts w:ascii="Times New Roman" w:eastAsia="Times New Roman" w:hAnsi="Times New Roman" w:cs="Times New Roman"/>
          <w:sz w:val="24"/>
          <w:szCs w:val="24"/>
          <w:lang w:val="sq-AL"/>
        </w:rPr>
        <w:t>ve</w:t>
      </w:r>
      <w:r w:rsidR="00943E8D" w:rsidRPr="00DC6702">
        <w:rPr>
          <w:rFonts w:ascii="Times New Roman" w:eastAsia="Times New Roman" w:hAnsi="Times New Roman" w:cs="Times New Roman"/>
          <w:sz w:val="24"/>
          <w:szCs w:val="24"/>
          <w:lang w:val="sq-AL"/>
        </w:rPr>
        <w:t xml:space="preserve"> të ndryshëm elektronikë, të inform</w:t>
      </w:r>
      <w:r w:rsidR="00184B02" w:rsidRPr="00DC6702">
        <w:rPr>
          <w:rFonts w:ascii="Times New Roman" w:eastAsia="Times New Roman" w:hAnsi="Times New Roman" w:cs="Times New Roman"/>
          <w:sz w:val="24"/>
          <w:szCs w:val="24"/>
          <w:lang w:val="sq-AL"/>
        </w:rPr>
        <w:t>atikës, shërbime interneti dhe t</w:t>
      </w:r>
      <w:r w:rsidR="0052312F" w:rsidRPr="00DC6702">
        <w:rPr>
          <w:rFonts w:ascii="Times New Roman" w:eastAsia="Times New Roman" w:hAnsi="Times New Roman" w:cs="Times New Roman"/>
          <w:sz w:val="24"/>
          <w:szCs w:val="24"/>
          <w:lang w:val="sq-AL"/>
        </w:rPr>
        <w:t>ë</w:t>
      </w:r>
      <w:r w:rsidR="00184B02" w:rsidRPr="00DC6702">
        <w:rPr>
          <w:rFonts w:ascii="Times New Roman" w:eastAsia="Times New Roman" w:hAnsi="Times New Roman" w:cs="Times New Roman"/>
          <w:sz w:val="24"/>
          <w:szCs w:val="24"/>
          <w:lang w:val="sq-AL"/>
        </w:rPr>
        <w:t xml:space="preserve"> tjera t</w:t>
      </w:r>
      <w:r w:rsidR="0052312F" w:rsidRPr="00DC6702">
        <w:rPr>
          <w:rFonts w:ascii="Times New Roman" w:eastAsia="Times New Roman" w:hAnsi="Times New Roman" w:cs="Times New Roman"/>
          <w:sz w:val="24"/>
          <w:szCs w:val="24"/>
          <w:lang w:val="sq-AL"/>
        </w:rPr>
        <w:t>ë</w:t>
      </w:r>
      <w:r w:rsidR="00184B02" w:rsidRPr="00DC6702">
        <w:rPr>
          <w:rFonts w:ascii="Times New Roman" w:eastAsia="Times New Roman" w:hAnsi="Times New Roman" w:cs="Times New Roman"/>
          <w:sz w:val="24"/>
          <w:szCs w:val="24"/>
          <w:lang w:val="sq-AL"/>
        </w:rPr>
        <w:t xml:space="preserve"> ngjashme.</w:t>
      </w:r>
    </w:p>
    <w:p w:rsidR="00943E8D" w:rsidRPr="00DC6702" w:rsidRDefault="00943E8D" w:rsidP="00577B3D">
      <w:pPr>
        <w:numPr>
          <w:ilvl w:val="0"/>
          <w:numId w:val="1"/>
        </w:numPr>
        <w:tabs>
          <w:tab w:val="left" w:pos="851"/>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Inspektorët e Drejtorisë së Verifikimit në Terren pra</w:t>
      </w:r>
      <w:r w:rsidR="006A5F76">
        <w:rPr>
          <w:rFonts w:ascii="Times New Roman" w:eastAsia="Times New Roman" w:hAnsi="Times New Roman" w:cs="Times New Roman"/>
          <w:sz w:val="24"/>
          <w:szCs w:val="24"/>
          <w:lang w:val="sq-AL"/>
        </w:rPr>
        <w:t>në Drejtorisë Rajonale Tatimore</w:t>
      </w:r>
      <w:r w:rsidRPr="00DC6702">
        <w:rPr>
          <w:rFonts w:ascii="Times New Roman" w:eastAsia="Times New Roman" w:hAnsi="Times New Roman" w:cs="Times New Roman"/>
          <w:sz w:val="24"/>
          <w:szCs w:val="24"/>
          <w:lang w:val="sq-AL"/>
        </w:rPr>
        <w:t xml:space="preserve"> në datën 06.11.2015 kanë ushtruar kontroll në vendin e </w:t>
      </w:r>
      <w:r w:rsidR="00184B02" w:rsidRPr="00DC6702">
        <w:rPr>
          <w:rFonts w:ascii="Times New Roman" w:eastAsia="Times New Roman" w:hAnsi="Times New Roman" w:cs="Times New Roman"/>
          <w:sz w:val="24"/>
          <w:szCs w:val="24"/>
          <w:lang w:val="sq-AL"/>
        </w:rPr>
        <w:t>veprimtaris</w:t>
      </w:r>
      <w:r w:rsidR="0052312F" w:rsidRPr="00DC6702">
        <w:rPr>
          <w:rFonts w:ascii="Times New Roman" w:eastAsia="Times New Roman" w:hAnsi="Times New Roman" w:cs="Times New Roman"/>
          <w:sz w:val="24"/>
          <w:szCs w:val="24"/>
          <w:lang w:val="sq-AL"/>
        </w:rPr>
        <w:t>ë</w:t>
      </w:r>
      <w:r w:rsidR="00184B02" w:rsidRPr="00DC6702">
        <w:rPr>
          <w:rFonts w:ascii="Times New Roman" w:eastAsia="Times New Roman" w:hAnsi="Times New Roman" w:cs="Times New Roman"/>
          <w:sz w:val="24"/>
          <w:szCs w:val="24"/>
          <w:lang w:val="sq-AL"/>
        </w:rPr>
        <w:t xml:space="preserve"> </w:t>
      </w:r>
      <w:r w:rsidR="00482E90">
        <w:rPr>
          <w:rFonts w:ascii="Times New Roman" w:eastAsia="Times New Roman" w:hAnsi="Times New Roman" w:cs="Times New Roman"/>
          <w:sz w:val="24"/>
          <w:szCs w:val="24"/>
          <w:lang w:val="sq-AL"/>
        </w:rPr>
        <w:t>s</w:t>
      </w:r>
      <w:r w:rsidRPr="00DC6702">
        <w:rPr>
          <w:rFonts w:ascii="Times New Roman" w:eastAsia="Times New Roman" w:hAnsi="Times New Roman" w:cs="Times New Roman"/>
          <w:sz w:val="24"/>
          <w:szCs w:val="24"/>
          <w:lang w:val="sq-AL"/>
        </w:rPr>
        <w:t>ë shoqërisë. Ky ko</w:t>
      </w:r>
      <w:r w:rsidR="00B54D00" w:rsidRPr="00DC6702">
        <w:rPr>
          <w:rFonts w:ascii="Times New Roman" w:eastAsia="Times New Roman" w:hAnsi="Times New Roman" w:cs="Times New Roman"/>
          <w:sz w:val="24"/>
          <w:szCs w:val="24"/>
          <w:lang w:val="sq-AL"/>
        </w:rPr>
        <w:t xml:space="preserve">ntroll është dokumentuar me </w:t>
      </w:r>
      <w:proofErr w:type="spellStart"/>
      <w:r w:rsidR="00B54D00" w:rsidRPr="00DC6702">
        <w:rPr>
          <w:rFonts w:ascii="Times New Roman" w:eastAsia="Times New Roman" w:hAnsi="Times New Roman" w:cs="Times New Roman"/>
          <w:sz w:val="24"/>
          <w:szCs w:val="24"/>
          <w:lang w:val="sq-AL"/>
        </w:rPr>
        <w:t>akt</w:t>
      </w:r>
      <w:r w:rsidRPr="00DC6702">
        <w:rPr>
          <w:rFonts w:ascii="Times New Roman" w:eastAsia="Times New Roman" w:hAnsi="Times New Roman" w:cs="Times New Roman"/>
          <w:sz w:val="24"/>
          <w:szCs w:val="24"/>
          <w:lang w:val="sq-AL"/>
        </w:rPr>
        <w:t>konstatimet</w:t>
      </w:r>
      <w:proofErr w:type="spellEnd"/>
      <w:r w:rsidRPr="00DC6702">
        <w:rPr>
          <w:rFonts w:ascii="Times New Roman" w:eastAsia="Times New Roman" w:hAnsi="Times New Roman" w:cs="Times New Roman"/>
          <w:sz w:val="24"/>
          <w:szCs w:val="24"/>
          <w:lang w:val="sq-AL"/>
        </w:rPr>
        <w:t xml:space="preserve"> e mbajtura për këtë qëllim, të cilat i janë dërguar Drejtorisë Rajonale Tatimore</w:t>
      </w:r>
      <w:r w:rsidR="00B54D00" w:rsidRPr="00DC6702">
        <w:rPr>
          <w:rFonts w:ascii="Times New Roman" w:eastAsia="Times New Roman" w:hAnsi="Times New Roman" w:cs="Times New Roman"/>
          <w:sz w:val="24"/>
          <w:szCs w:val="24"/>
          <w:lang w:val="sq-AL"/>
        </w:rPr>
        <w:t>, Tiran</w:t>
      </w:r>
      <w:r w:rsidR="00CC1C0A"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për ndjekje të mëtejshme.</w:t>
      </w:r>
    </w:p>
    <w:p w:rsidR="00943E8D" w:rsidRPr="00DC6702" w:rsidRDefault="00943E8D" w:rsidP="00577B3D">
      <w:pPr>
        <w:numPr>
          <w:ilvl w:val="0"/>
          <w:numId w:val="1"/>
        </w:numPr>
        <w:tabs>
          <w:tab w:val="left" w:pos="851"/>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Drejtoria Rajonale Tatimore</w:t>
      </w:r>
      <w:r w:rsidR="00B54D00"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Tiranë</w:t>
      </w:r>
      <w:r w:rsidR="00B54D00"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me aktin nr.</w:t>
      </w:r>
      <w:r w:rsidR="00EB3712" w:rsidRPr="00DC6702">
        <w:rPr>
          <w:rFonts w:ascii="Times New Roman" w:eastAsia="Times New Roman" w:hAnsi="Times New Roman" w:cs="Times New Roman"/>
          <w:sz w:val="24"/>
          <w:szCs w:val="24"/>
          <w:lang w:val="sq-AL"/>
        </w:rPr>
        <w:t xml:space="preserve"> </w:t>
      </w:r>
      <w:r w:rsidRPr="00DC6702">
        <w:rPr>
          <w:rFonts w:ascii="Times New Roman" w:eastAsia="Times New Roman" w:hAnsi="Times New Roman" w:cs="Times New Roman"/>
          <w:sz w:val="24"/>
          <w:szCs w:val="24"/>
          <w:lang w:val="sq-AL"/>
        </w:rPr>
        <w:t xml:space="preserve">78611/2 </w:t>
      </w:r>
      <w:proofErr w:type="spellStart"/>
      <w:r w:rsidRPr="00DC6702">
        <w:rPr>
          <w:rFonts w:ascii="Times New Roman" w:eastAsia="Times New Roman" w:hAnsi="Times New Roman" w:cs="Times New Roman"/>
          <w:sz w:val="24"/>
          <w:szCs w:val="24"/>
          <w:lang w:val="sq-AL"/>
        </w:rPr>
        <w:t>prot</w:t>
      </w:r>
      <w:proofErr w:type="spellEnd"/>
      <w:r w:rsidR="00825AE0"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datë 17.12.2015 “Njoftim vlerësimi për detyrimet tatimore”</w:t>
      </w:r>
      <w:r w:rsidR="00B54D00"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ka njoftuar shoqërinë për pagimin e detyrimit</w:t>
      </w:r>
      <w:r w:rsidR="00EB3712" w:rsidRPr="00DC6702">
        <w:rPr>
          <w:rFonts w:ascii="Times New Roman" w:eastAsia="Times New Roman" w:hAnsi="Times New Roman" w:cs="Times New Roman"/>
          <w:sz w:val="24"/>
          <w:szCs w:val="24"/>
          <w:lang w:val="sq-AL"/>
        </w:rPr>
        <w:t>, gjob</w:t>
      </w:r>
      <w:r w:rsidR="002675DA" w:rsidRPr="00DC6702">
        <w:rPr>
          <w:rFonts w:ascii="Times New Roman" w:eastAsia="Times New Roman" w:hAnsi="Times New Roman" w:cs="Times New Roman"/>
          <w:sz w:val="24"/>
          <w:szCs w:val="24"/>
          <w:lang w:val="sq-AL"/>
        </w:rPr>
        <w:t>ë</w:t>
      </w:r>
      <w:r w:rsidR="00B54D00" w:rsidRPr="00DC6702">
        <w:rPr>
          <w:rFonts w:ascii="Times New Roman" w:eastAsia="Times New Roman" w:hAnsi="Times New Roman" w:cs="Times New Roman"/>
          <w:sz w:val="24"/>
          <w:szCs w:val="24"/>
          <w:lang w:val="sq-AL"/>
        </w:rPr>
        <w:t xml:space="preserve"> në masën 500.</w:t>
      </w:r>
      <w:r w:rsidRPr="00DC6702">
        <w:rPr>
          <w:rFonts w:ascii="Times New Roman" w:eastAsia="Times New Roman" w:hAnsi="Times New Roman" w:cs="Times New Roman"/>
          <w:sz w:val="24"/>
          <w:szCs w:val="24"/>
          <w:lang w:val="sq-AL"/>
        </w:rPr>
        <w:t>000 lekë për punonjës të padeklaruar nga subjekti tatimor.</w:t>
      </w:r>
    </w:p>
    <w:p w:rsidR="00496724" w:rsidRPr="00DC6702" w:rsidRDefault="00496724" w:rsidP="00496724">
      <w:pPr>
        <w:numPr>
          <w:ilvl w:val="0"/>
          <w:numId w:val="1"/>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 xml:space="preserve">Gjatë kësaj periudhe, Gjykata Kushtetuese </w:t>
      </w:r>
      <w:r w:rsidR="00B54D00" w:rsidRPr="00DC6702">
        <w:rPr>
          <w:rFonts w:ascii="Times New Roman" w:eastAsia="Times New Roman" w:hAnsi="Times New Roman" w:cs="Times New Roman"/>
          <w:i/>
          <w:sz w:val="24"/>
          <w:szCs w:val="24"/>
          <w:lang w:val="sq-AL"/>
        </w:rPr>
        <w:t>(Gjykata)</w:t>
      </w:r>
      <w:r w:rsidR="00B54D00" w:rsidRPr="00DC6702">
        <w:rPr>
          <w:rFonts w:ascii="Times New Roman" w:eastAsia="Times New Roman" w:hAnsi="Times New Roman" w:cs="Times New Roman"/>
          <w:sz w:val="24"/>
          <w:szCs w:val="24"/>
          <w:lang w:val="sq-AL"/>
        </w:rPr>
        <w:t xml:space="preserve"> </w:t>
      </w:r>
      <w:r w:rsidRPr="00DC6702">
        <w:rPr>
          <w:rFonts w:ascii="Times New Roman" w:eastAsia="Times New Roman" w:hAnsi="Times New Roman" w:cs="Times New Roman"/>
          <w:sz w:val="24"/>
          <w:szCs w:val="24"/>
          <w:lang w:val="sq-AL"/>
        </w:rPr>
        <w:t xml:space="preserve">kishte filluar shqyrtimin e pajtueshmërisë me Kushtetutën të </w:t>
      </w:r>
      <w:r w:rsidRPr="00DC6702">
        <w:rPr>
          <w:rFonts w:ascii="Times New Roman" w:eastAsia="Calibri" w:hAnsi="Times New Roman" w:cs="Times New Roman"/>
          <w:sz w:val="24"/>
          <w:szCs w:val="24"/>
          <w:lang w:val="sq-AL"/>
        </w:rPr>
        <w:t>neneve 5, 7, 11, 13, 14, 15, 16, 17, 18, 19 dhe 20 të ligjit nr. 99/2015 “Për disa ndryshime dhe shtesa në ligjin nr.</w:t>
      </w:r>
      <w:r w:rsidR="00F14A1F">
        <w:rPr>
          <w:rFonts w:ascii="Times New Roman" w:eastAsia="Calibri" w:hAnsi="Times New Roman" w:cs="Times New Roman"/>
          <w:sz w:val="24"/>
          <w:szCs w:val="24"/>
          <w:lang w:val="sq-AL"/>
        </w:rPr>
        <w:t xml:space="preserve"> </w:t>
      </w:r>
      <w:r w:rsidRPr="00DC6702">
        <w:rPr>
          <w:rFonts w:ascii="Times New Roman" w:eastAsia="Calibri" w:hAnsi="Times New Roman" w:cs="Times New Roman"/>
          <w:sz w:val="24"/>
          <w:szCs w:val="24"/>
          <w:lang w:val="sq-AL"/>
        </w:rPr>
        <w:t xml:space="preserve">9920, datë 19.05.2008 “Për procedurat tatimore në Republikën e Shqipërisë”, të ndryshuar” </w:t>
      </w:r>
      <w:r w:rsidR="00BD3B87" w:rsidRPr="00DC6702">
        <w:rPr>
          <w:rFonts w:ascii="Times New Roman" w:eastAsia="Calibri" w:hAnsi="Times New Roman" w:cs="Times New Roman"/>
          <w:i/>
          <w:sz w:val="24"/>
          <w:szCs w:val="24"/>
          <w:lang w:val="sq-AL"/>
        </w:rPr>
        <w:t>(ligji nr. 99/2015)</w:t>
      </w:r>
      <w:r w:rsidRPr="00DC6702">
        <w:rPr>
          <w:rFonts w:ascii="Times New Roman" w:eastAsia="Calibri" w:hAnsi="Times New Roman" w:cs="Times New Roman"/>
          <w:sz w:val="24"/>
          <w:szCs w:val="24"/>
          <w:lang w:val="sq-AL"/>
        </w:rPr>
        <w:t xml:space="preserve">. Mbledhja e Gjyqtarëve </w:t>
      </w:r>
      <w:r w:rsidRPr="00DC6702">
        <w:rPr>
          <w:rFonts w:ascii="Times New Roman" w:hAnsi="Times New Roman" w:cs="Times New Roman"/>
          <w:sz w:val="24"/>
          <w:szCs w:val="24"/>
          <w:lang w:val="sq-AL"/>
        </w:rPr>
        <w:t>të Gjykatës Kushtetuese</w:t>
      </w:r>
      <w:r w:rsidR="001C051A" w:rsidRPr="00DC6702">
        <w:rPr>
          <w:rFonts w:ascii="Times New Roman" w:hAnsi="Times New Roman" w:cs="Times New Roman"/>
          <w:sz w:val="24"/>
          <w:szCs w:val="24"/>
          <w:lang w:val="sq-AL"/>
        </w:rPr>
        <w:t>, gjatë shqyrtimit kushtetues</w:t>
      </w:r>
      <w:r w:rsidR="009B6E5F"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w:t>
      </w:r>
      <w:r w:rsidRPr="00DC6702">
        <w:rPr>
          <w:rFonts w:ascii="Times New Roman" w:eastAsia="Calibri" w:hAnsi="Times New Roman" w:cs="Times New Roman"/>
          <w:sz w:val="24"/>
          <w:szCs w:val="24"/>
          <w:lang w:val="sq-AL"/>
        </w:rPr>
        <w:t>n</w:t>
      </w:r>
      <w:r w:rsidRPr="00DC6702">
        <w:rPr>
          <w:rFonts w:ascii="Times New Roman" w:hAnsi="Times New Roman" w:cs="Times New Roman"/>
          <w:sz w:val="24"/>
          <w:szCs w:val="24"/>
          <w:lang w:val="sq-AL"/>
        </w:rPr>
        <w:t>ë datën 23.12.2015</w:t>
      </w:r>
      <w:r w:rsidR="00F14A1F">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w:t>
      </w:r>
      <w:r w:rsidR="001C051A" w:rsidRPr="00DC6702">
        <w:rPr>
          <w:rFonts w:ascii="Times New Roman" w:hAnsi="Times New Roman" w:cs="Times New Roman"/>
          <w:sz w:val="24"/>
          <w:szCs w:val="24"/>
          <w:lang w:val="sq-AL"/>
        </w:rPr>
        <w:t xml:space="preserve">ka </w:t>
      </w:r>
      <w:r w:rsidRPr="00DC6702">
        <w:rPr>
          <w:rFonts w:ascii="Times New Roman" w:hAnsi="Times New Roman" w:cs="Times New Roman"/>
          <w:sz w:val="24"/>
          <w:szCs w:val="24"/>
          <w:lang w:val="sq-AL"/>
        </w:rPr>
        <w:t>vendos</w:t>
      </w:r>
      <w:r w:rsidR="001C051A" w:rsidRPr="00DC6702">
        <w:rPr>
          <w:rFonts w:ascii="Times New Roman" w:hAnsi="Times New Roman" w:cs="Times New Roman"/>
          <w:sz w:val="24"/>
          <w:szCs w:val="24"/>
          <w:lang w:val="sq-AL"/>
        </w:rPr>
        <w:t>ur</w:t>
      </w:r>
      <w:r w:rsidRPr="00DC6702">
        <w:rPr>
          <w:rFonts w:ascii="Times New Roman" w:hAnsi="Times New Roman" w:cs="Times New Roman"/>
          <w:sz w:val="24"/>
          <w:szCs w:val="24"/>
          <w:lang w:val="sq-AL"/>
        </w:rPr>
        <w:t xml:space="preserve"> pezullimin e zbatimit të ligjit nr. 99/2015 deri në dhënien e vendimit përfundimtar prej saj. Ministria e Financave, si subjekt i intere</w:t>
      </w:r>
      <w:r w:rsidR="009D2E5E">
        <w:rPr>
          <w:rFonts w:ascii="Times New Roman" w:hAnsi="Times New Roman" w:cs="Times New Roman"/>
          <w:sz w:val="24"/>
          <w:szCs w:val="24"/>
          <w:lang w:val="sq-AL"/>
        </w:rPr>
        <w:t>suar në atë gjykim kushtetues, është</w:t>
      </w:r>
      <w:r w:rsidRPr="00DC6702">
        <w:rPr>
          <w:rFonts w:ascii="Times New Roman" w:hAnsi="Times New Roman" w:cs="Times New Roman"/>
          <w:sz w:val="24"/>
          <w:szCs w:val="24"/>
          <w:lang w:val="sq-AL"/>
        </w:rPr>
        <w:t xml:space="preserve"> njoftua</w:t>
      </w:r>
      <w:r w:rsidR="009D2E5E">
        <w:rPr>
          <w:rFonts w:ascii="Times New Roman" w:hAnsi="Times New Roman" w:cs="Times New Roman"/>
          <w:sz w:val="24"/>
          <w:szCs w:val="24"/>
          <w:lang w:val="sq-AL"/>
        </w:rPr>
        <w:t>r</w:t>
      </w:r>
      <w:r w:rsidRPr="00DC6702">
        <w:rPr>
          <w:rFonts w:ascii="Times New Roman" w:hAnsi="Times New Roman" w:cs="Times New Roman"/>
          <w:sz w:val="24"/>
          <w:szCs w:val="24"/>
          <w:lang w:val="sq-AL"/>
        </w:rPr>
        <w:t xml:space="preserve"> me shkrim në datën 24.12.2015 për pezullimin e zbatimit të ligjit.</w:t>
      </w:r>
    </w:p>
    <w:p w:rsidR="00943E8D" w:rsidRPr="00DC6702" w:rsidRDefault="00BD3B87" w:rsidP="00577B3D">
      <w:pPr>
        <w:numPr>
          <w:ilvl w:val="0"/>
          <w:numId w:val="1"/>
        </w:numPr>
        <w:tabs>
          <w:tab w:val="left" w:pos="851"/>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K</w:t>
      </w:r>
      <w:r w:rsidR="00626760" w:rsidRPr="00DC6702">
        <w:rPr>
          <w:rFonts w:ascii="Times New Roman" w:eastAsia="Times New Roman" w:hAnsi="Times New Roman" w:cs="Times New Roman"/>
          <w:sz w:val="24"/>
          <w:szCs w:val="24"/>
          <w:lang w:val="sq-AL"/>
        </w:rPr>
        <w:t>ë</w:t>
      </w:r>
      <w:r w:rsidR="00496724" w:rsidRPr="00DC6702">
        <w:rPr>
          <w:rFonts w:ascii="Times New Roman" w:eastAsia="Times New Roman" w:hAnsi="Times New Roman" w:cs="Times New Roman"/>
          <w:sz w:val="24"/>
          <w:szCs w:val="24"/>
          <w:lang w:val="sq-AL"/>
        </w:rPr>
        <w:t>rkuesja n</w:t>
      </w:r>
      <w:r w:rsidR="00626760" w:rsidRPr="00DC6702">
        <w:rPr>
          <w:rFonts w:ascii="Times New Roman" w:eastAsia="Times New Roman" w:hAnsi="Times New Roman" w:cs="Times New Roman"/>
          <w:sz w:val="24"/>
          <w:szCs w:val="24"/>
          <w:lang w:val="sq-AL"/>
        </w:rPr>
        <w:t>ë</w:t>
      </w:r>
      <w:r w:rsidR="00496724" w:rsidRPr="00DC6702">
        <w:rPr>
          <w:rFonts w:ascii="Times New Roman" w:eastAsia="Times New Roman" w:hAnsi="Times New Roman" w:cs="Times New Roman"/>
          <w:sz w:val="24"/>
          <w:szCs w:val="24"/>
          <w:lang w:val="sq-AL"/>
        </w:rPr>
        <w:t xml:space="preserve"> dat</w:t>
      </w:r>
      <w:r w:rsidR="00626760" w:rsidRPr="00DC6702">
        <w:rPr>
          <w:rFonts w:ascii="Times New Roman" w:eastAsia="Times New Roman" w:hAnsi="Times New Roman" w:cs="Times New Roman"/>
          <w:sz w:val="24"/>
          <w:szCs w:val="24"/>
          <w:lang w:val="sq-AL"/>
        </w:rPr>
        <w:t>ë</w:t>
      </w:r>
      <w:r w:rsidR="00496724" w:rsidRPr="00DC6702">
        <w:rPr>
          <w:rFonts w:ascii="Times New Roman" w:eastAsia="Times New Roman" w:hAnsi="Times New Roman" w:cs="Times New Roman"/>
          <w:sz w:val="24"/>
          <w:szCs w:val="24"/>
          <w:lang w:val="sq-AL"/>
        </w:rPr>
        <w:t xml:space="preserve">n 15.01.2016 </w:t>
      </w:r>
      <w:r w:rsidR="00943E8D" w:rsidRPr="00DC6702">
        <w:rPr>
          <w:rFonts w:ascii="Times New Roman" w:eastAsia="Times New Roman" w:hAnsi="Times New Roman" w:cs="Times New Roman"/>
          <w:sz w:val="24"/>
          <w:szCs w:val="24"/>
          <w:lang w:val="sq-AL"/>
        </w:rPr>
        <w:t>ka paraqitur ankim në Drejto</w:t>
      </w:r>
      <w:r w:rsidR="00B54D00" w:rsidRPr="00DC6702">
        <w:rPr>
          <w:rFonts w:ascii="Times New Roman" w:eastAsia="Times New Roman" w:hAnsi="Times New Roman" w:cs="Times New Roman"/>
          <w:sz w:val="24"/>
          <w:szCs w:val="24"/>
          <w:lang w:val="sq-AL"/>
        </w:rPr>
        <w:t xml:space="preserve">rinë e Apelimit Tatimor, e cila, </w:t>
      </w:r>
      <w:r w:rsidR="00943E8D" w:rsidRPr="00DC6702">
        <w:rPr>
          <w:rFonts w:ascii="Times New Roman" w:eastAsia="Times New Roman" w:hAnsi="Times New Roman" w:cs="Times New Roman"/>
          <w:sz w:val="24"/>
          <w:szCs w:val="24"/>
          <w:lang w:val="sq-AL"/>
        </w:rPr>
        <w:t xml:space="preserve">me </w:t>
      </w:r>
      <w:r w:rsidR="00403016" w:rsidRPr="00DC6702">
        <w:rPr>
          <w:rFonts w:ascii="Times New Roman" w:eastAsia="Times New Roman" w:hAnsi="Times New Roman" w:cs="Times New Roman"/>
          <w:sz w:val="24"/>
          <w:szCs w:val="24"/>
          <w:lang w:val="sq-AL"/>
        </w:rPr>
        <w:t>vendimin nr. 11681/1, datë 29.02</w:t>
      </w:r>
      <w:r w:rsidR="00943E8D" w:rsidRPr="00DC6702">
        <w:rPr>
          <w:rFonts w:ascii="Times New Roman" w:eastAsia="Times New Roman" w:hAnsi="Times New Roman" w:cs="Times New Roman"/>
          <w:sz w:val="24"/>
          <w:szCs w:val="24"/>
          <w:lang w:val="sq-AL"/>
        </w:rPr>
        <w:t>.2016</w:t>
      </w:r>
      <w:r w:rsidR="00B54D00" w:rsidRPr="00DC6702">
        <w:rPr>
          <w:rFonts w:ascii="Times New Roman" w:eastAsia="Times New Roman" w:hAnsi="Times New Roman" w:cs="Times New Roman"/>
          <w:sz w:val="24"/>
          <w:szCs w:val="24"/>
          <w:lang w:val="sq-AL"/>
        </w:rPr>
        <w:t>,</w:t>
      </w:r>
      <w:r w:rsidR="00943E8D" w:rsidRPr="00DC6702">
        <w:rPr>
          <w:rFonts w:ascii="Times New Roman" w:eastAsia="Times New Roman" w:hAnsi="Times New Roman" w:cs="Times New Roman"/>
          <w:sz w:val="24"/>
          <w:szCs w:val="24"/>
          <w:lang w:val="sq-AL"/>
        </w:rPr>
        <w:t xml:space="preserve"> ka vendosur lënien në fuqi të aktit administrativ nr.</w:t>
      </w:r>
      <w:r w:rsidR="00EB3712" w:rsidRPr="00DC6702">
        <w:rPr>
          <w:rFonts w:ascii="Times New Roman" w:eastAsia="Times New Roman" w:hAnsi="Times New Roman" w:cs="Times New Roman"/>
          <w:sz w:val="24"/>
          <w:szCs w:val="24"/>
          <w:lang w:val="sq-AL"/>
        </w:rPr>
        <w:t xml:space="preserve"> </w:t>
      </w:r>
      <w:r w:rsidR="00943E8D" w:rsidRPr="00DC6702">
        <w:rPr>
          <w:rFonts w:ascii="Times New Roman" w:eastAsia="Times New Roman" w:hAnsi="Times New Roman" w:cs="Times New Roman"/>
          <w:sz w:val="24"/>
          <w:szCs w:val="24"/>
          <w:lang w:val="sq-AL"/>
        </w:rPr>
        <w:t xml:space="preserve">78611/2 </w:t>
      </w:r>
      <w:proofErr w:type="spellStart"/>
      <w:r w:rsidR="00943E8D" w:rsidRPr="00DC6702">
        <w:rPr>
          <w:rFonts w:ascii="Times New Roman" w:eastAsia="Times New Roman" w:hAnsi="Times New Roman" w:cs="Times New Roman"/>
          <w:sz w:val="24"/>
          <w:szCs w:val="24"/>
          <w:lang w:val="sq-AL"/>
        </w:rPr>
        <w:t>prot</w:t>
      </w:r>
      <w:proofErr w:type="spellEnd"/>
      <w:r w:rsidR="00B54D00" w:rsidRPr="00DC6702">
        <w:rPr>
          <w:rFonts w:ascii="Times New Roman" w:eastAsia="Times New Roman" w:hAnsi="Times New Roman" w:cs="Times New Roman"/>
          <w:sz w:val="24"/>
          <w:szCs w:val="24"/>
          <w:lang w:val="sq-AL"/>
        </w:rPr>
        <w:t>.</w:t>
      </w:r>
      <w:r w:rsidR="00943E8D" w:rsidRPr="00DC6702">
        <w:rPr>
          <w:rFonts w:ascii="Times New Roman" w:eastAsia="Times New Roman" w:hAnsi="Times New Roman" w:cs="Times New Roman"/>
          <w:sz w:val="24"/>
          <w:szCs w:val="24"/>
          <w:lang w:val="sq-AL"/>
        </w:rPr>
        <w:t>, datë 17.12.2015 “Njoftim vlerësimi për detyrimet tatimore” të Drej</w:t>
      </w:r>
      <w:r w:rsidR="00B54D00" w:rsidRPr="00DC6702">
        <w:rPr>
          <w:rFonts w:ascii="Times New Roman" w:eastAsia="Times New Roman" w:hAnsi="Times New Roman" w:cs="Times New Roman"/>
          <w:sz w:val="24"/>
          <w:szCs w:val="24"/>
          <w:lang w:val="sq-AL"/>
        </w:rPr>
        <w:t>torisë Rajonale Tatimore, T</w:t>
      </w:r>
      <w:r w:rsidR="00E21FDF" w:rsidRPr="00DC6702">
        <w:rPr>
          <w:rFonts w:ascii="Times New Roman" w:eastAsia="Times New Roman" w:hAnsi="Times New Roman" w:cs="Times New Roman"/>
          <w:sz w:val="24"/>
          <w:szCs w:val="24"/>
          <w:lang w:val="sq-AL"/>
        </w:rPr>
        <w:t>iranë, edhe pse n</w:t>
      </w:r>
      <w:r w:rsidR="00673489" w:rsidRPr="00DC6702">
        <w:rPr>
          <w:rFonts w:ascii="Times New Roman" w:eastAsia="Times New Roman" w:hAnsi="Times New Roman" w:cs="Times New Roman"/>
          <w:sz w:val="24"/>
          <w:szCs w:val="24"/>
          <w:lang w:val="sq-AL"/>
        </w:rPr>
        <w:t>ë</w:t>
      </w:r>
      <w:r w:rsidR="00E21FDF" w:rsidRPr="00DC6702">
        <w:rPr>
          <w:rFonts w:ascii="Times New Roman" w:eastAsia="Times New Roman" w:hAnsi="Times New Roman" w:cs="Times New Roman"/>
          <w:sz w:val="24"/>
          <w:szCs w:val="24"/>
          <w:lang w:val="sq-AL"/>
        </w:rPr>
        <w:t xml:space="preserve"> at</w:t>
      </w:r>
      <w:r w:rsidR="00673489" w:rsidRPr="00DC6702">
        <w:rPr>
          <w:rFonts w:ascii="Times New Roman" w:eastAsia="Times New Roman" w:hAnsi="Times New Roman" w:cs="Times New Roman"/>
          <w:sz w:val="24"/>
          <w:szCs w:val="24"/>
          <w:lang w:val="sq-AL"/>
        </w:rPr>
        <w:t>ë</w:t>
      </w:r>
      <w:r w:rsidR="00E21FDF" w:rsidRPr="00DC6702">
        <w:rPr>
          <w:rFonts w:ascii="Times New Roman" w:eastAsia="Times New Roman" w:hAnsi="Times New Roman" w:cs="Times New Roman"/>
          <w:sz w:val="24"/>
          <w:szCs w:val="24"/>
          <w:lang w:val="sq-AL"/>
        </w:rPr>
        <w:t xml:space="preserve"> koh</w:t>
      </w:r>
      <w:r w:rsidR="00673489" w:rsidRPr="00DC6702">
        <w:rPr>
          <w:rFonts w:ascii="Times New Roman" w:eastAsia="Times New Roman" w:hAnsi="Times New Roman" w:cs="Times New Roman"/>
          <w:sz w:val="24"/>
          <w:szCs w:val="24"/>
          <w:lang w:val="sq-AL"/>
        </w:rPr>
        <w:t>ë</w:t>
      </w:r>
      <w:r w:rsidR="00E21FDF" w:rsidRPr="00DC6702">
        <w:rPr>
          <w:rFonts w:ascii="Times New Roman" w:eastAsia="Times New Roman" w:hAnsi="Times New Roman" w:cs="Times New Roman"/>
          <w:sz w:val="24"/>
          <w:szCs w:val="24"/>
          <w:lang w:val="sq-AL"/>
        </w:rPr>
        <w:t xml:space="preserve"> ligjit nr.</w:t>
      </w:r>
      <w:r w:rsidR="009B6E5F" w:rsidRPr="00DC6702">
        <w:rPr>
          <w:rFonts w:ascii="Times New Roman" w:eastAsia="Times New Roman" w:hAnsi="Times New Roman" w:cs="Times New Roman"/>
          <w:sz w:val="24"/>
          <w:szCs w:val="24"/>
          <w:lang w:val="sq-AL"/>
        </w:rPr>
        <w:t xml:space="preserve"> </w:t>
      </w:r>
      <w:r w:rsidR="00E21FDF" w:rsidRPr="00DC6702">
        <w:rPr>
          <w:rFonts w:ascii="Times New Roman" w:eastAsia="Times New Roman" w:hAnsi="Times New Roman" w:cs="Times New Roman"/>
          <w:sz w:val="24"/>
          <w:szCs w:val="24"/>
          <w:lang w:val="sq-AL"/>
        </w:rPr>
        <w:t>99/2015 ishte pezulluar</w:t>
      </w:r>
      <w:r w:rsidR="001465ED" w:rsidRPr="00DC6702">
        <w:rPr>
          <w:rFonts w:ascii="Times New Roman" w:eastAsia="Times New Roman" w:hAnsi="Times New Roman" w:cs="Times New Roman"/>
          <w:sz w:val="24"/>
          <w:szCs w:val="24"/>
          <w:lang w:val="sq-AL"/>
        </w:rPr>
        <w:t>.</w:t>
      </w:r>
    </w:p>
    <w:p w:rsidR="00943E8D" w:rsidRPr="00DC6702" w:rsidRDefault="005B1E55" w:rsidP="00577B3D">
      <w:pPr>
        <w:numPr>
          <w:ilvl w:val="0"/>
          <w:numId w:val="1"/>
        </w:numPr>
        <w:tabs>
          <w:tab w:val="left" w:pos="851"/>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N</w:t>
      </w:r>
      <w:r w:rsidR="007F75E7"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k</w:t>
      </w:r>
      <w:r w:rsidR="007F75E7"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to kushte, k</w:t>
      </w:r>
      <w:r w:rsidR="00943E8D" w:rsidRPr="00DC6702">
        <w:rPr>
          <w:rFonts w:ascii="Times New Roman" w:eastAsia="Times New Roman" w:hAnsi="Times New Roman" w:cs="Times New Roman"/>
          <w:sz w:val="24"/>
          <w:szCs w:val="24"/>
          <w:lang w:val="sq-AL"/>
        </w:rPr>
        <w:t>ërkuesja i është drejtuar Gjykatës Administrative të Shkallës së Parë</w:t>
      </w:r>
      <w:r w:rsidR="00496724" w:rsidRPr="00DC6702">
        <w:rPr>
          <w:rFonts w:ascii="Times New Roman" w:eastAsia="Times New Roman" w:hAnsi="Times New Roman" w:cs="Times New Roman"/>
          <w:sz w:val="24"/>
          <w:szCs w:val="24"/>
          <w:lang w:val="sq-AL"/>
        </w:rPr>
        <w:t xml:space="preserve"> Tiran</w:t>
      </w:r>
      <w:r w:rsidR="00626760" w:rsidRPr="00DC6702">
        <w:rPr>
          <w:rFonts w:ascii="Times New Roman" w:eastAsia="Times New Roman" w:hAnsi="Times New Roman" w:cs="Times New Roman"/>
          <w:sz w:val="24"/>
          <w:szCs w:val="24"/>
          <w:lang w:val="sq-AL"/>
        </w:rPr>
        <w:t>ë</w:t>
      </w:r>
      <w:r w:rsidR="00943E8D" w:rsidRPr="00DC6702">
        <w:rPr>
          <w:rFonts w:ascii="Times New Roman" w:eastAsia="Times New Roman" w:hAnsi="Times New Roman" w:cs="Times New Roman"/>
          <w:sz w:val="24"/>
          <w:szCs w:val="24"/>
          <w:lang w:val="sq-AL"/>
        </w:rPr>
        <w:t xml:space="preserve"> me kërkesëpadi me objekt shfuqizimin e njoftim</w:t>
      </w:r>
      <w:r w:rsidR="00B54D00" w:rsidRPr="00DC6702">
        <w:rPr>
          <w:rFonts w:ascii="Times New Roman" w:eastAsia="Times New Roman" w:hAnsi="Times New Roman" w:cs="Times New Roman"/>
          <w:sz w:val="24"/>
          <w:szCs w:val="24"/>
          <w:lang w:val="sq-AL"/>
        </w:rPr>
        <w:t>it të</w:t>
      </w:r>
      <w:r w:rsidR="00943E8D" w:rsidRPr="00DC6702">
        <w:rPr>
          <w:rFonts w:ascii="Times New Roman" w:eastAsia="Times New Roman" w:hAnsi="Times New Roman" w:cs="Times New Roman"/>
          <w:sz w:val="24"/>
          <w:szCs w:val="24"/>
          <w:lang w:val="sq-AL"/>
        </w:rPr>
        <w:t xml:space="preserve"> vlerësimit </w:t>
      </w:r>
      <w:r w:rsidR="009B6E5F" w:rsidRPr="00DC6702">
        <w:rPr>
          <w:rFonts w:ascii="Times New Roman" w:eastAsia="Times New Roman" w:hAnsi="Times New Roman" w:cs="Times New Roman"/>
          <w:sz w:val="24"/>
          <w:szCs w:val="24"/>
          <w:lang w:val="sq-AL"/>
        </w:rPr>
        <w:t xml:space="preserve">nr. </w:t>
      </w:r>
      <w:r w:rsidR="00943E8D" w:rsidRPr="00DC6702">
        <w:rPr>
          <w:rFonts w:ascii="Times New Roman" w:eastAsia="Times New Roman" w:hAnsi="Times New Roman" w:cs="Times New Roman"/>
          <w:sz w:val="24"/>
          <w:szCs w:val="24"/>
          <w:lang w:val="sq-AL"/>
        </w:rPr>
        <w:t xml:space="preserve">78611/2 </w:t>
      </w:r>
      <w:proofErr w:type="spellStart"/>
      <w:r w:rsidR="00943E8D" w:rsidRPr="00DC6702">
        <w:rPr>
          <w:rFonts w:ascii="Times New Roman" w:eastAsia="Times New Roman" w:hAnsi="Times New Roman" w:cs="Times New Roman"/>
          <w:sz w:val="24"/>
          <w:szCs w:val="24"/>
          <w:lang w:val="sq-AL"/>
        </w:rPr>
        <w:t>prot</w:t>
      </w:r>
      <w:proofErr w:type="spellEnd"/>
      <w:r w:rsidR="00482E90">
        <w:rPr>
          <w:rFonts w:ascii="Times New Roman" w:eastAsia="Times New Roman" w:hAnsi="Times New Roman" w:cs="Times New Roman"/>
          <w:sz w:val="24"/>
          <w:szCs w:val="24"/>
          <w:lang w:val="sq-AL"/>
        </w:rPr>
        <w:t>.</w:t>
      </w:r>
      <w:r w:rsidR="00943E8D" w:rsidRPr="00DC6702">
        <w:rPr>
          <w:rFonts w:ascii="Times New Roman" w:eastAsia="Times New Roman" w:hAnsi="Times New Roman" w:cs="Times New Roman"/>
          <w:sz w:val="24"/>
          <w:szCs w:val="24"/>
          <w:lang w:val="sq-AL"/>
        </w:rPr>
        <w:t>, datë 17.12.2015 të Drejtorisë Rajonale Tatimore</w:t>
      </w:r>
      <w:r w:rsidR="00B54D00" w:rsidRPr="00DC6702">
        <w:rPr>
          <w:rFonts w:ascii="Times New Roman" w:eastAsia="Times New Roman" w:hAnsi="Times New Roman" w:cs="Times New Roman"/>
          <w:sz w:val="24"/>
          <w:szCs w:val="24"/>
          <w:lang w:val="sq-AL"/>
        </w:rPr>
        <w:t>,</w:t>
      </w:r>
      <w:r w:rsidR="00943E8D" w:rsidRPr="00DC6702">
        <w:rPr>
          <w:rFonts w:ascii="Times New Roman" w:eastAsia="Times New Roman" w:hAnsi="Times New Roman" w:cs="Times New Roman"/>
          <w:sz w:val="24"/>
          <w:szCs w:val="24"/>
          <w:lang w:val="sq-AL"/>
        </w:rPr>
        <w:t xml:space="preserve"> Tiranë dhe të vendimit nr. 11681/1, datë 29.01.2016 të Drejtorisë së Apelimit Tatimor.</w:t>
      </w:r>
    </w:p>
    <w:p w:rsidR="00943E8D" w:rsidRPr="00DC6702" w:rsidRDefault="00943E8D" w:rsidP="00577B3D">
      <w:pPr>
        <w:numPr>
          <w:ilvl w:val="0"/>
          <w:numId w:val="1"/>
        </w:numPr>
        <w:tabs>
          <w:tab w:val="left" w:pos="851"/>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lastRenderedPageBreak/>
        <w:t>Gjykata Administrative e Shkallës së Parë Tiranë</w:t>
      </w:r>
      <w:r w:rsidR="00B54D00"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me vendimin nr.</w:t>
      </w:r>
      <w:r w:rsidR="00EB3712" w:rsidRPr="00DC6702">
        <w:rPr>
          <w:rFonts w:ascii="Times New Roman" w:eastAsia="Times New Roman" w:hAnsi="Times New Roman" w:cs="Times New Roman"/>
          <w:sz w:val="24"/>
          <w:szCs w:val="24"/>
          <w:lang w:val="sq-AL"/>
        </w:rPr>
        <w:t xml:space="preserve"> </w:t>
      </w:r>
      <w:r w:rsidRPr="00DC6702">
        <w:rPr>
          <w:rFonts w:ascii="Times New Roman" w:eastAsia="Times New Roman" w:hAnsi="Times New Roman" w:cs="Times New Roman"/>
          <w:sz w:val="24"/>
          <w:szCs w:val="24"/>
          <w:lang w:val="sq-AL"/>
        </w:rPr>
        <w:t>2450 (80-2016-2476</w:t>
      </w:r>
      <w:r w:rsid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datë 18.05.2016</w:t>
      </w:r>
      <w:r w:rsidR="00B54D00" w:rsidRPr="00DC6702">
        <w:rPr>
          <w:rFonts w:ascii="Times New Roman" w:eastAsia="Times New Roman" w:hAnsi="Times New Roman" w:cs="Times New Roman"/>
          <w:sz w:val="24"/>
          <w:szCs w:val="24"/>
          <w:lang w:val="sq-AL"/>
        </w:rPr>
        <w:t>,</w:t>
      </w:r>
      <w:r w:rsidR="00184B02" w:rsidRPr="00DC6702">
        <w:rPr>
          <w:rFonts w:ascii="Times New Roman" w:eastAsia="Times New Roman" w:hAnsi="Times New Roman" w:cs="Times New Roman"/>
          <w:sz w:val="24"/>
          <w:szCs w:val="24"/>
          <w:lang w:val="sq-AL"/>
        </w:rPr>
        <w:t xml:space="preserve"> ka vendosur p</w:t>
      </w:r>
      <w:r w:rsidRPr="00DC6702">
        <w:rPr>
          <w:rFonts w:ascii="Times New Roman" w:eastAsia="Times New Roman" w:hAnsi="Times New Roman" w:cs="Times New Roman"/>
          <w:sz w:val="24"/>
          <w:szCs w:val="24"/>
          <w:lang w:val="sq-AL"/>
        </w:rPr>
        <w:t xml:space="preserve">ranimin e kërkesëpadisë </w:t>
      </w:r>
      <w:r w:rsidR="00184B02" w:rsidRPr="00DC6702">
        <w:rPr>
          <w:rFonts w:ascii="Times New Roman" w:eastAsia="Times New Roman" w:hAnsi="Times New Roman" w:cs="Times New Roman"/>
          <w:sz w:val="24"/>
          <w:szCs w:val="24"/>
          <w:lang w:val="sq-AL"/>
        </w:rPr>
        <w:t>p</w:t>
      </w:r>
      <w:r w:rsidR="0052312F" w:rsidRPr="00DC6702">
        <w:rPr>
          <w:rFonts w:ascii="Times New Roman" w:eastAsia="Times New Roman" w:hAnsi="Times New Roman" w:cs="Times New Roman"/>
          <w:sz w:val="24"/>
          <w:szCs w:val="24"/>
          <w:lang w:val="sq-AL"/>
        </w:rPr>
        <w:t>ë</w:t>
      </w:r>
      <w:r w:rsidR="00184B02" w:rsidRPr="00DC6702">
        <w:rPr>
          <w:rFonts w:ascii="Times New Roman" w:eastAsia="Times New Roman" w:hAnsi="Times New Roman" w:cs="Times New Roman"/>
          <w:sz w:val="24"/>
          <w:szCs w:val="24"/>
          <w:lang w:val="sq-AL"/>
        </w:rPr>
        <w:t xml:space="preserve">r shfuqizimin e akteve </w:t>
      </w:r>
      <w:r w:rsidRPr="00DC6702">
        <w:rPr>
          <w:rFonts w:ascii="Times New Roman" w:eastAsia="Times New Roman" w:hAnsi="Times New Roman" w:cs="Times New Roman"/>
          <w:sz w:val="24"/>
          <w:szCs w:val="24"/>
          <w:lang w:val="sq-AL"/>
        </w:rPr>
        <w:t>administrativ</w:t>
      </w:r>
      <w:r w:rsidR="00184B02" w:rsidRPr="00DC6702">
        <w:rPr>
          <w:rFonts w:ascii="Times New Roman" w:eastAsia="Times New Roman" w:hAnsi="Times New Roman" w:cs="Times New Roman"/>
          <w:sz w:val="24"/>
          <w:szCs w:val="24"/>
          <w:lang w:val="sq-AL"/>
        </w:rPr>
        <w:t>e</w:t>
      </w:r>
      <w:r w:rsidR="00AB6358" w:rsidRPr="00DC6702">
        <w:rPr>
          <w:rFonts w:ascii="Times New Roman" w:eastAsia="Times New Roman" w:hAnsi="Times New Roman" w:cs="Times New Roman"/>
          <w:sz w:val="24"/>
          <w:szCs w:val="24"/>
          <w:lang w:val="sq-AL"/>
        </w:rPr>
        <w:t xml:space="preserve"> </w:t>
      </w:r>
      <w:r w:rsidR="000E01BF" w:rsidRPr="00DC6702">
        <w:rPr>
          <w:rFonts w:ascii="Times New Roman" w:eastAsia="Times New Roman" w:hAnsi="Times New Roman" w:cs="Times New Roman"/>
          <w:sz w:val="24"/>
          <w:szCs w:val="24"/>
          <w:lang w:val="sq-AL"/>
        </w:rPr>
        <w:t xml:space="preserve">të </w:t>
      </w:r>
      <w:r w:rsidR="00AB6358" w:rsidRPr="00DC6702">
        <w:rPr>
          <w:rFonts w:ascii="Times New Roman" w:eastAsia="Times New Roman" w:hAnsi="Times New Roman" w:cs="Times New Roman"/>
          <w:sz w:val="24"/>
          <w:szCs w:val="24"/>
          <w:lang w:val="sq-AL"/>
        </w:rPr>
        <w:t>kundë</w:t>
      </w:r>
      <w:r w:rsidR="000E01BF" w:rsidRPr="00DC6702">
        <w:rPr>
          <w:rFonts w:ascii="Times New Roman" w:eastAsia="Times New Roman" w:hAnsi="Times New Roman" w:cs="Times New Roman"/>
          <w:sz w:val="24"/>
          <w:szCs w:val="24"/>
          <w:lang w:val="sq-AL"/>
        </w:rPr>
        <w:t>r</w:t>
      </w:r>
      <w:r w:rsidR="00AB6358" w:rsidRPr="00DC6702">
        <w:rPr>
          <w:rFonts w:ascii="Times New Roman" w:eastAsia="Times New Roman" w:hAnsi="Times New Roman" w:cs="Times New Roman"/>
          <w:sz w:val="24"/>
          <w:szCs w:val="24"/>
          <w:lang w:val="sq-AL"/>
        </w:rPr>
        <w:t>shtuara</w:t>
      </w:r>
      <w:r w:rsidR="00AE7CA8" w:rsidRPr="00DC6702">
        <w:rPr>
          <w:rFonts w:ascii="Times New Roman" w:eastAsia="Times New Roman" w:hAnsi="Times New Roman" w:cs="Times New Roman"/>
          <w:sz w:val="24"/>
          <w:szCs w:val="24"/>
          <w:lang w:val="sq-AL"/>
        </w:rPr>
        <w:t xml:space="preserve">, </w:t>
      </w:r>
      <w:r w:rsidR="000E01BF" w:rsidRPr="00DC6702">
        <w:rPr>
          <w:rFonts w:ascii="Times New Roman" w:eastAsia="Times New Roman" w:hAnsi="Times New Roman" w:cs="Times New Roman"/>
          <w:sz w:val="24"/>
          <w:szCs w:val="24"/>
          <w:lang w:val="sq-AL"/>
        </w:rPr>
        <w:t xml:space="preserve">të </w:t>
      </w:r>
      <w:r w:rsidRPr="00DC6702">
        <w:rPr>
          <w:rFonts w:ascii="Times New Roman" w:eastAsia="Times New Roman" w:hAnsi="Times New Roman" w:cs="Times New Roman"/>
          <w:sz w:val="24"/>
          <w:szCs w:val="24"/>
          <w:lang w:val="sq-AL"/>
        </w:rPr>
        <w:t>njoftim</w:t>
      </w:r>
      <w:r w:rsidR="00184B02" w:rsidRPr="00DC6702">
        <w:rPr>
          <w:rFonts w:ascii="Times New Roman" w:eastAsia="Times New Roman" w:hAnsi="Times New Roman" w:cs="Times New Roman"/>
          <w:sz w:val="24"/>
          <w:szCs w:val="24"/>
          <w:lang w:val="sq-AL"/>
        </w:rPr>
        <w:t>i</w:t>
      </w:r>
      <w:r w:rsidR="000E01BF" w:rsidRPr="00DC6702">
        <w:rPr>
          <w:rFonts w:ascii="Times New Roman" w:eastAsia="Times New Roman" w:hAnsi="Times New Roman" w:cs="Times New Roman"/>
          <w:sz w:val="24"/>
          <w:szCs w:val="24"/>
          <w:lang w:val="sq-AL"/>
        </w:rPr>
        <w:t>t</w:t>
      </w:r>
      <w:r w:rsidR="00AE7CA8" w:rsidRPr="00DC6702">
        <w:rPr>
          <w:rFonts w:ascii="Times New Roman" w:eastAsia="Times New Roman" w:hAnsi="Times New Roman" w:cs="Times New Roman"/>
          <w:sz w:val="24"/>
          <w:szCs w:val="24"/>
          <w:lang w:val="sq-AL"/>
        </w:rPr>
        <w:t xml:space="preserve"> të</w:t>
      </w:r>
      <w:r w:rsidR="00184B02" w:rsidRPr="00DC6702">
        <w:rPr>
          <w:rFonts w:ascii="Times New Roman" w:eastAsia="Times New Roman" w:hAnsi="Times New Roman" w:cs="Times New Roman"/>
          <w:sz w:val="24"/>
          <w:szCs w:val="24"/>
          <w:lang w:val="sq-AL"/>
        </w:rPr>
        <w:t xml:space="preserve"> </w:t>
      </w:r>
      <w:r w:rsidRPr="00DC6702">
        <w:rPr>
          <w:rFonts w:ascii="Times New Roman" w:eastAsia="Times New Roman" w:hAnsi="Times New Roman" w:cs="Times New Roman"/>
          <w:sz w:val="24"/>
          <w:szCs w:val="24"/>
          <w:lang w:val="sq-AL"/>
        </w:rPr>
        <w:t>vlerësimi</w:t>
      </w:r>
      <w:r w:rsidR="00184B02" w:rsidRPr="00DC6702">
        <w:rPr>
          <w:rFonts w:ascii="Times New Roman" w:eastAsia="Times New Roman" w:hAnsi="Times New Roman" w:cs="Times New Roman"/>
          <w:sz w:val="24"/>
          <w:szCs w:val="24"/>
          <w:lang w:val="sq-AL"/>
        </w:rPr>
        <w:t xml:space="preserve">t të </w:t>
      </w:r>
      <w:r w:rsidRPr="00DC6702">
        <w:rPr>
          <w:rFonts w:ascii="Times New Roman" w:eastAsia="Times New Roman" w:hAnsi="Times New Roman" w:cs="Times New Roman"/>
          <w:sz w:val="24"/>
          <w:szCs w:val="24"/>
          <w:lang w:val="sq-AL"/>
        </w:rPr>
        <w:t>Drejtorisë Rajonale Tatimore</w:t>
      </w:r>
      <w:r w:rsidR="00184B02"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w:t>
      </w:r>
      <w:r w:rsidR="00B54D00" w:rsidRPr="00DC6702">
        <w:rPr>
          <w:rFonts w:ascii="Times New Roman" w:eastAsia="Times New Roman" w:hAnsi="Times New Roman" w:cs="Times New Roman"/>
          <w:sz w:val="24"/>
          <w:szCs w:val="24"/>
          <w:lang w:val="sq-AL"/>
        </w:rPr>
        <w:t>Tiranë</w:t>
      </w:r>
      <w:r w:rsidR="00AB6358" w:rsidRPr="00DC6702">
        <w:rPr>
          <w:rFonts w:ascii="Times New Roman" w:eastAsia="Times New Roman" w:hAnsi="Times New Roman" w:cs="Times New Roman"/>
          <w:sz w:val="24"/>
          <w:szCs w:val="24"/>
          <w:lang w:val="sq-AL"/>
        </w:rPr>
        <w:t xml:space="preserve">, si </w:t>
      </w:r>
      <w:r w:rsidR="00AE7CA8" w:rsidRPr="00DC6702">
        <w:rPr>
          <w:rFonts w:ascii="Times New Roman" w:eastAsia="Times New Roman" w:hAnsi="Times New Roman" w:cs="Times New Roman"/>
          <w:sz w:val="24"/>
          <w:szCs w:val="24"/>
          <w:lang w:val="sq-AL"/>
        </w:rPr>
        <w:t xml:space="preserve">dhe të </w:t>
      </w:r>
      <w:r w:rsidRPr="00DC6702">
        <w:rPr>
          <w:rFonts w:ascii="Times New Roman" w:eastAsia="Times New Roman" w:hAnsi="Times New Roman" w:cs="Times New Roman"/>
          <w:sz w:val="24"/>
          <w:szCs w:val="24"/>
          <w:lang w:val="sq-AL"/>
        </w:rPr>
        <w:t>vendimit të</w:t>
      </w:r>
      <w:r w:rsidR="00184B02" w:rsidRPr="00DC6702">
        <w:rPr>
          <w:rFonts w:ascii="Times New Roman" w:eastAsia="Times New Roman" w:hAnsi="Times New Roman" w:cs="Times New Roman"/>
          <w:sz w:val="24"/>
          <w:szCs w:val="24"/>
          <w:lang w:val="sq-AL"/>
        </w:rPr>
        <w:t xml:space="preserve"> Drejtorisë së Apelimit Tatimor</w:t>
      </w:r>
      <w:r w:rsidRPr="00DC6702">
        <w:rPr>
          <w:rFonts w:ascii="Times New Roman" w:eastAsia="Times New Roman" w:hAnsi="Times New Roman" w:cs="Times New Roman"/>
          <w:sz w:val="24"/>
          <w:szCs w:val="24"/>
          <w:lang w:val="sq-AL"/>
        </w:rPr>
        <w:t xml:space="preserve">. Detyrimin e </w:t>
      </w:r>
      <w:r w:rsidR="00B54D00" w:rsidRPr="00DC6702">
        <w:rPr>
          <w:rFonts w:ascii="Times New Roman" w:eastAsia="Times New Roman" w:hAnsi="Times New Roman" w:cs="Times New Roman"/>
          <w:sz w:val="24"/>
          <w:szCs w:val="24"/>
          <w:lang w:val="sq-AL"/>
        </w:rPr>
        <w:t>Drejt</w:t>
      </w:r>
      <w:r w:rsidR="000E01BF" w:rsidRPr="00DC6702">
        <w:rPr>
          <w:rFonts w:ascii="Times New Roman" w:eastAsia="Times New Roman" w:hAnsi="Times New Roman" w:cs="Times New Roman"/>
          <w:sz w:val="24"/>
          <w:szCs w:val="24"/>
          <w:lang w:val="sq-AL"/>
        </w:rPr>
        <w:t>orisë Rajonale Tatimore, Tiranë</w:t>
      </w:r>
      <w:r w:rsidR="00B54D00" w:rsidRPr="00DC6702">
        <w:rPr>
          <w:rFonts w:ascii="Times New Roman" w:eastAsia="Times New Roman" w:hAnsi="Times New Roman" w:cs="Times New Roman"/>
          <w:sz w:val="24"/>
          <w:szCs w:val="24"/>
          <w:lang w:val="sq-AL"/>
        </w:rPr>
        <w:t xml:space="preserve"> t’i kthejë </w:t>
      </w:r>
      <w:r w:rsidR="00184B02" w:rsidRPr="00DC6702">
        <w:rPr>
          <w:rFonts w:ascii="Times New Roman" w:eastAsia="Times New Roman" w:hAnsi="Times New Roman" w:cs="Times New Roman"/>
          <w:sz w:val="24"/>
          <w:szCs w:val="24"/>
          <w:lang w:val="sq-AL"/>
        </w:rPr>
        <w:t>k</w:t>
      </w:r>
      <w:r w:rsidR="0052312F" w:rsidRPr="00DC6702">
        <w:rPr>
          <w:rFonts w:ascii="Times New Roman" w:eastAsia="Times New Roman" w:hAnsi="Times New Roman" w:cs="Times New Roman"/>
          <w:sz w:val="24"/>
          <w:szCs w:val="24"/>
          <w:lang w:val="sq-AL"/>
        </w:rPr>
        <w:t>ë</w:t>
      </w:r>
      <w:r w:rsidR="00184B02" w:rsidRPr="00DC6702">
        <w:rPr>
          <w:rFonts w:ascii="Times New Roman" w:eastAsia="Times New Roman" w:hAnsi="Times New Roman" w:cs="Times New Roman"/>
          <w:sz w:val="24"/>
          <w:szCs w:val="24"/>
          <w:lang w:val="sq-AL"/>
        </w:rPr>
        <w:t xml:space="preserve">rkueses </w:t>
      </w:r>
      <w:r w:rsidRPr="00DC6702">
        <w:rPr>
          <w:rFonts w:ascii="Times New Roman" w:eastAsia="Times New Roman" w:hAnsi="Times New Roman" w:cs="Times New Roman"/>
          <w:sz w:val="24"/>
          <w:szCs w:val="24"/>
          <w:lang w:val="sq-AL"/>
        </w:rPr>
        <w:t>shumën</w:t>
      </w:r>
      <w:r w:rsidR="00184B02" w:rsidRPr="00DC6702">
        <w:rPr>
          <w:rFonts w:ascii="Times New Roman" w:eastAsia="Times New Roman" w:hAnsi="Times New Roman" w:cs="Times New Roman"/>
          <w:sz w:val="24"/>
          <w:szCs w:val="24"/>
          <w:lang w:val="sq-AL"/>
        </w:rPr>
        <w:t xml:space="preserve"> prej 500.000 lekësh.</w:t>
      </w:r>
    </w:p>
    <w:p w:rsidR="00C8595C" w:rsidRPr="00DC6702" w:rsidRDefault="00482E90" w:rsidP="00577B3D">
      <w:pPr>
        <w:numPr>
          <w:ilvl w:val="0"/>
          <w:numId w:val="1"/>
        </w:numPr>
        <w:tabs>
          <w:tab w:val="left" w:pos="851"/>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Pr>
          <w:rFonts w:ascii="Times New Roman" w:eastAsia="Times New Roman" w:hAnsi="Times New Roman" w:cs="Times New Roman"/>
          <w:sz w:val="24"/>
          <w:szCs w:val="24"/>
          <w:lang w:val="sq-AL"/>
        </w:rPr>
        <w:t>Kundër këtij vendimi</w:t>
      </w:r>
      <w:r w:rsidR="00943E8D" w:rsidRPr="00DC6702">
        <w:rPr>
          <w:rFonts w:ascii="Times New Roman" w:eastAsia="Times New Roman" w:hAnsi="Times New Roman" w:cs="Times New Roman"/>
          <w:sz w:val="24"/>
          <w:szCs w:val="24"/>
          <w:lang w:val="sq-AL"/>
        </w:rPr>
        <w:t xml:space="preserve"> në datën 16.06.2</w:t>
      </w:r>
      <w:r w:rsidR="007536E3" w:rsidRPr="00DC6702">
        <w:rPr>
          <w:rFonts w:ascii="Times New Roman" w:eastAsia="Times New Roman" w:hAnsi="Times New Roman" w:cs="Times New Roman"/>
          <w:sz w:val="24"/>
          <w:szCs w:val="24"/>
          <w:lang w:val="sq-AL"/>
        </w:rPr>
        <w:t>016 Drejtoria Rajonale Tatimore</w:t>
      </w:r>
      <w:r w:rsidR="00B54D00" w:rsidRPr="00DC6702">
        <w:rPr>
          <w:rFonts w:ascii="Times New Roman" w:eastAsia="Times New Roman" w:hAnsi="Times New Roman" w:cs="Times New Roman"/>
          <w:sz w:val="24"/>
          <w:szCs w:val="24"/>
          <w:lang w:val="sq-AL"/>
        </w:rPr>
        <w:t>,</w:t>
      </w:r>
      <w:r w:rsidR="00943E8D" w:rsidRPr="00DC6702">
        <w:rPr>
          <w:rFonts w:ascii="Times New Roman" w:eastAsia="Times New Roman" w:hAnsi="Times New Roman" w:cs="Times New Roman"/>
          <w:sz w:val="24"/>
          <w:szCs w:val="24"/>
          <w:lang w:val="sq-AL"/>
        </w:rPr>
        <w:t xml:space="preserve"> Tiranë ka paraqitur ankim në Gjykatën Administrative të Apelit</w:t>
      </w:r>
      <w:r w:rsidR="00B54D00" w:rsidRPr="00DC6702">
        <w:rPr>
          <w:rFonts w:ascii="Times New Roman" w:eastAsia="Times New Roman" w:hAnsi="Times New Roman" w:cs="Times New Roman"/>
          <w:sz w:val="24"/>
          <w:szCs w:val="24"/>
          <w:lang w:val="sq-AL"/>
        </w:rPr>
        <w:t>.</w:t>
      </w:r>
    </w:p>
    <w:p w:rsidR="00FB3D23" w:rsidRPr="00DC6702" w:rsidRDefault="00FB3D23" w:rsidP="00FB3D23">
      <w:pPr>
        <w:numPr>
          <w:ilvl w:val="0"/>
          <w:numId w:val="1"/>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Calibri" w:hAnsi="Times New Roman" w:cs="Times New Roman"/>
          <w:sz w:val="24"/>
          <w:szCs w:val="24"/>
          <w:lang w:val="sq-AL"/>
        </w:rPr>
        <w:t>Nd</w:t>
      </w:r>
      <w:r w:rsidR="00CA3219" w:rsidRPr="00DC6702">
        <w:rPr>
          <w:rFonts w:ascii="Times New Roman" w:eastAsia="Calibri" w:hAnsi="Times New Roman" w:cs="Times New Roman"/>
          <w:sz w:val="24"/>
          <w:szCs w:val="24"/>
          <w:lang w:val="sq-AL"/>
        </w:rPr>
        <w:t>ë</w:t>
      </w:r>
      <w:r w:rsidRPr="00DC6702">
        <w:rPr>
          <w:rFonts w:ascii="Times New Roman" w:eastAsia="Calibri" w:hAnsi="Times New Roman" w:cs="Times New Roman"/>
          <w:sz w:val="24"/>
          <w:szCs w:val="24"/>
          <w:lang w:val="sq-AL"/>
        </w:rPr>
        <w:t>rkoh</w:t>
      </w:r>
      <w:r w:rsidR="00CA3219" w:rsidRPr="00DC6702">
        <w:rPr>
          <w:rFonts w:ascii="Times New Roman" w:eastAsia="Calibri" w:hAnsi="Times New Roman" w:cs="Times New Roman"/>
          <w:sz w:val="24"/>
          <w:szCs w:val="24"/>
          <w:lang w:val="sq-AL"/>
        </w:rPr>
        <w:t>ë</w:t>
      </w:r>
      <w:r w:rsidR="00B54D00" w:rsidRPr="00DC6702">
        <w:rPr>
          <w:rFonts w:ascii="Times New Roman" w:eastAsia="Calibri" w:hAnsi="Times New Roman" w:cs="Times New Roman"/>
          <w:sz w:val="24"/>
          <w:szCs w:val="24"/>
          <w:lang w:val="sq-AL"/>
        </w:rPr>
        <w:t>,</w:t>
      </w:r>
      <w:r w:rsidRPr="00DC6702">
        <w:rPr>
          <w:rFonts w:ascii="Times New Roman" w:eastAsia="Calibri" w:hAnsi="Times New Roman" w:cs="Times New Roman"/>
          <w:sz w:val="24"/>
          <w:szCs w:val="24"/>
          <w:lang w:val="sq-AL"/>
        </w:rPr>
        <w:t xml:space="preserve"> Gjykata Kushtetuese</w:t>
      </w:r>
      <w:r w:rsidR="00B54D00" w:rsidRPr="00DC6702">
        <w:rPr>
          <w:rFonts w:ascii="Times New Roman" w:eastAsia="Calibri" w:hAnsi="Times New Roman" w:cs="Times New Roman"/>
          <w:sz w:val="24"/>
          <w:szCs w:val="24"/>
          <w:lang w:val="sq-AL"/>
        </w:rPr>
        <w:t>,</w:t>
      </w:r>
      <w:r w:rsidRPr="00DC6702">
        <w:rPr>
          <w:rFonts w:ascii="Times New Roman" w:eastAsia="Calibri" w:hAnsi="Times New Roman" w:cs="Times New Roman"/>
          <w:sz w:val="24"/>
          <w:szCs w:val="24"/>
          <w:lang w:val="sq-AL"/>
        </w:rPr>
        <w:t xml:space="preserve"> me vendimin </w:t>
      </w:r>
      <w:r w:rsidRPr="00DC6702">
        <w:rPr>
          <w:rFonts w:ascii="Times New Roman" w:hAnsi="Times New Roman" w:cs="Times New Roman"/>
          <w:sz w:val="24"/>
          <w:szCs w:val="24"/>
          <w:lang w:val="sq-AL"/>
        </w:rPr>
        <w:t>nr. 33, datë 08.06.2016</w:t>
      </w:r>
      <w:r w:rsidR="00B54D00"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w:t>
      </w:r>
      <w:r w:rsidR="009B6E5F" w:rsidRPr="00DC6702">
        <w:rPr>
          <w:rFonts w:ascii="Times New Roman" w:hAnsi="Times New Roman" w:cs="Times New Roman"/>
          <w:sz w:val="24"/>
          <w:szCs w:val="24"/>
          <w:lang w:val="sq-AL"/>
        </w:rPr>
        <w:t xml:space="preserve">ka </w:t>
      </w:r>
      <w:r w:rsidRPr="00DC6702">
        <w:rPr>
          <w:rFonts w:ascii="Times New Roman" w:hAnsi="Times New Roman" w:cs="Times New Roman"/>
          <w:sz w:val="24"/>
          <w:szCs w:val="24"/>
          <w:lang w:val="sq-AL"/>
        </w:rPr>
        <w:t>vendos</w:t>
      </w:r>
      <w:r w:rsidR="009B6E5F" w:rsidRPr="00DC6702">
        <w:rPr>
          <w:rFonts w:ascii="Times New Roman" w:hAnsi="Times New Roman" w:cs="Times New Roman"/>
          <w:sz w:val="24"/>
          <w:szCs w:val="24"/>
          <w:lang w:val="sq-AL"/>
        </w:rPr>
        <w:t>ur</w:t>
      </w:r>
      <w:r w:rsidRPr="00DC6702">
        <w:rPr>
          <w:rFonts w:ascii="Times New Roman" w:hAnsi="Times New Roman" w:cs="Times New Roman"/>
          <w:sz w:val="24"/>
          <w:szCs w:val="24"/>
          <w:lang w:val="sq-AL"/>
        </w:rPr>
        <w:t xml:space="preserve"> shfuqizimin si </w:t>
      </w:r>
      <w:r w:rsidRPr="00DC6702">
        <w:rPr>
          <w:rFonts w:ascii="Times New Roman" w:hAnsi="Times New Roman" w:cs="Times New Roman"/>
          <w:sz w:val="24"/>
          <w:szCs w:val="24"/>
          <w:lang w:val="sq-AL" w:eastAsia="fr-FR"/>
        </w:rPr>
        <w:t xml:space="preserve">të papajtueshme me Kushtetutën </w:t>
      </w:r>
      <w:r w:rsidR="005B1E55" w:rsidRPr="00DC6702">
        <w:rPr>
          <w:rFonts w:ascii="Times New Roman" w:hAnsi="Times New Roman" w:cs="Times New Roman"/>
          <w:sz w:val="24"/>
          <w:szCs w:val="24"/>
          <w:lang w:val="sq-AL" w:eastAsia="fr-FR"/>
        </w:rPr>
        <w:t>t</w:t>
      </w:r>
      <w:r w:rsidR="007F75E7" w:rsidRPr="00DC6702">
        <w:rPr>
          <w:rFonts w:ascii="Times New Roman" w:hAnsi="Times New Roman" w:cs="Times New Roman"/>
          <w:sz w:val="24"/>
          <w:szCs w:val="24"/>
          <w:lang w:val="sq-AL" w:eastAsia="fr-FR"/>
        </w:rPr>
        <w:t>ë</w:t>
      </w:r>
      <w:r w:rsidR="005B1E55" w:rsidRPr="00DC6702">
        <w:rPr>
          <w:rFonts w:ascii="Times New Roman" w:hAnsi="Times New Roman" w:cs="Times New Roman"/>
          <w:sz w:val="24"/>
          <w:szCs w:val="24"/>
          <w:lang w:val="sq-AL" w:eastAsia="fr-FR"/>
        </w:rPr>
        <w:t xml:space="preserve"> </w:t>
      </w:r>
      <w:r w:rsidRPr="00DC6702">
        <w:rPr>
          <w:rFonts w:ascii="Times New Roman" w:hAnsi="Times New Roman" w:cs="Times New Roman"/>
          <w:sz w:val="24"/>
          <w:szCs w:val="24"/>
          <w:lang w:val="sq-AL" w:eastAsia="fr-FR"/>
        </w:rPr>
        <w:t>nene</w:t>
      </w:r>
      <w:r w:rsidR="005B1E55" w:rsidRPr="00DC6702">
        <w:rPr>
          <w:rFonts w:ascii="Times New Roman" w:hAnsi="Times New Roman" w:cs="Times New Roman"/>
          <w:sz w:val="24"/>
          <w:szCs w:val="24"/>
          <w:lang w:val="sq-AL" w:eastAsia="fr-FR"/>
        </w:rPr>
        <w:t>ve</w:t>
      </w:r>
      <w:r w:rsidRPr="00DC6702">
        <w:rPr>
          <w:rFonts w:ascii="Times New Roman" w:hAnsi="Times New Roman" w:cs="Times New Roman"/>
          <w:sz w:val="24"/>
          <w:szCs w:val="24"/>
          <w:lang w:val="sq-AL" w:eastAsia="fr-FR"/>
        </w:rPr>
        <w:t xml:space="preserve"> 5, 14, 15, </w:t>
      </w:r>
      <w:r w:rsidRPr="00DC6702">
        <w:rPr>
          <w:rFonts w:ascii="Times New Roman" w:hAnsi="Times New Roman" w:cs="Times New Roman"/>
          <w:sz w:val="24"/>
          <w:szCs w:val="24"/>
          <w:lang w:val="sq-AL" w:eastAsia="sq-AL"/>
        </w:rPr>
        <w:t xml:space="preserve">16 </w:t>
      </w:r>
      <w:r w:rsidRPr="00DC6702">
        <w:rPr>
          <w:rFonts w:ascii="Times New Roman" w:hAnsi="Times New Roman" w:cs="Times New Roman"/>
          <w:i/>
          <w:sz w:val="24"/>
          <w:szCs w:val="24"/>
          <w:lang w:val="sq-AL" w:eastAsia="sq-AL"/>
        </w:rPr>
        <w:t>(pika 4 e shtuar në nenin 121),</w:t>
      </w:r>
      <w:r w:rsidRPr="00DC6702">
        <w:rPr>
          <w:rFonts w:ascii="Times New Roman" w:hAnsi="Times New Roman" w:cs="Times New Roman"/>
          <w:sz w:val="24"/>
          <w:szCs w:val="24"/>
          <w:lang w:val="sq-AL" w:eastAsia="sq-AL"/>
        </w:rPr>
        <w:t xml:space="preserve"> 17, pikat 1 dhe 2, 18 </w:t>
      </w:r>
      <w:r w:rsidRPr="00DC6702">
        <w:rPr>
          <w:rFonts w:ascii="Times New Roman" w:hAnsi="Times New Roman" w:cs="Times New Roman"/>
          <w:i/>
          <w:sz w:val="24"/>
          <w:szCs w:val="24"/>
          <w:lang w:val="sq-AL" w:eastAsia="sq-AL"/>
        </w:rPr>
        <w:t>(pika 2 e nenit 124)</w:t>
      </w:r>
      <w:r w:rsidRPr="00DC6702">
        <w:rPr>
          <w:rFonts w:ascii="Times New Roman" w:hAnsi="Times New Roman" w:cs="Times New Roman"/>
          <w:sz w:val="24"/>
          <w:szCs w:val="24"/>
          <w:lang w:val="sq-AL" w:eastAsia="sq-AL"/>
        </w:rPr>
        <w:t xml:space="preserve"> </w:t>
      </w:r>
      <w:r w:rsidRPr="00DC6702">
        <w:rPr>
          <w:rFonts w:ascii="Times New Roman" w:hAnsi="Times New Roman" w:cs="Times New Roman"/>
          <w:sz w:val="24"/>
          <w:szCs w:val="24"/>
          <w:lang w:val="sq-AL" w:eastAsia="fr-FR"/>
        </w:rPr>
        <w:t xml:space="preserve">dhe 20 të ligjit </w:t>
      </w:r>
      <w:r w:rsidRPr="00DC6702">
        <w:rPr>
          <w:rFonts w:ascii="Times New Roman" w:eastAsia="Calibri" w:hAnsi="Times New Roman" w:cs="Times New Roman"/>
          <w:sz w:val="24"/>
          <w:szCs w:val="24"/>
          <w:lang w:val="sq-AL"/>
        </w:rPr>
        <w:t xml:space="preserve">nr. 99/2015. Vendimi </w:t>
      </w:r>
      <w:r w:rsidR="009B6E5F" w:rsidRPr="00DC6702">
        <w:rPr>
          <w:rFonts w:ascii="Times New Roman" w:eastAsia="Calibri" w:hAnsi="Times New Roman" w:cs="Times New Roman"/>
          <w:sz w:val="24"/>
          <w:szCs w:val="24"/>
          <w:lang w:val="sq-AL"/>
        </w:rPr>
        <w:t>është</w:t>
      </w:r>
      <w:r w:rsidR="00065D46" w:rsidRPr="00DC6702">
        <w:rPr>
          <w:rFonts w:ascii="Times New Roman" w:eastAsia="Calibri" w:hAnsi="Times New Roman" w:cs="Times New Roman"/>
          <w:sz w:val="24"/>
          <w:szCs w:val="24"/>
          <w:lang w:val="sq-AL"/>
        </w:rPr>
        <w:t xml:space="preserve"> botua</w:t>
      </w:r>
      <w:r w:rsidR="009B6E5F" w:rsidRPr="00DC6702">
        <w:rPr>
          <w:rFonts w:ascii="Times New Roman" w:eastAsia="Calibri" w:hAnsi="Times New Roman" w:cs="Times New Roman"/>
          <w:sz w:val="24"/>
          <w:szCs w:val="24"/>
          <w:lang w:val="sq-AL"/>
        </w:rPr>
        <w:t>r në</w:t>
      </w:r>
      <w:r w:rsidR="006A5F76">
        <w:rPr>
          <w:rFonts w:ascii="Times New Roman" w:eastAsia="Calibri" w:hAnsi="Times New Roman" w:cs="Times New Roman"/>
          <w:sz w:val="24"/>
          <w:szCs w:val="24"/>
          <w:lang w:val="sq-AL"/>
        </w:rPr>
        <w:t xml:space="preserve"> </w:t>
      </w:r>
      <w:r w:rsidR="00065D46" w:rsidRPr="00DC6702">
        <w:rPr>
          <w:rFonts w:ascii="Times New Roman" w:eastAsia="Calibri" w:hAnsi="Times New Roman" w:cs="Times New Roman"/>
          <w:sz w:val="24"/>
          <w:szCs w:val="24"/>
          <w:lang w:val="sq-AL"/>
        </w:rPr>
        <w:t>Fletoren Zyrtare n</w:t>
      </w:r>
      <w:r w:rsidR="004773C8" w:rsidRPr="00DC6702">
        <w:rPr>
          <w:rFonts w:ascii="Times New Roman" w:eastAsia="Calibri" w:hAnsi="Times New Roman" w:cs="Times New Roman"/>
          <w:sz w:val="24"/>
          <w:szCs w:val="24"/>
          <w:lang w:val="sq-AL"/>
        </w:rPr>
        <w:t>ë</w:t>
      </w:r>
      <w:r w:rsidR="00065D46" w:rsidRPr="00DC6702">
        <w:rPr>
          <w:rFonts w:ascii="Times New Roman" w:eastAsia="Calibri" w:hAnsi="Times New Roman" w:cs="Times New Roman"/>
          <w:sz w:val="24"/>
          <w:szCs w:val="24"/>
          <w:lang w:val="sq-AL"/>
        </w:rPr>
        <w:t xml:space="preserve"> dat</w:t>
      </w:r>
      <w:r w:rsidR="004773C8" w:rsidRPr="00DC6702">
        <w:rPr>
          <w:rFonts w:ascii="Times New Roman" w:eastAsia="Calibri" w:hAnsi="Times New Roman" w:cs="Times New Roman"/>
          <w:sz w:val="24"/>
          <w:szCs w:val="24"/>
          <w:lang w:val="sq-AL"/>
        </w:rPr>
        <w:t>ë</w:t>
      </w:r>
      <w:r w:rsidR="00B54D00" w:rsidRPr="00DC6702">
        <w:rPr>
          <w:rFonts w:ascii="Times New Roman" w:eastAsia="Calibri" w:hAnsi="Times New Roman" w:cs="Times New Roman"/>
          <w:sz w:val="24"/>
          <w:szCs w:val="24"/>
          <w:lang w:val="sq-AL"/>
        </w:rPr>
        <w:t>n 16.06.2016 dhe ka hyr</w:t>
      </w:r>
      <w:r w:rsidR="00CC1C0A" w:rsidRPr="00DC6702">
        <w:rPr>
          <w:rFonts w:ascii="Times New Roman" w:eastAsia="Calibri" w:hAnsi="Times New Roman" w:cs="Times New Roman"/>
          <w:sz w:val="24"/>
          <w:szCs w:val="24"/>
          <w:lang w:val="sq-AL"/>
        </w:rPr>
        <w:t>ë</w:t>
      </w:r>
      <w:r w:rsidR="00333215" w:rsidRPr="00DC6702">
        <w:rPr>
          <w:rFonts w:ascii="Times New Roman" w:eastAsia="Calibri" w:hAnsi="Times New Roman" w:cs="Times New Roman"/>
          <w:sz w:val="24"/>
          <w:szCs w:val="24"/>
          <w:lang w:val="sq-AL"/>
        </w:rPr>
        <w:t xml:space="preserve"> </w:t>
      </w:r>
      <w:r w:rsidR="00065D46" w:rsidRPr="00DC6702">
        <w:rPr>
          <w:rFonts w:ascii="Times New Roman" w:eastAsia="Calibri" w:hAnsi="Times New Roman" w:cs="Times New Roman"/>
          <w:sz w:val="24"/>
          <w:szCs w:val="24"/>
          <w:lang w:val="sq-AL"/>
        </w:rPr>
        <w:t>n</w:t>
      </w:r>
      <w:r w:rsidR="004773C8" w:rsidRPr="00DC6702">
        <w:rPr>
          <w:rFonts w:ascii="Times New Roman" w:eastAsia="Calibri" w:hAnsi="Times New Roman" w:cs="Times New Roman"/>
          <w:sz w:val="24"/>
          <w:szCs w:val="24"/>
          <w:lang w:val="sq-AL"/>
        </w:rPr>
        <w:t>ë</w:t>
      </w:r>
      <w:r w:rsidR="00065D46" w:rsidRPr="00DC6702">
        <w:rPr>
          <w:rFonts w:ascii="Times New Roman" w:eastAsia="Calibri" w:hAnsi="Times New Roman" w:cs="Times New Roman"/>
          <w:sz w:val="24"/>
          <w:szCs w:val="24"/>
          <w:lang w:val="sq-AL"/>
        </w:rPr>
        <w:t xml:space="preserve"> fuqi po at</w:t>
      </w:r>
      <w:r w:rsidR="004773C8" w:rsidRPr="00DC6702">
        <w:rPr>
          <w:rFonts w:ascii="Times New Roman" w:eastAsia="Calibri" w:hAnsi="Times New Roman" w:cs="Times New Roman"/>
          <w:sz w:val="24"/>
          <w:szCs w:val="24"/>
          <w:lang w:val="sq-AL"/>
        </w:rPr>
        <w:t>ë</w:t>
      </w:r>
      <w:r w:rsidR="00065D46" w:rsidRPr="00DC6702">
        <w:rPr>
          <w:rFonts w:ascii="Times New Roman" w:eastAsia="Calibri" w:hAnsi="Times New Roman" w:cs="Times New Roman"/>
          <w:sz w:val="24"/>
          <w:szCs w:val="24"/>
          <w:lang w:val="sq-AL"/>
        </w:rPr>
        <w:t xml:space="preserve"> dit</w:t>
      </w:r>
      <w:r w:rsidR="004773C8" w:rsidRPr="00DC6702">
        <w:rPr>
          <w:rFonts w:ascii="Times New Roman" w:eastAsia="Calibri" w:hAnsi="Times New Roman" w:cs="Times New Roman"/>
          <w:sz w:val="24"/>
          <w:szCs w:val="24"/>
          <w:lang w:val="sq-AL"/>
        </w:rPr>
        <w:t>ë</w:t>
      </w:r>
      <w:r w:rsidR="006A5F76">
        <w:rPr>
          <w:rFonts w:ascii="Times New Roman" w:eastAsia="Calibri" w:hAnsi="Times New Roman" w:cs="Times New Roman"/>
          <w:sz w:val="24"/>
          <w:szCs w:val="24"/>
          <w:lang w:val="sq-AL"/>
        </w:rPr>
        <w:t>.</w:t>
      </w:r>
    </w:p>
    <w:p w:rsidR="00065D46" w:rsidRPr="00DC6702" w:rsidRDefault="00DC4A2F" w:rsidP="00065D46">
      <w:pPr>
        <w:numPr>
          <w:ilvl w:val="0"/>
          <w:numId w:val="1"/>
        </w:numPr>
        <w:tabs>
          <w:tab w:val="left" w:pos="1080"/>
          <w:tab w:val="left" w:pos="1170"/>
        </w:tabs>
        <w:spacing w:after="0" w:line="360" w:lineRule="auto"/>
        <w:ind w:left="0" w:firstLine="720"/>
        <w:contextualSpacing/>
        <w:jc w:val="both"/>
        <w:rPr>
          <w:rFonts w:ascii="Times New Roman" w:eastAsia="Times New Roman" w:hAnsi="Times New Roman" w:cs="Times New Roman"/>
          <w:i/>
          <w:sz w:val="24"/>
          <w:szCs w:val="24"/>
          <w:lang w:val="sq-AL"/>
        </w:rPr>
      </w:pPr>
      <w:r w:rsidRPr="00DC6702">
        <w:rPr>
          <w:rFonts w:ascii="Times New Roman" w:eastAsia="Times New Roman" w:hAnsi="Times New Roman" w:cs="Times New Roman"/>
          <w:sz w:val="24"/>
          <w:szCs w:val="24"/>
          <w:lang w:val="sq-AL"/>
        </w:rPr>
        <w:t>Pas dh</w:t>
      </w:r>
      <w:r w:rsidR="0052312F"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nies s</w:t>
      </w:r>
      <w:r w:rsidR="0052312F"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vendimit</w:t>
      </w:r>
      <w:r w:rsidR="00AB6358" w:rsidRPr="00DC6702">
        <w:rPr>
          <w:rFonts w:ascii="Times New Roman" w:eastAsia="Times New Roman" w:hAnsi="Times New Roman" w:cs="Times New Roman"/>
          <w:sz w:val="24"/>
          <w:szCs w:val="24"/>
          <w:lang w:val="sq-AL"/>
        </w:rPr>
        <w:t xml:space="preserve"> të lartpërmendur nga Gjykata Kushtetuese</w:t>
      </w:r>
      <w:r w:rsidRPr="00DC6702">
        <w:rPr>
          <w:rFonts w:ascii="Times New Roman" w:eastAsia="Times New Roman" w:hAnsi="Times New Roman" w:cs="Times New Roman"/>
          <w:sz w:val="24"/>
          <w:szCs w:val="24"/>
          <w:lang w:val="sq-AL"/>
        </w:rPr>
        <w:t xml:space="preserve">, </w:t>
      </w:r>
      <w:r w:rsidR="00065D46" w:rsidRPr="00DC6702">
        <w:rPr>
          <w:rFonts w:ascii="Times New Roman" w:eastAsia="Times New Roman" w:hAnsi="Times New Roman" w:cs="Times New Roman"/>
          <w:sz w:val="24"/>
          <w:szCs w:val="24"/>
          <w:lang w:val="sq-AL"/>
        </w:rPr>
        <w:t>Gjykata Administrative e Apelit</w:t>
      </w:r>
      <w:r w:rsidR="000E01BF" w:rsidRPr="00DC6702">
        <w:rPr>
          <w:rFonts w:ascii="Times New Roman" w:eastAsia="Times New Roman" w:hAnsi="Times New Roman" w:cs="Times New Roman"/>
          <w:sz w:val="24"/>
          <w:szCs w:val="24"/>
          <w:lang w:val="sq-AL"/>
        </w:rPr>
        <w:t xml:space="preserve"> Tiranë</w:t>
      </w:r>
      <w:r w:rsidR="000B57F7" w:rsidRPr="00DC6702">
        <w:rPr>
          <w:rFonts w:ascii="Times New Roman" w:eastAsia="Times New Roman" w:hAnsi="Times New Roman" w:cs="Times New Roman"/>
          <w:sz w:val="24"/>
          <w:szCs w:val="24"/>
          <w:lang w:val="sq-AL"/>
        </w:rPr>
        <w:t>,</w:t>
      </w:r>
      <w:r w:rsidR="00065D46" w:rsidRPr="00DC6702">
        <w:rPr>
          <w:rFonts w:ascii="Times New Roman" w:eastAsia="Times New Roman" w:hAnsi="Times New Roman" w:cs="Times New Roman"/>
          <w:sz w:val="24"/>
          <w:szCs w:val="24"/>
          <w:lang w:val="sq-AL"/>
        </w:rPr>
        <w:t xml:space="preserve"> me vendimin nr. 486 (86-2020-556), datë 03.03.2020</w:t>
      </w:r>
      <w:r w:rsidR="000B57F7" w:rsidRPr="00DC6702">
        <w:rPr>
          <w:rFonts w:ascii="Times New Roman" w:eastAsia="Times New Roman" w:hAnsi="Times New Roman" w:cs="Times New Roman"/>
          <w:sz w:val="24"/>
          <w:szCs w:val="24"/>
          <w:lang w:val="sq-AL"/>
        </w:rPr>
        <w:t>,</w:t>
      </w:r>
      <w:r w:rsidR="00065D46" w:rsidRPr="00DC6702">
        <w:rPr>
          <w:rFonts w:ascii="Times New Roman" w:eastAsia="Times New Roman" w:hAnsi="Times New Roman" w:cs="Times New Roman"/>
          <w:sz w:val="24"/>
          <w:szCs w:val="24"/>
          <w:lang w:val="sq-AL"/>
        </w:rPr>
        <w:t xml:space="preserve"> ka vendosur</w:t>
      </w:r>
      <w:r w:rsidR="00065D46" w:rsidRPr="00DC6702">
        <w:rPr>
          <w:rFonts w:ascii="Times New Roman" w:eastAsia="Times New Roman" w:hAnsi="Times New Roman" w:cs="Times New Roman"/>
          <w:i/>
          <w:sz w:val="24"/>
          <w:szCs w:val="24"/>
          <w:lang w:val="sq-AL"/>
        </w:rPr>
        <w:t>: “Ndryshimin e vendimit nr. 2450 (80-2016-2476), datë 18.05.2016 të Gjykatës Administrative të Shkallës së Parë Tiranë. Rrëzimin e padis</w:t>
      </w:r>
      <w:r w:rsidR="00825AE0" w:rsidRPr="00DC6702">
        <w:rPr>
          <w:rFonts w:ascii="Times New Roman" w:eastAsia="Times New Roman" w:hAnsi="Times New Roman" w:cs="Times New Roman"/>
          <w:i/>
          <w:sz w:val="24"/>
          <w:szCs w:val="24"/>
          <w:lang w:val="sq-AL"/>
        </w:rPr>
        <w:t>ë së palës paditëse, shoqëria “</w:t>
      </w:r>
      <w:r w:rsidR="00065D46" w:rsidRPr="00DC6702">
        <w:rPr>
          <w:rFonts w:ascii="Times New Roman" w:eastAsia="Times New Roman" w:hAnsi="Times New Roman" w:cs="Times New Roman"/>
          <w:i/>
          <w:sz w:val="24"/>
          <w:szCs w:val="24"/>
          <w:lang w:val="sq-AL"/>
        </w:rPr>
        <w:t xml:space="preserve">MC </w:t>
      </w:r>
      <w:proofErr w:type="spellStart"/>
      <w:r w:rsidR="00200A83" w:rsidRPr="00DC6702">
        <w:rPr>
          <w:rFonts w:ascii="Times New Roman" w:eastAsia="Times New Roman" w:hAnsi="Times New Roman" w:cs="Times New Roman"/>
          <w:i/>
          <w:sz w:val="24"/>
          <w:szCs w:val="24"/>
          <w:lang w:val="sq-AL"/>
        </w:rPr>
        <w:t>Net</w:t>
      </w:r>
      <w:r w:rsidR="00825ABF">
        <w:rPr>
          <w:rFonts w:ascii="Times New Roman" w:eastAsia="Times New Roman" w:hAnsi="Times New Roman" w:cs="Times New Roman"/>
          <w:i/>
          <w:sz w:val="24"/>
          <w:szCs w:val="24"/>
          <w:lang w:val="sq-AL"/>
        </w:rPr>
        <w:t>w</w:t>
      </w:r>
      <w:r w:rsidR="00825AE0" w:rsidRPr="00DC6702">
        <w:rPr>
          <w:rFonts w:ascii="Times New Roman" w:eastAsia="Times New Roman" w:hAnsi="Times New Roman" w:cs="Times New Roman"/>
          <w:i/>
          <w:sz w:val="24"/>
          <w:szCs w:val="24"/>
          <w:lang w:val="sq-AL"/>
        </w:rPr>
        <w:t>orking</w:t>
      </w:r>
      <w:proofErr w:type="spellEnd"/>
      <w:r w:rsidR="00825AE0" w:rsidRPr="00DC6702">
        <w:rPr>
          <w:rFonts w:ascii="Times New Roman" w:eastAsia="Times New Roman" w:hAnsi="Times New Roman" w:cs="Times New Roman"/>
          <w:i/>
          <w:sz w:val="24"/>
          <w:szCs w:val="24"/>
          <w:lang w:val="sq-AL"/>
        </w:rPr>
        <w:t xml:space="preserve">” </w:t>
      </w:r>
      <w:proofErr w:type="spellStart"/>
      <w:r w:rsidR="00825AE0" w:rsidRPr="00DC6702">
        <w:rPr>
          <w:rFonts w:ascii="Times New Roman" w:eastAsia="Times New Roman" w:hAnsi="Times New Roman" w:cs="Times New Roman"/>
          <w:i/>
          <w:sz w:val="24"/>
          <w:szCs w:val="24"/>
          <w:lang w:val="sq-AL"/>
        </w:rPr>
        <w:t>sh.p.k</w:t>
      </w:r>
      <w:proofErr w:type="spellEnd"/>
      <w:r w:rsidR="00825AE0" w:rsidRPr="00DC6702">
        <w:rPr>
          <w:rFonts w:ascii="Times New Roman" w:eastAsia="Times New Roman" w:hAnsi="Times New Roman" w:cs="Times New Roman"/>
          <w:i/>
          <w:sz w:val="24"/>
          <w:szCs w:val="24"/>
          <w:lang w:val="sq-AL"/>
        </w:rPr>
        <w:t>.”</w:t>
      </w:r>
      <w:r w:rsidR="00065D46" w:rsidRPr="00DC6702">
        <w:rPr>
          <w:rFonts w:ascii="Times New Roman" w:eastAsia="Times New Roman" w:hAnsi="Times New Roman" w:cs="Times New Roman"/>
          <w:i/>
          <w:sz w:val="24"/>
          <w:szCs w:val="24"/>
          <w:lang w:val="sq-AL"/>
        </w:rPr>
        <w:t>.</w:t>
      </w:r>
    </w:p>
    <w:p w:rsidR="00577B3D" w:rsidRPr="00DC6702" w:rsidRDefault="00577B3D" w:rsidP="00577B3D">
      <w:pPr>
        <w:numPr>
          <w:ilvl w:val="0"/>
          <w:numId w:val="1"/>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DC6702">
        <w:rPr>
          <w:rFonts w:ascii="Times New Roman" w:eastAsia="MS Mincho" w:hAnsi="Times New Roman" w:cs="Times New Roman"/>
          <w:sz w:val="24"/>
          <w:szCs w:val="24"/>
          <w:lang w:val="sq-AL"/>
        </w:rPr>
        <w:t xml:space="preserve">Në datën </w:t>
      </w:r>
      <w:r w:rsidRPr="00DC6702">
        <w:rPr>
          <w:rFonts w:ascii="Times New Roman" w:eastAsia="Times New Roman" w:hAnsi="Times New Roman" w:cs="Times New Roman"/>
          <w:sz w:val="24"/>
          <w:szCs w:val="24"/>
          <w:lang w:val="sq-AL"/>
        </w:rPr>
        <w:t xml:space="preserve">02.07.2020 </w:t>
      </w:r>
      <w:r w:rsidRPr="00DC6702">
        <w:rPr>
          <w:rFonts w:ascii="Times New Roman" w:eastAsia="MS Mincho" w:hAnsi="Times New Roman" w:cs="Times New Roman"/>
          <w:sz w:val="24"/>
          <w:szCs w:val="24"/>
          <w:lang w:val="sq-AL"/>
        </w:rPr>
        <w:t xml:space="preserve">kërkuesja i është drejtuar Gjykatës Kushtetuese me kërkesë për shfuqizimin e </w:t>
      </w:r>
      <w:r w:rsidR="0083107E" w:rsidRPr="00DC6702">
        <w:rPr>
          <w:rFonts w:ascii="Times New Roman" w:eastAsia="Times New Roman" w:hAnsi="Times New Roman" w:cs="Times New Roman"/>
          <w:sz w:val="24"/>
          <w:szCs w:val="24"/>
          <w:lang w:val="sq-AL"/>
        </w:rPr>
        <w:t>vendimit nr. 486 (86-2020-556), datë 03.03.2020 të Gj</w:t>
      </w:r>
      <w:r w:rsidR="000B57F7" w:rsidRPr="00DC6702">
        <w:rPr>
          <w:rFonts w:ascii="Times New Roman" w:eastAsia="Times New Roman" w:hAnsi="Times New Roman" w:cs="Times New Roman"/>
          <w:sz w:val="24"/>
          <w:szCs w:val="24"/>
          <w:lang w:val="sq-AL"/>
        </w:rPr>
        <w:t xml:space="preserve">ykatës Administrative të Apelit. </w:t>
      </w:r>
      <w:r w:rsidRPr="00DC6702">
        <w:rPr>
          <w:rFonts w:ascii="Times New Roman" w:eastAsia="MS Mincho" w:hAnsi="Times New Roman" w:cs="Times New Roman"/>
          <w:sz w:val="24"/>
          <w:szCs w:val="24"/>
          <w:lang w:val="sq-AL"/>
        </w:rPr>
        <w:t>Kolegji i Gjykatës Kushtetuese në datën 18.09.2020 ka vendosur kalimin e çështjes për shqyrtim në seancë plenare mbi baz</w:t>
      </w:r>
      <w:r w:rsidR="00A07C30" w:rsidRPr="00DC6702">
        <w:rPr>
          <w:rFonts w:ascii="Times New Roman" w:eastAsia="MS Mincho" w:hAnsi="Times New Roman" w:cs="Times New Roman"/>
          <w:sz w:val="24"/>
          <w:szCs w:val="24"/>
          <w:lang w:val="sq-AL"/>
        </w:rPr>
        <w:t>ë</w:t>
      </w:r>
      <w:r w:rsidRPr="00DC6702">
        <w:rPr>
          <w:rFonts w:ascii="Times New Roman" w:eastAsia="MS Mincho" w:hAnsi="Times New Roman" w:cs="Times New Roman"/>
          <w:sz w:val="24"/>
          <w:szCs w:val="24"/>
          <w:lang w:val="sq-AL"/>
        </w:rPr>
        <w:t xml:space="preserve"> dokumentesh. </w:t>
      </w:r>
    </w:p>
    <w:p w:rsidR="00577B3D" w:rsidRPr="00DC6702" w:rsidRDefault="00577B3D" w:rsidP="00577B3D">
      <w:pPr>
        <w:tabs>
          <w:tab w:val="left" w:pos="851"/>
          <w:tab w:val="left" w:pos="1080"/>
        </w:tabs>
        <w:spacing w:after="0" w:line="360" w:lineRule="auto"/>
        <w:ind w:left="720"/>
        <w:contextualSpacing/>
        <w:jc w:val="both"/>
        <w:rPr>
          <w:rFonts w:ascii="Times New Roman" w:eastAsia="Times New Roman" w:hAnsi="Times New Roman" w:cs="Times New Roman"/>
          <w:i/>
          <w:sz w:val="24"/>
          <w:szCs w:val="24"/>
          <w:lang w:val="sq-AL"/>
        </w:rPr>
      </w:pPr>
    </w:p>
    <w:p w:rsidR="00577B3D" w:rsidRPr="00DC6702" w:rsidRDefault="00577B3D" w:rsidP="00577B3D">
      <w:pPr>
        <w:spacing w:after="0" w:line="360" w:lineRule="auto"/>
        <w:contextualSpacing/>
        <w:jc w:val="center"/>
        <w:rPr>
          <w:rFonts w:ascii="Times New Roman" w:eastAsia="Times New Roman" w:hAnsi="Times New Roman" w:cs="Times New Roman"/>
          <w:b/>
          <w:sz w:val="24"/>
          <w:szCs w:val="24"/>
          <w:lang w:val="sq-AL"/>
        </w:rPr>
      </w:pPr>
      <w:r w:rsidRPr="00DC6702">
        <w:rPr>
          <w:rFonts w:ascii="Times New Roman" w:eastAsia="Times New Roman" w:hAnsi="Times New Roman" w:cs="Times New Roman"/>
          <w:b/>
          <w:sz w:val="24"/>
          <w:szCs w:val="24"/>
          <w:lang w:val="sq-AL"/>
        </w:rPr>
        <w:t>II</w:t>
      </w:r>
    </w:p>
    <w:p w:rsidR="00577B3D" w:rsidRPr="00DC6702" w:rsidRDefault="00577B3D" w:rsidP="000E01BF">
      <w:pPr>
        <w:tabs>
          <w:tab w:val="left" w:pos="1080"/>
        </w:tabs>
        <w:spacing w:after="0" w:line="360" w:lineRule="auto"/>
        <w:contextualSpacing/>
        <w:jc w:val="center"/>
        <w:rPr>
          <w:rFonts w:ascii="Times New Roman" w:eastAsia="Times New Roman" w:hAnsi="Times New Roman" w:cs="Times New Roman"/>
          <w:b/>
          <w:sz w:val="24"/>
          <w:szCs w:val="24"/>
          <w:lang w:val="sq-AL"/>
        </w:rPr>
      </w:pPr>
      <w:r w:rsidRPr="00DC6702">
        <w:rPr>
          <w:rFonts w:ascii="Times New Roman" w:eastAsia="Times New Roman" w:hAnsi="Times New Roman" w:cs="Times New Roman"/>
          <w:b/>
          <w:sz w:val="24"/>
          <w:szCs w:val="24"/>
          <w:lang w:val="sq-AL"/>
        </w:rPr>
        <w:t>Pretendimet në Gjykatën Kushtetuese</w:t>
      </w:r>
    </w:p>
    <w:p w:rsidR="00943E8D" w:rsidRPr="00DC6702" w:rsidRDefault="00943E8D" w:rsidP="00577B3D">
      <w:pPr>
        <w:numPr>
          <w:ilvl w:val="0"/>
          <w:numId w:val="1"/>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Kërkuesja</w:t>
      </w:r>
      <w:r w:rsidR="00496724" w:rsidRPr="00DC6702">
        <w:rPr>
          <w:rFonts w:ascii="Times New Roman" w:eastAsia="Times New Roman" w:hAnsi="Times New Roman" w:cs="Times New Roman"/>
          <w:sz w:val="24"/>
          <w:szCs w:val="24"/>
          <w:lang w:val="sq-AL"/>
        </w:rPr>
        <w:t xml:space="preserve"> </w:t>
      </w:r>
      <w:r w:rsidR="005B1E55" w:rsidRPr="00DC6702">
        <w:rPr>
          <w:rFonts w:ascii="Times New Roman" w:eastAsia="Times New Roman" w:hAnsi="Times New Roman" w:cs="Times New Roman"/>
          <w:sz w:val="24"/>
          <w:szCs w:val="24"/>
          <w:lang w:val="sq-AL"/>
        </w:rPr>
        <w:t>k</w:t>
      </w:r>
      <w:r w:rsidR="00496724" w:rsidRPr="00DC6702">
        <w:rPr>
          <w:rFonts w:ascii="Times New Roman" w:eastAsia="MS Mincho" w:hAnsi="Times New Roman" w:cs="Times New Roman"/>
          <w:sz w:val="24"/>
          <w:szCs w:val="24"/>
          <w:lang w:val="sq-AL"/>
        </w:rPr>
        <w:t>a parashtruar, në mënyrë të përmbledhur,</w:t>
      </w:r>
      <w:r w:rsidR="007F75E7" w:rsidRPr="00DC6702">
        <w:rPr>
          <w:rFonts w:ascii="Times New Roman" w:eastAsia="MS Mincho" w:hAnsi="Times New Roman" w:cs="Times New Roman"/>
          <w:sz w:val="24"/>
          <w:szCs w:val="24"/>
          <w:lang w:val="sq-AL"/>
        </w:rPr>
        <w:t xml:space="preserve"> </w:t>
      </w:r>
      <w:r w:rsidR="00496724" w:rsidRPr="00DC6702">
        <w:rPr>
          <w:rFonts w:ascii="Times New Roman" w:eastAsia="MS Mincho" w:hAnsi="Times New Roman" w:cs="Times New Roman"/>
          <w:sz w:val="24"/>
          <w:szCs w:val="24"/>
          <w:lang w:val="sq-AL"/>
        </w:rPr>
        <w:t xml:space="preserve">se </w:t>
      </w:r>
      <w:r w:rsidR="007F75E7" w:rsidRPr="00DC6702">
        <w:rPr>
          <w:rFonts w:ascii="Times New Roman" w:eastAsia="MS Mincho" w:hAnsi="Times New Roman" w:cs="Times New Roman"/>
          <w:sz w:val="24"/>
          <w:szCs w:val="24"/>
          <w:lang w:val="sq-AL"/>
        </w:rPr>
        <w:t xml:space="preserve">i është cenuar e drejta për një proces të rregullt ligjor, e parashikuar nga neni 42 i Kushtetutës </w:t>
      </w:r>
      <w:r w:rsidR="00C714D5" w:rsidRPr="00DC6702">
        <w:rPr>
          <w:rFonts w:ascii="Times New Roman" w:eastAsia="MS Mincho" w:hAnsi="Times New Roman" w:cs="Times New Roman"/>
          <w:sz w:val="24"/>
          <w:szCs w:val="24"/>
          <w:lang w:val="sq-AL"/>
        </w:rPr>
        <w:t xml:space="preserve">dhe neni 6 i </w:t>
      </w:r>
      <w:r w:rsidR="000B57F7" w:rsidRPr="00DC6702">
        <w:rPr>
          <w:rFonts w:ascii="Times New Roman" w:eastAsia="Times New Roman" w:hAnsi="Times New Roman" w:cs="Times New Roman"/>
          <w:sz w:val="24"/>
          <w:szCs w:val="24"/>
          <w:lang w:val="sq-AL"/>
        </w:rPr>
        <w:t>KEDNJ-së</w:t>
      </w:r>
      <w:r w:rsidR="00C714D5" w:rsidRPr="00DC6702">
        <w:rPr>
          <w:rFonts w:ascii="Times New Roman" w:eastAsia="Times New Roman" w:hAnsi="Times New Roman" w:cs="Times New Roman"/>
          <w:sz w:val="24"/>
          <w:szCs w:val="24"/>
          <w:lang w:val="sq-AL"/>
        </w:rPr>
        <w:t xml:space="preserve"> </w:t>
      </w:r>
      <w:r w:rsidR="007F75E7" w:rsidRPr="00DC6702">
        <w:rPr>
          <w:rFonts w:ascii="Times New Roman" w:eastAsia="MS Mincho" w:hAnsi="Times New Roman" w:cs="Times New Roman"/>
          <w:sz w:val="24"/>
          <w:szCs w:val="24"/>
          <w:lang w:val="sq-AL"/>
        </w:rPr>
        <w:t>dhe e</w:t>
      </w:r>
      <w:r w:rsidR="007F75E7" w:rsidRPr="00DC6702">
        <w:rPr>
          <w:rFonts w:ascii="Times New Roman" w:eastAsia="Times New Roman" w:hAnsi="Times New Roman" w:cs="Times New Roman"/>
          <w:sz w:val="24"/>
          <w:szCs w:val="24"/>
          <w:lang w:val="sq-AL"/>
        </w:rPr>
        <w:t xml:space="preserve"> drejta e pronës, e garantuar nga neni 41 i Kushtetutës dhe neni 1 i Protokollit nr.1 të </w:t>
      </w:r>
      <w:r w:rsidR="008D3214" w:rsidRPr="00DC6702">
        <w:rPr>
          <w:rFonts w:ascii="Times New Roman" w:eastAsia="Times New Roman" w:hAnsi="Times New Roman" w:cs="Times New Roman"/>
          <w:sz w:val="24"/>
          <w:szCs w:val="24"/>
          <w:lang w:val="sq-AL"/>
        </w:rPr>
        <w:t>KE</w:t>
      </w:r>
      <w:r w:rsidR="007F75E7" w:rsidRPr="00DC6702">
        <w:rPr>
          <w:rFonts w:ascii="Times New Roman" w:eastAsia="Times New Roman" w:hAnsi="Times New Roman" w:cs="Times New Roman"/>
          <w:sz w:val="24"/>
          <w:szCs w:val="24"/>
          <w:lang w:val="sq-AL"/>
        </w:rPr>
        <w:t>DNJ</w:t>
      </w:r>
      <w:r w:rsidR="00C714D5" w:rsidRPr="00DC6702">
        <w:rPr>
          <w:rFonts w:ascii="Times New Roman" w:eastAsia="Times New Roman" w:hAnsi="Times New Roman" w:cs="Times New Roman"/>
          <w:sz w:val="24"/>
          <w:szCs w:val="24"/>
          <w:lang w:val="sq-AL"/>
        </w:rPr>
        <w:t>-së</w:t>
      </w:r>
      <w:r w:rsidR="007F75E7" w:rsidRPr="00DC6702">
        <w:rPr>
          <w:rFonts w:ascii="Times New Roman" w:eastAsia="Times New Roman" w:hAnsi="Times New Roman" w:cs="Times New Roman"/>
          <w:sz w:val="24"/>
          <w:szCs w:val="24"/>
          <w:lang w:val="sq-AL"/>
        </w:rPr>
        <w:t xml:space="preserve">. Më konkretisht ajo ka argumentuar se </w:t>
      </w:r>
      <w:r w:rsidR="00496724" w:rsidRPr="00DC6702">
        <w:rPr>
          <w:rFonts w:ascii="Times New Roman" w:eastAsia="MS Mincho" w:hAnsi="Times New Roman" w:cs="Times New Roman"/>
          <w:sz w:val="24"/>
          <w:szCs w:val="24"/>
          <w:lang w:val="sq-AL"/>
        </w:rPr>
        <w:t xml:space="preserve">vendimi gjyqësor </w:t>
      </w:r>
      <w:r w:rsidR="005B1E55" w:rsidRPr="00DC6702">
        <w:rPr>
          <w:rFonts w:ascii="Times New Roman" w:eastAsia="MS Mincho" w:hAnsi="Times New Roman" w:cs="Times New Roman"/>
          <w:sz w:val="24"/>
          <w:szCs w:val="24"/>
          <w:lang w:val="sq-AL"/>
        </w:rPr>
        <w:t xml:space="preserve">i </w:t>
      </w:r>
      <w:r w:rsidR="00496724" w:rsidRPr="00DC6702">
        <w:rPr>
          <w:rFonts w:ascii="Times New Roman" w:eastAsia="MS Mincho" w:hAnsi="Times New Roman" w:cs="Times New Roman"/>
          <w:sz w:val="24"/>
          <w:szCs w:val="24"/>
          <w:lang w:val="sq-AL"/>
        </w:rPr>
        <w:t>kundërshtuar cen</w:t>
      </w:r>
      <w:r w:rsidR="007F75E7" w:rsidRPr="00DC6702">
        <w:rPr>
          <w:rFonts w:ascii="Times New Roman" w:eastAsia="MS Mincho" w:hAnsi="Times New Roman" w:cs="Times New Roman"/>
          <w:sz w:val="24"/>
          <w:szCs w:val="24"/>
          <w:lang w:val="sq-AL"/>
        </w:rPr>
        <w:t>on</w:t>
      </w:r>
      <w:r w:rsidRPr="00DC6702">
        <w:rPr>
          <w:rFonts w:ascii="Times New Roman" w:eastAsia="Times New Roman" w:hAnsi="Times New Roman" w:cs="Times New Roman"/>
          <w:sz w:val="24"/>
          <w:szCs w:val="24"/>
          <w:lang w:val="sq-AL"/>
        </w:rPr>
        <w:t>:</w:t>
      </w:r>
    </w:p>
    <w:p w:rsidR="008D1DC7" w:rsidRPr="00DC6702" w:rsidRDefault="008D1DC7" w:rsidP="000E01BF">
      <w:pPr>
        <w:tabs>
          <w:tab w:val="left" w:pos="1080"/>
        </w:tabs>
        <w:spacing w:after="0" w:line="360" w:lineRule="auto"/>
        <w:ind w:left="1260" w:hanging="540"/>
        <w:jc w:val="both"/>
        <w:rPr>
          <w:rFonts w:ascii="Times New Roman" w:eastAsia="Times New Roman" w:hAnsi="Times New Roman" w:cs="Times New Roman"/>
          <w:i/>
          <w:iCs/>
          <w:sz w:val="24"/>
          <w:szCs w:val="24"/>
          <w:lang w:val="sq-AL"/>
        </w:rPr>
      </w:pPr>
      <w:r w:rsidRPr="00DC6702">
        <w:rPr>
          <w:rFonts w:ascii="Times New Roman" w:eastAsia="Times New Roman" w:hAnsi="Times New Roman" w:cs="Times New Roman"/>
          <w:sz w:val="24"/>
          <w:szCs w:val="24"/>
          <w:lang w:val="sq-AL"/>
        </w:rPr>
        <w:t>1</w:t>
      </w:r>
      <w:r w:rsidR="00C8595C" w:rsidRPr="00DC6702">
        <w:rPr>
          <w:rFonts w:ascii="Times New Roman" w:eastAsia="Times New Roman" w:hAnsi="Times New Roman" w:cs="Times New Roman"/>
          <w:sz w:val="24"/>
          <w:szCs w:val="24"/>
          <w:lang w:val="sq-AL"/>
        </w:rPr>
        <w:t>2</w:t>
      </w:r>
      <w:r w:rsidRPr="00DC6702">
        <w:rPr>
          <w:rFonts w:ascii="Times New Roman" w:eastAsia="Times New Roman" w:hAnsi="Times New Roman" w:cs="Times New Roman"/>
          <w:sz w:val="24"/>
          <w:szCs w:val="24"/>
          <w:lang w:val="sq-AL"/>
        </w:rPr>
        <w:t>.1.</w:t>
      </w:r>
      <w:r w:rsidR="001A2652" w:rsidRPr="00DC6702">
        <w:rPr>
          <w:rFonts w:ascii="Times New Roman" w:eastAsia="Times New Roman" w:hAnsi="Times New Roman" w:cs="Times New Roman"/>
          <w:i/>
          <w:sz w:val="24"/>
          <w:szCs w:val="24"/>
          <w:lang w:val="sq-AL"/>
        </w:rPr>
        <w:t xml:space="preserve"> </w:t>
      </w:r>
      <w:r w:rsidR="00496724" w:rsidRPr="00DC6702">
        <w:rPr>
          <w:rFonts w:ascii="Times New Roman" w:eastAsia="Times New Roman" w:hAnsi="Times New Roman" w:cs="Times New Roman"/>
          <w:i/>
          <w:sz w:val="24"/>
          <w:szCs w:val="24"/>
          <w:lang w:val="sq-AL"/>
        </w:rPr>
        <w:t>P</w:t>
      </w:r>
      <w:r w:rsidR="00943E8D" w:rsidRPr="00DC6702">
        <w:rPr>
          <w:rFonts w:ascii="Times New Roman" w:eastAsia="Times New Roman" w:hAnsi="Times New Roman" w:cs="Times New Roman"/>
          <w:i/>
          <w:sz w:val="24"/>
          <w:szCs w:val="24"/>
          <w:lang w:val="sq-AL"/>
        </w:rPr>
        <w:t>arimi</w:t>
      </w:r>
      <w:r w:rsidR="00496724" w:rsidRPr="00DC6702">
        <w:rPr>
          <w:rFonts w:ascii="Times New Roman" w:eastAsia="Times New Roman" w:hAnsi="Times New Roman" w:cs="Times New Roman"/>
          <w:i/>
          <w:sz w:val="24"/>
          <w:szCs w:val="24"/>
          <w:lang w:val="sq-AL"/>
        </w:rPr>
        <w:t>n e</w:t>
      </w:r>
      <w:r w:rsidR="001A2652" w:rsidRPr="00DC6702">
        <w:rPr>
          <w:rFonts w:ascii="Times New Roman" w:eastAsia="Times New Roman" w:hAnsi="Times New Roman" w:cs="Times New Roman"/>
          <w:i/>
          <w:sz w:val="24"/>
          <w:szCs w:val="24"/>
          <w:lang w:val="sq-AL"/>
        </w:rPr>
        <w:t xml:space="preserve"> siguris</w:t>
      </w:r>
      <w:r w:rsidR="00A07C30" w:rsidRPr="00DC6702">
        <w:rPr>
          <w:rFonts w:ascii="Times New Roman" w:eastAsia="Times New Roman" w:hAnsi="Times New Roman" w:cs="Times New Roman"/>
          <w:i/>
          <w:sz w:val="24"/>
          <w:szCs w:val="24"/>
          <w:lang w:val="sq-AL"/>
        </w:rPr>
        <w:t>ë</w:t>
      </w:r>
      <w:r w:rsidR="001A2652" w:rsidRPr="00DC6702">
        <w:rPr>
          <w:rFonts w:ascii="Times New Roman" w:eastAsia="Times New Roman" w:hAnsi="Times New Roman" w:cs="Times New Roman"/>
          <w:i/>
          <w:sz w:val="24"/>
          <w:szCs w:val="24"/>
          <w:lang w:val="sq-AL"/>
        </w:rPr>
        <w:t xml:space="preserve"> juridike, </w:t>
      </w:r>
      <w:r w:rsidR="00C64875" w:rsidRPr="00DC6702">
        <w:rPr>
          <w:rFonts w:ascii="Times New Roman" w:eastAsia="Times New Roman" w:hAnsi="Times New Roman" w:cs="Times New Roman"/>
          <w:sz w:val="24"/>
          <w:szCs w:val="24"/>
          <w:lang w:val="sq-AL"/>
        </w:rPr>
        <w:t xml:space="preserve">pasi </w:t>
      </w:r>
      <w:r w:rsidR="007F75E7" w:rsidRPr="00DC6702">
        <w:rPr>
          <w:rFonts w:ascii="Times New Roman" w:eastAsia="Times New Roman" w:hAnsi="Times New Roman" w:cs="Times New Roman"/>
          <w:sz w:val="24"/>
          <w:szCs w:val="24"/>
          <w:lang w:val="sq-AL"/>
        </w:rPr>
        <w:t>në kundërshtim me nenet 132, pika 1 dhe 145, pika 2</w:t>
      </w:r>
      <w:r w:rsidR="000B57F7" w:rsidRPr="00DC6702">
        <w:rPr>
          <w:rFonts w:ascii="Times New Roman" w:eastAsia="Times New Roman" w:hAnsi="Times New Roman" w:cs="Times New Roman"/>
          <w:sz w:val="24"/>
          <w:szCs w:val="24"/>
          <w:lang w:val="sq-AL"/>
        </w:rPr>
        <w:t>,</w:t>
      </w:r>
      <w:r w:rsidR="007F75E7" w:rsidRPr="00DC6702">
        <w:rPr>
          <w:rFonts w:ascii="Times New Roman" w:eastAsia="Times New Roman" w:hAnsi="Times New Roman" w:cs="Times New Roman"/>
          <w:sz w:val="24"/>
          <w:szCs w:val="24"/>
          <w:lang w:val="sq-AL"/>
        </w:rPr>
        <w:t xml:space="preserve"> të Kushtetutës, </w:t>
      </w:r>
      <w:r w:rsidR="001A2652" w:rsidRPr="00DC6702">
        <w:rPr>
          <w:rFonts w:ascii="Times New Roman" w:eastAsia="Times New Roman" w:hAnsi="Times New Roman" w:cs="Times New Roman"/>
          <w:sz w:val="24"/>
          <w:szCs w:val="24"/>
          <w:lang w:val="sq-AL"/>
        </w:rPr>
        <w:t xml:space="preserve">Gjykata Administrative e </w:t>
      </w:r>
      <w:r w:rsidR="005973C8" w:rsidRPr="00DC6702">
        <w:rPr>
          <w:rFonts w:ascii="Times New Roman" w:eastAsia="Times New Roman" w:hAnsi="Times New Roman" w:cs="Times New Roman"/>
          <w:sz w:val="24"/>
          <w:szCs w:val="24"/>
          <w:lang w:val="sq-AL"/>
        </w:rPr>
        <w:t xml:space="preserve">Apelit </w:t>
      </w:r>
      <w:r w:rsidR="00C8595C" w:rsidRPr="00DC6702">
        <w:rPr>
          <w:rFonts w:ascii="Times New Roman" w:eastAsia="Times New Roman" w:hAnsi="Times New Roman" w:cs="Times New Roman"/>
          <w:sz w:val="24"/>
          <w:szCs w:val="24"/>
          <w:lang w:val="sq-AL"/>
        </w:rPr>
        <w:t xml:space="preserve">nuk ka </w:t>
      </w:r>
      <w:r w:rsidR="005973C8" w:rsidRPr="00DC6702">
        <w:rPr>
          <w:rFonts w:ascii="Times New Roman" w:eastAsia="Times New Roman" w:hAnsi="Times New Roman" w:cs="Times New Roman"/>
          <w:sz w:val="24"/>
          <w:szCs w:val="24"/>
          <w:lang w:val="sq-AL"/>
        </w:rPr>
        <w:t>zbatuar vendimin</w:t>
      </w:r>
      <w:r w:rsidR="001A2652" w:rsidRPr="00DC6702">
        <w:rPr>
          <w:rFonts w:ascii="Times New Roman" w:eastAsia="Times New Roman" w:hAnsi="Times New Roman" w:cs="Times New Roman"/>
          <w:sz w:val="24"/>
          <w:szCs w:val="24"/>
          <w:lang w:val="sq-AL"/>
        </w:rPr>
        <w:t xml:space="preserve"> </w:t>
      </w:r>
      <w:r w:rsidR="009B6E5F" w:rsidRPr="00DC6702">
        <w:rPr>
          <w:rFonts w:ascii="Times New Roman" w:eastAsia="Times New Roman" w:hAnsi="Times New Roman" w:cs="Times New Roman"/>
          <w:sz w:val="24"/>
          <w:szCs w:val="24"/>
          <w:lang w:val="sq-AL"/>
        </w:rPr>
        <w:t xml:space="preserve">nr. </w:t>
      </w:r>
      <w:r w:rsidR="00E21FDF" w:rsidRPr="00DC6702">
        <w:rPr>
          <w:rFonts w:ascii="Times New Roman" w:eastAsia="Times New Roman" w:hAnsi="Times New Roman" w:cs="Times New Roman"/>
          <w:sz w:val="24"/>
          <w:szCs w:val="24"/>
          <w:lang w:val="sq-AL"/>
        </w:rPr>
        <w:t>33, datë</w:t>
      </w:r>
      <w:r w:rsidR="00825AE0" w:rsidRPr="00DC6702">
        <w:rPr>
          <w:rFonts w:ascii="Times New Roman" w:eastAsia="Times New Roman" w:hAnsi="Times New Roman" w:cs="Times New Roman"/>
          <w:sz w:val="24"/>
          <w:szCs w:val="24"/>
          <w:lang w:val="sq-AL"/>
        </w:rPr>
        <w:t xml:space="preserve"> </w:t>
      </w:r>
      <w:r w:rsidR="00E21FDF" w:rsidRPr="00DC6702">
        <w:rPr>
          <w:rFonts w:ascii="Times New Roman" w:eastAsia="Times New Roman" w:hAnsi="Times New Roman" w:cs="Times New Roman"/>
          <w:sz w:val="24"/>
          <w:szCs w:val="24"/>
          <w:lang w:val="sq-AL"/>
        </w:rPr>
        <w:t>08.06.2016 t</w:t>
      </w:r>
      <w:r w:rsidR="00673489" w:rsidRPr="00DC6702">
        <w:rPr>
          <w:rFonts w:ascii="Times New Roman" w:eastAsia="Times New Roman" w:hAnsi="Times New Roman" w:cs="Times New Roman"/>
          <w:sz w:val="24"/>
          <w:szCs w:val="24"/>
          <w:lang w:val="sq-AL"/>
        </w:rPr>
        <w:t>ë</w:t>
      </w:r>
      <w:r w:rsidR="001A2652" w:rsidRPr="00DC6702">
        <w:rPr>
          <w:rFonts w:ascii="Times New Roman" w:eastAsia="Times New Roman" w:hAnsi="Times New Roman" w:cs="Times New Roman"/>
          <w:sz w:val="24"/>
          <w:szCs w:val="24"/>
          <w:lang w:val="sq-AL"/>
        </w:rPr>
        <w:t xml:space="preserve"> Gjykatës Kushtetuese</w:t>
      </w:r>
      <w:r w:rsidR="00C8595C" w:rsidRPr="00DC6702">
        <w:rPr>
          <w:rFonts w:ascii="Times New Roman" w:eastAsia="Times New Roman" w:hAnsi="Times New Roman" w:cs="Times New Roman"/>
          <w:sz w:val="24"/>
          <w:szCs w:val="24"/>
          <w:lang w:val="sq-AL"/>
        </w:rPr>
        <w:t xml:space="preserve">. </w:t>
      </w:r>
    </w:p>
    <w:p w:rsidR="00B2349F" w:rsidRPr="00DC6702" w:rsidRDefault="008D1DC7" w:rsidP="000E01BF">
      <w:pPr>
        <w:tabs>
          <w:tab w:val="left" w:pos="1080"/>
        </w:tabs>
        <w:spacing w:after="0" w:line="360" w:lineRule="auto"/>
        <w:ind w:left="1260" w:hanging="540"/>
        <w:jc w:val="both"/>
        <w:rPr>
          <w:rFonts w:ascii="Times New Roman" w:eastAsia="Times New Roman" w:hAnsi="Times New Roman" w:cs="Times New Roman"/>
          <w:i/>
          <w:iCs/>
          <w:sz w:val="24"/>
          <w:szCs w:val="24"/>
          <w:lang w:val="sq-AL"/>
        </w:rPr>
      </w:pPr>
      <w:r w:rsidRPr="00DC6702">
        <w:rPr>
          <w:rFonts w:ascii="Times New Roman" w:eastAsia="Times New Roman" w:hAnsi="Times New Roman" w:cs="Times New Roman"/>
          <w:iCs/>
          <w:sz w:val="24"/>
          <w:szCs w:val="24"/>
          <w:lang w:val="sq-AL"/>
        </w:rPr>
        <w:t>1</w:t>
      </w:r>
      <w:r w:rsidR="00C8595C" w:rsidRPr="00DC6702">
        <w:rPr>
          <w:rFonts w:ascii="Times New Roman" w:eastAsia="Times New Roman" w:hAnsi="Times New Roman" w:cs="Times New Roman"/>
          <w:iCs/>
          <w:sz w:val="24"/>
          <w:szCs w:val="24"/>
          <w:lang w:val="sq-AL"/>
        </w:rPr>
        <w:t>2</w:t>
      </w:r>
      <w:r w:rsidRPr="00DC6702">
        <w:rPr>
          <w:rFonts w:ascii="Times New Roman" w:eastAsia="Times New Roman" w:hAnsi="Times New Roman" w:cs="Times New Roman"/>
          <w:iCs/>
          <w:sz w:val="24"/>
          <w:szCs w:val="24"/>
          <w:lang w:val="sq-AL"/>
        </w:rPr>
        <w:t xml:space="preserve">.2. </w:t>
      </w:r>
      <w:r w:rsidR="00496724" w:rsidRPr="00DC6702">
        <w:rPr>
          <w:rFonts w:ascii="Times New Roman" w:eastAsia="Times New Roman" w:hAnsi="Times New Roman" w:cs="Times New Roman"/>
          <w:i/>
          <w:sz w:val="24"/>
          <w:szCs w:val="24"/>
          <w:lang w:val="sq-AL"/>
        </w:rPr>
        <w:t>Standardin e</w:t>
      </w:r>
      <w:r w:rsidR="00943E8D" w:rsidRPr="00DC6702">
        <w:rPr>
          <w:rFonts w:ascii="Times New Roman" w:eastAsia="Times New Roman" w:hAnsi="Times New Roman" w:cs="Times New Roman"/>
          <w:i/>
          <w:sz w:val="24"/>
          <w:szCs w:val="24"/>
          <w:lang w:val="sq-AL"/>
        </w:rPr>
        <w:t xml:space="preserve"> arsyetimit të vendimit gjyqësor</w:t>
      </w:r>
      <w:r w:rsidR="0083107E" w:rsidRPr="00DC6702">
        <w:rPr>
          <w:rFonts w:ascii="Times New Roman" w:eastAsia="Times New Roman" w:hAnsi="Times New Roman" w:cs="Times New Roman"/>
          <w:i/>
          <w:sz w:val="24"/>
          <w:szCs w:val="24"/>
          <w:lang w:val="sq-AL"/>
        </w:rPr>
        <w:t>,</w:t>
      </w:r>
      <w:r w:rsidR="00943E8D" w:rsidRPr="00DC6702">
        <w:rPr>
          <w:rFonts w:ascii="Times New Roman" w:eastAsia="Times New Roman" w:hAnsi="Times New Roman" w:cs="Times New Roman"/>
          <w:sz w:val="24"/>
          <w:szCs w:val="24"/>
          <w:lang w:val="sq-AL"/>
        </w:rPr>
        <w:t xml:space="preserve"> pasi Gjykata Administrative e Apelit</w:t>
      </w:r>
      <w:r w:rsidR="000B57F7" w:rsidRPr="00DC6702">
        <w:rPr>
          <w:rFonts w:ascii="Times New Roman" w:eastAsia="Times New Roman" w:hAnsi="Times New Roman" w:cs="Times New Roman"/>
          <w:sz w:val="24"/>
          <w:szCs w:val="24"/>
          <w:lang w:val="sq-AL"/>
        </w:rPr>
        <w:t xml:space="preserve"> gjatë arsyetimit të vendimit </w:t>
      </w:r>
      <w:r w:rsidR="00943E8D" w:rsidRPr="00DC6702">
        <w:rPr>
          <w:rFonts w:ascii="Times New Roman" w:eastAsia="Times New Roman" w:hAnsi="Times New Roman" w:cs="Times New Roman"/>
          <w:sz w:val="24"/>
          <w:szCs w:val="24"/>
          <w:lang w:val="sq-AL"/>
        </w:rPr>
        <w:t xml:space="preserve">nuk ka marrë parasysh vendimin </w:t>
      </w:r>
      <w:r w:rsidR="00272A9F" w:rsidRPr="00DC6702">
        <w:rPr>
          <w:rFonts w:ascii="Times New Roman" w:eastAsia="Times New Roman" w:hAnsi="Times New Roman" w:cs="Times New Roman"/>
          <w:sz w:val="24"/>
          <w:szCs w:val="24"/>
          <w:lang w:val="sq-AL"/>
        </w:rPr>
        <w:t>nr.</w:t>
      </w:r>
      <w:r w:rsidR="00E21FDF" w:rsidRPr="00DC6702">
        <w:rPr>
          <w:rFonts w:ascii="Times New Roman" w:eastAsia="Times New Roman" w:hAnsi="Times New Roman" w:cs="Times New Roman"/>
          <w:sz w:val="24"/>
          <w:szCs w:val="24"/>
          <w:lang w:val="sq-AL"/>
        </w:rPr>
        <w:t xml:space="preserve"> </w:t>
      </w:r>
      <w:r w:rsidR="00272A9F" w:rsidRPr="00DC6702">
        <w:rPr>
          <w:rFonts w:ascii="Times New Roman" w:eastAsia="Times New Roman" w:hAnsi="Times New Roman" w:cs="Times New Roman"/>
          <w:sz w:val="24"/>
          <w:szCs w:val="24"/>
          <w:lang w:val="sq-AL"/>
        </w:rPr>
        <w:t>33, dat</w:t>
      </w:r>
      <w:r w:rsidR="009F4CB2" w:rsidRPr="00DC6702">
        <w:rPr>
          <w:rFonts w:ascii="Times New Roman" w:eastAsia="Times New Roman" w:hAnsi="Times New Roman" w:cs="Times New Roman"/>
          <w:sz w:val="24"/>
          <w:szCs w:val="24"/>
          <w:lang w:val="sq-AL"/>
        </w:rPr>
        <w:t>ë</w:t>
      </w:r>
      <w:r w:rsidR="00943E8D" w:rsidRPr="00DC6702">
        <w:rPr>
          <w:rFonts w:ascii="Times New Roman" w:eastAsia="Times New Roman" w:hAnsi="Times New Roman" w:cs="Times New Roman"/>
          <w:sz w:val="24"/>
          <w:szCs w:val="24"/>
          <w:lang w:val="sq-AL"/>
        </w:rPr>
        <w:t xml:space="preserve"> </w:t>
      </w:r>
      <w:r w:rsidR="00272A9F" w:rsidRPr="00DC6702">
        <w:rPr>
          <w:rFonts w:ascii="Times New Roman" w:eastAsia="Times New Roman" w:hAnsi="Times New Roman" w:cs="Times New Roman"/>
          <w:sz w:val="24"/>
          <w:szCs w:val="24"/>
          <w:lang w:val="sq-AL"/>
        </w:rPr>
        <w:t xml:space="preserve">08.06.2016 </w:t>
      </w:r>
      <w:r w:rsidR="00E21FDF" w:rsidRPr="00DC6702">
        <w:rPr>
          <w:rFonts w:ascii="Times New Roman" w:eastAsia="Times New Roman" w:hAnsi="Times New Roman" w:cs="Times New Roman"/>
          <w:sz w:val="24"/>
          <w:szCs w:val="24"/>
          <w:lang w:val="sq-AL"/>
        </w:rPr>
        <w:t>t</w:t>
      </w:r>
      <w:r w:rsidR="00673489" w:rsidRPr="00DC6702">
        <w:rPr>
          <w:rFonts w:ascii="Times New Roman" w:eastAsia="Times New Roman" w:hAnsi="Times New Roman" w:cs="Times New Roman"/>
          <w:sz w:val="24"/>
          <w:szCs w:val="24"/>
          <w:lang w:val="sq-AL"/>
        </w:rPr>
        <w:t>ë</w:t>
      </w:r>
      <w:r w:rsidR="00E21FDF" w:rsidRPr="00DC6702">
        <w:rPr>
          <w:rFonts w:ascii="Times New Roman" w:eastAsia="Times New Roman" w:hAnsi="Times New Roman" w:cs="Times New Roman"/>
          <w:sz w:val="24"/>
          <w:szCs w:val="24"/>
          <w:lang w:val="sq-AL"/>
        </w:rPr>
        <w:t xml:space="preserve"> </w:t>
      </w:r>
      <w:r w:rsidR="00943E8D" w:rsidRPr="00DC6702">
        <w:rPr>
          <w:rFonts w:ascii="Times New Roman" w:eastAsia="Times New Roman" w:hAnsi="Times New Roman" w:cs="Times New Roman"/>
          <w:sz w:val="24"/>
          <w:szCs w:val="24"/>
          <w:lang w:val="sq-AL"/>
        </w:rPr>
        <w:t>Gjykatës Kushtetuese për shfuqizimin e nenit 14 të ligjit</w:t>
      </w:r>
      <w:r w:rsidR="00E21FDF" w:rsidRPr="00DC6702">
        <w:rPr>
          <w:rFonts w:ascii="Times New Roman" w:eastAsia="Times New Roman" w:hAnsi="Times New Roman" w:cs="Times New Roman"/>
          <w:sz w:val="24"/>
          <w:szCs w:val="24"/>
          <w:lang w:val="sq-AL"/>
        </w:rPr>
        <w:t xml:space="preserve"> nr.</w:t>
      </w:r>
      <w:r w:rsidR="00825AE0" w:rsidRPr="00DC6702">
        <w:rPr>
          <w:rFonts w:ascii="Times New Roman" w:eastAsia="Times New Roman" w:hAnsi="Times New Roman" w:cs="Times New Roman"/>
          <w:sz w:val="24"/>
          <w:szCs w:val="24"/>
          <w:lang w:val="sq-AL"/>
        </w:rPr>
        <w:t xml:space="preserve"> </w:t>
      </w:r>
      <w:r w:rsidR="00E21FDF" w:rsidRPr="00DC6702">
        <w:rPr>
          <w:rFonts w:ascii="Times New Roman" w:eastAsia="Times New Roman" w:hAnsi="Times New Roman" w:cs="Times New Roman"/>
          <w:sz w:val="24"/>
          <w:szCs w:val="24"/>
          <w:lang w:val="sq-AL"/>
        </w:rPr>
        <w:lastRenderedPageBreak/>
        <w:t>99/2015</w:t>
      </w:r>
      <w:r w:rsidR="00943E8D" w:rsidRPr="00DC6702">
        <w:rPr>
          <w:rFonts w:ascii="Times New Roman" w:eastAsia="Times New Roman" w:hAnsi="Times New Roman" w:cs="Times New Roman"/>
          <w:sz w:val="24"/>
          <w:szCs w:val="24"/>
          <w:lang w:val="sq-AL"/>
        </w:rPr>
        <w:t>, i cili kishte ndryshuar nenin 119 të ligjit nr.</w:t>
      </w:r>
      <w:r w:rsidR="00E21FDF" w:rsidRPr="00DC6702">
        <w:rPr>
          <w:rFonts w:ascii="Times New Roman" w:eastAsia="Times New Roman" w:hAnsi="Times New Roman" w:cs="Times New Roman"/>
          <w:sz w:val="24"/>
          <w:szCs w:val="24"/>
          <w:lang w:val="sq-AL"/>
        </w:rPr>
        <w:t xml:space="preserve"> </w:t>
      </w:r>
      <w:r w:rsidR="00943E8D" w:rsidRPr="00DC6702">
        <w:rPr>
          <w:rFonts w:ascii="Times New Roman" w:eastAsia="Times New Roman" w:hAnsi="Times New Roman" w:cs="Times New Roman"/>
          <w:sz w:val="24"/>
          <w:szCs w:val="24"/>
          <w:lang w:val="sq-AL"/>
        </w:rPr>
        <w:t>9920/2008, që ishte baza ligjore e vendosjes së masës së gjobës ndaj kërkueses</w:t>
      </w:r>
      <w:r w:rsidR="000B57F7" w:rsidRPr="00DC6702">
        <w:rPr>
          <w:rFonts w:ascii="Times New Roman" w:eastAsia="Times New Roman" w:hAnsi="Times New Roman" w:cs="Times New Roman"/>
          <w:sz w:val="24"/>
          <w:szCs w:val="24"/>
          <w:lang w:val="sq-AL"/>
        </w:rPr>
        <w:t>,</w:t>
      </w:r>
      <w:r w:rsidR="002B31CE" w:rsidRPr="00DC6702">
        <w:rPr>
          <w:rFonts w:ascii="Times New Roman" w:eastAsia="Times New Roman" w:hAnsi="Times New Roman" w:cs="Times New Roman"/>
          <w:sz w:val="24"/>
          <w:szCs w:val="24"/>
          <w:lang w:val="sq-AL"/>
        </w:rPr>
        <w:t xml:space="preserve"> edhe pse kjo rrethan</w:t>
      </w:r>
      <w:r w:rsidR="009F4CB2" w:rsidRPr="00DC6702">
        <w:rPr>
          <w:rFonts w:ascii="Times New Roman" w:eastAsia="Times New Roman" w:hAnsi="Times New Roman" w:cs="Times New Roman"/>
          <w:sz w:val="24"/>
          <w:szCs w:val="24"/>
          <w:lang w:val="sq-AL"/>
        </w:rPr>
        <w:t>ë</w:t>
      </w:r>
      <w:r w:rsidR="002B31CE" w:rsidRPr="00DC6702">
        <w:rPr>
          <w:rFonts w:ascii="Times New Roman" w:eastAsia="Times New Roman" w:hAnsi="Times New Roman" w:cs="Times New Roman"/>
          <w:sz w:val="24"/>
          <w:szCs w:val="24"/>
          <w:lang w:val="sq-AL"/>
        </w:rPr>
        <w:t xml:space="preserve"> </w:t>
      </w:r>
      <w:r w:rsidR="00E21FDF" w:rsidRPr="00DC6702">
        <w:rPr>
          <w:rFonts w:ascii="Times New Roman" w:eastAsia="Times New Roman" w:hAnsi="Times New Roman" w:cs="Times New Roman"/>
          <w:sz w:val="24"/>
          <w:szCs w:val="24"/>
          <w:lang w:val="sq-AL"/>
        </w:rPr>
        <w:t xml:space="preserve">ishte parashtruar </w:t>
      </w:r>
      <w:r w:rsidR="002B31CE" w:rsidRPr="00DC6702">
        <w:rPr>
          <w:rFonts w:ascii="Times New Roman" w:eastAsia="Times New Roman" w:hAnsi="Times New Roman" w:cs="Times New Roman"/>
          <w:sz w:val="24"/>
          <w:szCs w:val="24"/>
          <w:lang w:val="sq-AL"/>
        </w:rPr>
        <w:t>n</w:t>
      </w:r>
      <w:r w:rsidR="009F4CB2" w:rsidRPr="00DC6702">
        <w:rPr>
          <w:rFonts w:ascii="Times New Roman" w:eastAsia="Times New Roman" w:hAnsi="Times New Roman" w:cs="Times New Roman"/>
          <w:sz w:val="24"/>
          <w:szCs w:val="24"/>
          <w:lang w:val="sq-AL"/>
        </w:rPr>
        <w:t>ë</w:t>
      </w:r>
      <w:r w:rsidR="002B31CE" w:rsidRPr="00DC6702">
        <w:rPr>
          <w:rFonts w:ascii="Times New Roman" w:eastAsia="Times New Roman" w:hAnsi="Times New Roman" w:cs="Times New Roman"/>
          <w:sz w:val="24"/>
          <w:szCs w:val="24"/>
          <w:lang w:val="sq-AL"/>
        </w:rPr>
        <w:t xml:space="preserve"> shpjegimet shtes</w:t>
      </w:r>
      <w:r w:rsidR="009F4CB2" w:rsidRPr="00DC6702">
        <w:rPr>
          <w:rFonts w:ascii="Times New Roman" w:eastAsia="Times New Roman" w:hAnsi="Times New Roman" w:cs="Times New Roman"/>
          <w:sz w:val="24"/>
          <w:szCs w:val="24"/>
          <w:lang w:val="sq-AL"/>
        </w:rPr>
        <w:t>ë</w:t>
      </w:r>
      <w:r w:rsidR="002B31CE" w:rsidRPr="00DC6702">
        <w:rPr>
          <w:rFonts w:ascii="Times New Roman" w:eastAsia="Times New Roman" w:hAnsi="Times New Roman" w:cs="Times New Roman"/>
          <w:sz w:val="24"/>
          <w:szCs w:val="24"/>
          <w:lang w:val="sq-AL"/>
        </w:rPr>
        <w:t xml:space="preserve"> t</w:t>
      </w:r>
      <w:r w:rsidR="009F4CB2" w:rsidRPr="00DC6702">
        <w:rPr>
          <w:rFonts w:ascii="Times New Roman" w:eastAsia="Times New Roman" w:hAnsi="Times New Roman" w:cs="Times New Roman"/>
          <w:sz w:val="24"/>
          <w:szCs w:val="24"/>
          <w:lang w:val="sq-AL"/>
        </w:rPr>
        <w:t>ë</w:t>
      </w:r>
      <w:r w:rsidR="002B31CE" w:rsidRPr="00DC6702">
        <w:rPr>
          <w:rFonts w:ascii="Times New Roman" w:eastAsia="Times New Roman" w:hAnsi="Times New Roman" w:cs="Times New Roman"/>
          <w:sz w:val="24"/>
          <w:szCs w:val="24"/>
          <w:lang w:val="sq-AL"/>
        </w:rPr>
        <w:t xml:space="preserve"> depozituara nga k</w:t>
      </w:r>
      <w:r w:rsidR="009F4CB2" w:rsidRPr="00DC6702">
        <w:rPr>
          <w:rFonts w:ascii="Times New Roman" w:eastAsia="Times New Roman" w:hAnsi="Times New Roman" w:cs="Times New Roman"/>
          <w:sz w:val="24"/>
          <w:szCs w:val="24"/>
          <w:lang w:val="sq-AL"/>
        </w:rPr>
        <w:t>ë</w:t>
      </w:r>
      <w:r w:rsidR="002B31CE" w:rsidRPr="00DC6702">
        <w:rPr>
          <w:rFonts w:ascii="Times New Roman" w:eastAsia="Times New Roman" w:hAnsi="Times New Roman" w:cs="Times New Roman"/>
          <w:sz w:val="24"/>
          <w:szCs w:val="24"/>
          <w:lang w:val="sq-AL"/>
        </w:rPr>
        <w:t>rkuesja</w:t>
      </w:r>
      <w:r w:rsidR="00943E8D" w:rsidRPr="00DC6702">
        <w:rPr>
          <w:rFonts w:ascii="Times New Roman" w:eastAsia="Times New Roman" w:hAnsi="Times New Roman" w:cs="Times New Roman"/>
          <w:sz w:val="24"/>
          <w:szCs w:val="24"/>
          <w:lang w:val="sq-AL"/>
        </w:rPr>
        <w:t xml:space="preserve">. </w:t>
      </w:r>
      <w:r w:rsidR="007F75E7" w:rsidRPr="00DC6702">
        <w:rPr>
          <w:rFonts w:ascii="Times New Roman" w:eastAsia="Times New Roman" w:hAnsi="Times New Roman" w:cs="Times New Roman"/>
          <w:sz w:val="24"/>
          <w:szCs w:val="24"/>
          <w:lang w:val="sq-AL"/>
        </w:rPr>
        <w:t>Në këtë mënyrë, G</w:t>
      </w:r>
      <w:r w:rsidR="000B57F7" w:rsidRPr="00DC6702">
        <w:rPr>
          <w:rFonts w:ascii="Times New Roman" w:eastAsia="Times New Roman" w:hAnsi="Times New Roman" w:cs="Times New Roman"/>
          <w:sz w:val="24"/>
          <w:szCs w:val="24"/>
          <w:lang w:val="sq-AL"/>
        </w:rPr>
        <w:t xml:space="preserve">jykata Administrative e Apelit </w:t>
      </w:r>
      <w:r w:rsidR="007F75E7" w:rsidRPr="00DC6702">
        <w:rPr>
          <w:rFonts w:ascii="Times New Roman" w:eastAsia="Times New Roman" w:hAnsi="Times New Roman" w:cs="Times New Roman"/>
          <w:sz w:val="24"/>
          <w:szCs w:val="24"/>
          <w:lang w:val="sq-AL"/>
        </w:rPr>
        <w:t>ka mohuar dhënien e drejtësisë. Gjithashtu, v</w:t>
      </w:r>
      <w:r w:rsidR="00943E8D" w:rsidRPr="00DC6702">
        <w:rPr>
          <w:rFonts w:ascii="Times New Roman" w:eastAsia="Times New Roman" w:hAnsi="Times New Roman" w:cs="Times New Roman"/>
          <w:sz w:val="24"/>
          <w:szCs w:val="24"/>
          <w:lang w:val="sq-AL"/>
        </w:rPr>
        <w:t xml:space="preserve">endimi </w:t>
      </w:r>
      <w:r w:rsidR="009B6E5F" w:rsidRPr="00DC6702">
        <w:rPr>
          <w:rFonts w:ascii="Times New Roman" w:eastAsia="Times New Roman" w:hAnsi="Times New Roman" w:cs="Times New Roman"/>
          <w:sz w:val="24"/>
          <w:szCs w:val="24"/>
          <w:lang w:val="sq-AL"/>
        </w:rPr>
        <w:t xml:space="preserve">i </w:t>
      </w:r>
      <w:r w:rsidR="00943E8D" w:rsidRPr="00DC6702">
        <w:rPr>
          <w:rFonts w:ascii="Times New Roman" w:eastAsia="Times New Roman" w:hAnsi="Times New Roman" w:cs="Times New Roman"/>
          <w:sz w:val="24"/>
          <w:szCs w:val="24"/>
          <w:lang w:val="sq-AL"/>
        </w:rPr>
        <w:t>Gjykatës Administrative të Apelit është kontradiktor</w:t>
      </w:r>
      <w:r w:rsidR="000B57F7" w:rsidRPr="00DC6702">
        <w:rPr>
          <w:rFonts w:ascii="Times New Roman" w:eastAsia="Times New Roman" w:hAnsi="Times New Roman" w:cs="Times New Roman"/>
          <w:sz w:val="24"/>
          <w:szCs w:val="24"/>
          <w:lang w:val="sq-AL"/>
        </w:rPr>
        <w:t>,</w:t>
      </w:r>
      <w:r w:rsidR="00943E8D" w:rsidRPr="00DC6702">
        <w:rPr>
          <w:rFonts w:ascii="Times New Roman" w:eastAsia="Times New Roman" w:hAnsi="Times New Roman" w:cs="Times New Roman"/>
          <w:sz w:val="24"/>
          <w:szCs w:val="24"/>
          <w:lang w:val="sq-AL"/>
        </w:rPr>
        <w:t xml:space="preserve"> pasi </w:t>
      </w:r>
      <w:r w:rsidR="000B57F7" w:rsidRPr="00DC6702">
        <w:rPr>
          <w:rFonts w:ascii="Times New Roman" w:eastAsia="Times New Roman" w:hAnsi="Times New Roman" w:cs="Times New Roman"/>
          <w:sz w:val="24"/>
          <w:szCs w:val="24"/>
          <w:lang w:val="sq-AL"/>
        </w:rPr>
        <w:t>pjesa arsyetuese e</w:t>
      </w:r>
      <w:r w:rsidR="005412C7" w:rsidRPr="00DC6702">
        <w:rPr>
          <w:rFonts w:ascii="Times New Roman" w:eastAsia="Times New Roman" w:hAnsi="Times New Roman" w:cs="Times New Roman"/>
          <w:sz w:val="24"/>
          <w:szCs w:val="24"/>
          <w:lang w:val="sq-AL"/>
        </w:rPr>
        <w:t xml:space="preserve"> vendimit, në të cilën gjykata argumenton se </w:t>
      </w:r>
      <w:r w:rsidR="00943E8D" w:rsidRPr="00DC6702">
        <w:rPr>
          <w:rFonts w:ascii="Times New Roman" w:eastAsia="Times New Roman" w:hAnsi="Times New Roman" w:cs="Times New Roman"/>
          <w:sz w:val="24"/>
          <w:szCs w:val="24"/>
          <w:lang w:val="sq-AL"/>
        </w:rPr>
        <w:t xml:space="preserve">ndaj </w:t>
      </w:r>
      <w:r w:rsidR="005412C7" w:rsidRPr="00DC6702">
        <w:rPr>
          <w:rFonts w:ascii="Times New Roman" w:eastAsia="Times New Roman" w:hAnsi="Times New Roman" w:cs="Times New Roman"/>
          <w:sz w:val="24"/>
          <w:szCs w:val="24"/>
          <w:lang w:val="sq-AL"/>
        </w:rPr>
        <w:t xml:space="preserve">tij nuk mund të ushtrohet rekurs, nuk përputhet me pjesën urdhëruese, </w:t>
      </w:r>
      <w:r w:rsidR="000B57F7" w:rsidRPr="00DC6702">
        <w:rPr>
          <w:rFonts w:ascii="Times New Roman" w:eastAsia="Times New Roman" w:hAnsi="Times New Roman" w:cs="Times New Roman"/>
          <w:sz w:val="24"/>
          <w:szCs w:val="24"/>
          <w:lang w:val="sq-AL"/>
        </w:rPr>
        <w:t xml:space="preserve">ku </w:t>
      </w:r>
      <w:r w:rsidR="005412C7" w:rsidRPr="00DC6702">
        <w:rPr>
          <w:rFonts w:ascii="Times New Roman" w:eastAsia="Times New Roman" w:hAnsi="Times New Roman" w:cs="Times New Roman"/>
          <w:sz w:val="24"/>
          <w:szCs w:val="24"/>
          <w:lang w:val="sq-AL"/>
        </w:rPr>
        <w:t>lexohet</w:t>
      </w:r>
      <w:r w:rsidR="00943E8D" w:rsidRPr="00DC6702">
        <w:rPr>
          <w:rFonts w:ascii="Times New Roman" w:eastAsia="Times New Roman" w:hAnsi="Times New Roman" w:cs="Times New Roman"/>
          <w:sz w:val="24"/>
          <w:szCs w:val="24"/>
          <w:lang w:val="sq-AL"/>
        </w:rPr>
        <w:t xml:space="preserve"> se ndaj vendimit mund të ushtrohet rekurs</w:t>
      </w:r>
      <w:r w:rsidR="005412C7" w:rsidRPr="00DC6702">
        <w:rPr>
          <w:rFonts w:ascii="Times New Roman" w:eastAsia="Times New Roman" w:hAnsi="Times New Roman" w:cs="Times New Roman"/>
          <w:sz w:val="24"/>
          <w:szCs w:val="24"/>
          <w:lang w:val="sq-AL"/>
        </w:rPr>
        <w:t xml:space="preserve">. </w:t>
      </w:r>
    </w:p>
    <w:p w:rsidR="005A5738" w:rsidRPr="00DC6702" w:rsidRDefault="005A5738" w:rsidP="00B2349F">
      <w:pPr>
        <w:tabs>
          <w:tab w:val="left" w:pos="1080"/>
        </w:tabs>
        <w:spacing w:after="0" w:line="360" w:lineRule="auto"/>
        <w:ind w:firstLine="720"/>
        <w:jc w:val="both"/>
        <w:rPr>
          <w:rFonts w:ascii="Times New Roman" w:eastAsia="Times New Roman" w:hAnsi="Times New Roman" w:cs="Times New Roman"/>
          <w:i/>
          <w:iCs/>
          <w:sz w:val="24"/>
          <w:szCs w:val="24"/>
          <w:lang w:val="sq-AL"/>
        </w:rPr>
      </w:pPr>
      <w:r w:rsidRPr="00DC6702">
        <w:rPr>
          <w:rFonts w:ascii="Times New Roman" w:eastAsia="Times New Roman" w:hAnsi="Times New Roman" w:cs="Times New Roman"/>
          <w:sz w:val="24"/>
          <w:szCs w:val="24"/>
          <w:lang w:val="sq-AL"/>
        </w:rPr>
        <w:t>1</w:t>
      </w:r>
      <w:r w:rsidR="00C8595C" w:rsidRPr="00DC6702">
        <w:rPr>
          <w:rFonts w:ascii="Times New Roman" w:eastAsia="Times New Roman" w:hAnsi="Times New Roman" w:cs="Times New Roman"/>
          <w:sz w:val="24"/>
          <w:szCs w:val="24"/>
          <w:lang w:val="sq-AL"/>
        </w:rPr>
        <w:t>3</w:t>
      </w:r>
      <w:r w:rsidRPr="00DC6702">
        <w:rPr>
          <w:rFonts w:ascii="Times New Roman" w:eastAsia="Times New Roman" w:hAnsi="Times New Roman" w:cs="Times New Roman"/>
          <w:sz w:val="24"/>
          <w:szCs w:val="24"/>
          <w:lang w:val="sq-AL"/>
        </w:rPr>
        <w:t xml:space="preserve">. </w:t>
      </w:r>
      <w:r w:rsidRPr="00DC6702">
        <w:rPr>
          <w:rFonts w:ascii="Times New Roman" w:eastAsia="Times New Roman" w:hAnsi="Times New Roman" w:cs="Times New Roman"/>
          <w:b/>
          <w:i/>
          <w:sz w:val="24"/>
          <w:szCs w:val="24"/>
          <w:lang w:val="sq-AL"/>
        </w:rPr>
        <w:t>Subjekti i interesuar</w:t>
      </w:r>
      <w:r w:rsidR="00495722" w:rsidRPr="00DC6702">
        <w:rPr>
          <w:rFonts w:ascii="Times New Roman" w:eastAsia="Times New Roman" w:hAnsi="Times New Roman" w:cs="Times New Roman"/>
          <w:b/>
          <w:i/>
          <w:sz w:val="24"/>
          <w:szCs w:val="24"/>
          <w:lang w:val="sq-AL"/>
        </w:rPr>
        <w:t>,</w:t>
      </w:r>
      <w:r w:rsidRPr="00DC6702">
        <w:rPr>
          <w:rFonts w:ascii="Times New Roman" w:eastAsia="Times New Roman" w:hAnsi="Times New Roman" w:cs="Times New Roman"/>
          <w:b/>
          <w:i/>
          <w:sz w:val="24"/>
          <w:szCs w:val="24"/>
          <w:lang w:val="sq-AL"/>
        </w:rPr>
        <w:t xml:space="preserve"> Drejtoria Rajonale Tatimore</w:t>
      </w:r>
      <w:r w:rsidR="00495722" w:rsidRPr="00DC6702">
        <w:rPr>
          <w:rFonts w:ascii="Times New Roman" w:eastAsia="Times New Roman" w:hAnsi="Times New Roman" w:cs="Times New Roman"/>
          <w:b/>
          <w:i/>
          <w:sz w:val="24"/>
          <w:szCs w:val="24"/>
          <w:lang w:val="sq-AL"/>
        </w:rPr>
        <w:t>,</w:t>
      </w:r>
      <w:r w:rsidRPr="00DC6702">
        <w:rPr>
          <w:rFonts w:ascii="Times New Roman" w:eastAsia="Times New Roman" w:hAnsi="Times New Roman" w:cs="Times New Roman"/>
          <w:b/>
          <w:i/>
          <w:sz w:val="24"/>
          <w:szCs w:val="24"/>
          <w:lang w:val="sq-AL"/>
        </w:rPr>
        <w:t xml:space="preserve"> </w:t>
      </w:r>
      <w:r w:rsidR="000B57F7" w:rsidRPr="00DC6702">
        <w:rPr>
          <w:rFonts w:ascii="Times New Roman" w:eastAsia="Times New Roman" w:hAnsi="Times New Roman" w:cs="Times New Roman"/>
          <w:b/>
          <w:i/>
          <w:sz w:val="24"/>
          <w:szCs w:val="24"/>
          <w:lang w:val="sq-AL"/>
        </w:rPr>
        <w:t>Tiranë</w:t>
      </w:r>
      <w:r w:rsidR="000B57F7" w:rsidRPr="00DC6702">
        <w:rPr>
          <w:rFonts w:ascii="Times New Roman" w:eastAsia="Times New Roman" w:hAnsi="Times New Roman" w:cs="Times New Roman"/>
          <w:sz w:val="24"/>
          <w:szCs w:val="24"/>
          <w:lang w:val="sq-AL"/>
        </w:rPr>
        <w:t xml:space="preserve"> </w:t>
      </w:r>
      <w:r w:rsidR="009B6E5F" w:rsidRPr="00DC6702">
        <w:rPr>
          <w:rFonts w:ascii="Times New Roman" w:eastAsia="Times New Roman" w:hAnsi="Times New Roman" w:cs="Times New Roman"/>
          <w:sz w:val="24"/>
          <w:szCs w:val="24"/>
          <w:lang w:val="sq-AL"/>
        </w:rPr>
        <w:t>ka paraqitur</w:t>
      </w:r>
      <w:r w:rsidRPr="00DC6702">
        <w:rPr>
          <w:rFonts w:ascii="Times New Roman" w:eastAsia="Times New Roman" w:hAnsi="Times New Roman" w:cs="Times New Roman"/>
          <w:sz w:val="24"/>
          <w:szCs w:val="24"/>
          <w:lang w:val="sq-AL"/>
        </w:rPr>
        <w:t xml:space="preserve"> parashtrime me shkrim</w:t>
      </w:r>
      <w:r w:rsidR="009B6E5F"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duke argumentuar:</w:t>
      </w:r>
    </w:p>
    <w:p w:rsidR="005A5738" w:rsidRPr="00DC6702" w:rsidRDefault="005A5738" w:rsidP="000E01BF">
      <w:pPr>
        <w:pStyle w:val="ListParagraph"/>
        <w:tabs>
          <w:tab w:val="left" w:pos="1080"/>
        </w:tabs>
        <w:spacing w:after="0" w:line="360" w:lineRule="auto"/>
        <w:ind w:left="1260" w:hanging="540"/>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1</w:t>
      </w:r>
      <w:r w:rsidR="00C8595C" w:rsidRPr="00DC6702">
        <w:rPr>
          <w:rFonts w:ascii="Times New Roman" w:eastAsia="Times New Roman" w:hAnsi="Times New Roman" w:cs="Times New Roman"/>
          <w:sz w:val="24"/>
          <w:szCs w:val="24"/>
          <w:lang w:val="sq-AL"/>
        </w:rPr>
        <w:t>3</w:t>
      </w:r>
      <w:r w:rsidRPr="00DC6702">
        <w:rPr>
          <w:rFonts w:ascii="Times New Roman" w:eastAsia="Times New Roman" w:hAnsi="Times New Roman" w:cs="Times New Roman"/>
          <w:sz w:val="24"/>
          <w:szCs w:val="24"/>
          <w:lang w:val="sq-AL"/>
        </w:rPr>
        <w:t>.1.</w:t>
      </w:r>
      <w:r w:rsidR="00927689" w:rsidRPr="00DC6702">
        <w:rPr>
          <w:rFonts w:ascii="Times New Roman" w:eastAsia="Times New Roman" w:hAnsi="Times New Roman" w:cs="Times New Roman"/>
          <w:sz w:val="24"/>
          <w:szCs w:val="24"/>
          <w:lang w:val="sq-AL"/>
        </w:rPr>
        <w:t xml:space="preserve"> K</w:t>
      </w:r>
      <w:r w:rsidR="00830A4C" w:rsidRPr="00DC6702">
        <w:rPr>
          <w:rFonts w:ascii="Times New Roman" w:eastAsia="Times New Roman" w:hAnsi="Times New Roman" w:cs="Times New Roman"/>
          <w:sz w:val="24"/>
          <w:szCs w:val="24"/>
          <w:lang w:val="sq-AL"/>
        </w:rPr>
        <w:t>ë</w:t>
      </w:r>
      <w:r w:rsidR="00927689" w:rsidRPr="00DC6702">
        <w:rPr>
          <w:rFonts w:ascii="Times New Roman" w:eastAsia="Times New Roman" w:hAnsi="Times New Roman" w:cs="Times New Roman"/>
          <w:sz w:val="24"/>
          <w:szCs w:val="24"/>
          <w:lang w:val="sq-AL"/>
        </w:rPr>
        <w:t>rkesa duhet t</w:t>
      </w:r>
      <w:r w:rsidR="00830A4C" w:rsidRPr="00DC6702">
        <w:rPr>
          <w:rFonts w:ascii="Times New Roman" w:eastAsia="Times New Roman" w:hAnsi="Times New Roman" w:cs="Times New Roman"/>
          <w:sz w:val="24"/>
          <w:szCs w:val="24"/>
          <w:lang w:val="sq-AL"/>
        </w:rPr>
        <w:t>ë</w:t>
      </w:r>
      <w:r w:rsidR="00927689" w:rsidRPr="00DC6702">
        <w:rPr>
          <w:rFonts w:ascii="Times New Roman" w:eastAsia="Times New Roman" w:hAnsi="Times New Roman" w:cs="Times New Roman"/>
          <w:sz w:val="24"/>
          <w:szCs w:val="24"/>
          <w:lang w:val="sq-AL"/>
        </w:rPr>
        <w:t xml:space="preserve"> rr</w:t>
      </w:r>
      <w:r w:rsidR="00830A4C" w:rsidRPr="00DC6702">
        <w:rPr>
          <w:rFonts w:ascii="Times New Roman" w:eastAsia="Times New Roman" w:hAnsi="Times New Roman" w:cs="Times New Roman"/>
          <w:sz w:val="24"/>
          <w:szCs w:val="24"/>
          <w:lang w:val="sq-AL"/>
        </w:rPr>
        <w:t>ë</w:t>
      </w:r>
      <w:r w:rsidR="00927689" w:rsidRPr="00DC6702">
        <w:rPr>
          <w:rFonts w:ascii="Times New Roman" w:eastAsia="Times New Roman" w:hAnsi="Times New Roman" w:cs="Times New Roman"/>
          <w:sz w:val="24"/>
          <w:szCs w:val="24"/>
          <w:lang w:val="sq-AL"/>
        </w:rPr>
        <w:t>zohet si e pamb</w:t>
      </w:r>
      <w:r w:rsidR="00830A4C" w:rsidRPr="00DC6702">
        <w:rPr>
          <w:rFonts w:ascii="Times New Roman" w:eastAsia="Times New Roman" w:hAnsi="Times New Roman" w:cs="Times New Roman"/>
          <w:sz w:val="24"/>
          <w:szCs w:val="24"/>
          <w:lang w:val="sq-AL"/>
        </w:rPr>
        <w:t>ë</w:t>
      </w:r>
      <w:r w:rsidR="00927689" w:rsidRPr="00DC6702">
        <w:rPr>
          <w:rFonts w:ascii="Times New Roman" w:eastAsia="Times New Roman" w:hAnsi="Times New Roman" w:cs="Times New Roman"/>
          <w:sz w:val="24"/>
          <w:szCs w:val="24"/>
          <w:lang w:val="sq-AL"/>
        </w:rPr>
        <w:t>shtetur n</w:t>
      </w:r>
      <w:r w:rsidR="00830A4C" w:rsidRPr="00DC6702">
        <w:rPr>
          <w:rFonts w:ascii="Times New Roman" w:eastAsia="Times New Roman" w:hAnsi="Times New Roman" w:cs="Times New Roman"/>
          <w:sz w:val="24"/>
          <w:szCs w:val="24"/>
          <w:lang w:val="sq-AL"/>
        </w:rPr>
        <w:t>ë</w:t>
      </w:r>
      <w:r w:rsidR="00927689" w:rsidRPr="00DC6702">
        <w:rPr>
          <w:rFonts w:ascii="Times New Roman" w:eastAsia="Times New Roman" w:hAnsi="Times New Roman" w:cs="Times New Roman"/>
          <w:sz w:val="24"/>
          <w:szCs w:val="24"/>
          <w:lang w:val="sq-AL"/>
        </w:rPr>
        <w:t xml:space="preserve"> ligj, n</w:t>
      </w:r>
      <w:r w:rsidR="00830A4C" w:rsidRPr="00DC6702">
        <w:rPr>
          <w:rFonts w:ascii="Times New Roman" w:eastAsia="Times New Roman" w:hAnsi="Times New Roman" w:cs="Times New Roman"/>
          <w:sz w:val="24"/>
          <w:szCs w:val="24"/>
          <w:lang w:val="sq-AL"/>
        </w:rPr>
        <w:t>ë</w:t>
      </w:r>
      <w:r w:rsidR="00927689" w:rsidRPr="00DC6702">
        <w:rPr>
          <w:rFonts w:ascii="Times New Roman" w:eastAsia="Times New Roman" w:hAnsi="Times New Roman" w:cs="Times New Roman"/>
          <w:sz w:val="24"/>
          <w:szCs w:val="24"/>
          <w:lang w:val="sq-AL"/>
        </w:rPr>
        <w:t xml:space="preserve"> fakte dhe prova ose duhet t</w:t>
      </w:r>
      <w:r w:rsidR="00830A4C" w:rsidRPr="00DC6702">
        <w:rPr>
          <w:rFonts w:ascii="Times New Roman" w:eastAsia="Times New Roman" w:hAnsi="Times New Roman" w:cs="Times New Roman"/>
          <w:sz w:val="24"/>
          <w:szCs w:val="24"/>
          <w:lang w:val="sq-AL"/>
        </w:rPr>
        <w:t>ë</w:t>
      </w:r>
      <w:r w:rsidR="00927689" w:rsidRPr="00DC6702">
        <w:rPr>
          <w:rFonts w:ascii="Times New Roman" w:eastAsia="Times New Roman" w:hAnsi="Times New Roman" w:cs="Times New Roman"/>
          <w:sz w:val="24"/>
          <w:szCs w:val="24"/>
          <w:lang w:val="sq-AL"/>
        </w:rPr>
        <w:t xml:space="preserve"> nxirret jasht</w:t>
      </w:r>
      <w:r w:rsidR="00830A4C" w:rsidRPr="00DC6702">
        <w:rPr>
          <w:rFonts w:ascii="Times New Roman" w:eastAsia="Times New Roman" w:hAnsi="Times New Roman" w:cs="Times New Roman"/>
          <w:sz w:val="24"/>
          <w:szCs w:val="24"/>
          <w:lang w:val="sq-AL"/>
        </w:rPr>
        <w:t>ë</w:t>
      </w:r>
      <w:r w:rsidR="00927689" w:rsidRPr="00DC6702">
        <w:rPr>
          <w:rFonts w:ascii="Times New Roman" w:eastAsia="Times New Roman" w:hAnsi="Times New Roman" w:cs="Times New Roman"/>
          <w:sz w:val="24"/>
          <w:szCs w:val="24"/>
          <w:lang w:val="sq-AL"/>
        </w:rPr>
        <w:t xml:space="preserve"> juridi</w:t>
      </w:r>
      <w:r w:rsidR="002438F3" w:rsidRPr="00DC6702">
        <w:rPr>
          <w:rFonts w:ascii="Times New Roman" w:eastAsia="Times New Roman" w:hAnsi="Times New Roman" w:cs="Times New Roman"/>
          <w:sz w:val="24"/>
          <w:szCs w:val="24"/>
          <w:lang w:val="sq-AL"/>
        </w:rPr>
        <w:t>ksionit t</w:t>
      </w:r>
      <w:r w:rsidR="00830A4C" w:rsidRPr="00DC6702">
        <w:rPr>
          <w:rFonts w:ascii="Times New Roman" w:eastAsia="Times New Roman" w:hAnsi="Times New Roman" w:cs="Times New Roman"/>
          <w:sz w:val="24"/>
          <w:szCs w:val="24"/>
          <w:lang w:val="sq-AL"/>
        </w:rPr>
        <w:t>ë</w:t>
      </w:r>
      <w:r w:rsidR="002438F3" w:rsidRPr="00DC6702">
        <w:rPr>
          <w:rFonts w:ascii="Times New Roman" w:eastAsia="Times New Roman" w:hAnsi="Times New Roman" w:cs="Times New Roman"/>
          <w:sz w:val="24"/>
          <w:szCs w:val="24"/>
          <w:lang w:val="sq-AL"/>
        </w:rPr>
        <w:t xml:space="preserve"> Gjykat</w:t>
      </w:r>
      <w:r w:rsidR="00830A4C" w:rsidRPr="00DC6702">
        <w:rPr>
          <w:rFonts w:ascii="Times New Roman" w:eastAsia="Times New Roman" w:hAnsi="Times New Roman" w:cs="Times New Roman"/>
          <w:sz w:val="24"/>
          <w:szCs w:val="24"/>
          <w:lang w:val="sq-AL"/>
        </w:rPr>
        <w:t>ë</w:t>
      </w:r>
      <w:r w:rsidR="002438F3" w:rsidRPr="00DC6702">
        <w:rPr>
          <w:rFonts w:ascii="Times New Roman" w:eastAsia="Times New Roman" w:hAnsi="Times New Roman" w:cs="Times New Roman"/>
          <w:sz w:val="24"/>
          <w:szCs w:val="24"/>
          <w:lang w:val="sq-AL"/>
        </w:rPr>
        <w:t>s Kushtetuese, pasi k</w:t>
      </w:r>
      <w:r w:rsidR="00830A4C" w:rsidRPr="00DC6702">
        <w:rPr>
          <w:rFonts w:ascii="Times New Roman" w:eastAsia="Times New Roman" w:hAnsi="Times New Roman" w:cs="Times New Roman"/>
          <w:sz w:val="24"/>
          <w:szCs w:val="24"/>
          <w:lang w:val="sq-AL"/>
        </w:rPr>
        <w:t>ë</w:t>
      </w:r>
      <w:r w:rsidR="000B57F7" w:rsidRPr="00DC6702">
        <w:rPr>
          <w:rFonts w:ascii="Times New Roman" w:eastAsia="Times New Roman" w:hAnsi="Times New Roman" w:cs="Times New Roman"/>
          <w:sz w:val="24"/>
          <w:szCs w:val="24"/>
          <w:lang w:val="sq-AL"/>
        </w:rPr>
        <w:t>rkuesja</w:t>
      </w:r>
      <w:r w:rsidR="00C846E0" w:rsidRPr="00DC6702">
        <w:rPr>
          <w:rFonts w:ascii="Times New Roman" w:eastAsia="Times New Roman" w:hAnsi="Times New Roman" w:cs="Times New Roman"/>
          <w:sz w:val="24"/>
          <w:szCs w:val="24"/>
          <w:lang w:val="sq-AL"/>
        </w:rPr>
        <w:t xml:space="preserve"> nuk k</w:t>
      </w:r>
      <w:r w:rsidR="002B31CE" w:rsidRPr="00DC6702">
        <w:rPr>
          <w:rFonts w:ascii="Times New Roman" w:eastAsia="Times New Roman" w:hAnsi="Times New Roman" w:cs="Times New Roman"/>
          <w:sz w:val="24"/>
          <w:szCs w:val="24"/>
          <w:lang w:val="sq-AL"/>
        </w:rPr>
        <w:t>a shteruar mjetet juridike, sepse</w:t>
      </w:r>
      <w:r w:rsidR="00C846E0" w:rsidRPr="00DC6702">
        <w:rPr>
          <w:rFonts w:ascii="Times New Roman" w:eastAsia="Times New Roman" w:hAnsi="Times New Roman" w:cs="Times New Roman"/>
          <w:sz w:val="24"/>
          <w:szCs w:val="24"/>
          <w:lang w:val="sq-AL"/>
        </w:rPr>
        <w:t xml:space="preserve"> nuk ka ushtruar rekurs brenda afateve t</w:t>
      </w:r>
      <w:r w:rsidR="00830A4C" w:rsidRPr="00DC6702">
        <w:rPr>
          <w:rFonts w:ascii="Times New Roman" w:eastAsia="Times New Roman" w:hAnsi="Times New Roman" w:cs="Times New Roman"/>
          <w:sz w:val="24"/>
          <w:szCs w:val="24"/>
          <w:lang w:val="sq-AL"/>
        </w:rPr>
        <w:t>ë</w:t>
      </w:r>
      <w:r w:rsidR="00C846E0" w:rsidRPr="00DC6702">
        <w:rPr>
          <w:rFonts w:ascii="Times New Roman" w:eastAsia="Times New Roman" w:hAnsi="Times New Roman" w:cs="Times New Roman"/>
          <w:sz w:val="24"/>
          <w:szCs w:val="24"/>
          <w:lang w:val="sq-AL"/>
        </w:rPr>
        <w:t xml:space="preserve"> p</w:t>
      </w:r>
      <w:r w:rsidR="00830A4C" w:rsidRPr="00DC6702">
        <w:rPr>
          <w:rFonts w:ascii="Times New Roman" w:eastAsia="Times New Roman" w:hAnsi="Times New Roman" w:cs="Times New Roman"/>
          <w:sz w:val="24"/>
          <w:szCs w:val="24"/>
          <w:lang w:val="sq-AL"/>
        </w:rPr>
        <w:t>ë</w:t>
      </w:r>
      <w:r w:rsidR="00C846E0" w:rsidRPr="00DC6702">
        <w:rPr>
          <w:rFonts w:ascii="Times New Roman" w:eastAsia="Times New Roman" w:hAnsi="Times New Roman" w:cs="Times New Roman"/>
          <w:sz w:val="24"/>
          <w:szCs w:val="24"/>
          <w:lang w:val="sq-AL"/>
        </w:rPr>
        <w:t>rcaktuara nga ligji.</w:t>
      </w:r>
    </w:p>
    <w:p w:rsidR="00C95322" w:rsidRPr="00DC6702" w:rsidRDefault="00C95322" w:rsidP="000E01BF">
      <w:pPr>
        <w:pStyle w:val="ListParagraph"/>
        <w:tabs>
          <w:tab w:val="left" w:pos="1080"/>
        </w:tabs>
        <w:spacing w:after="0" w:line="360" w:lineRule="auto"/>
        <w:ind w:left="1260" w:hanging="540"/>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1</w:t>
      </w:r>
      <w:r w:rsidR="00C8595C" w:rsidRPr="00DC6702">
        <w:rPr>
          <w:rFonts w:ascii="Times New Roman" w:eastAsia="Times New Roman" w:hAnsi="Times New Roman" w:cs="Times New Roman"/>
          <w:sz w:val="24"/>
          <w:szCs w:val="24"/>
          <w:lang w:val="sq-AL"/>
        </w:rPr>
        <w:t>3</w:t>
      </w:r>
      <w:r w:rsidRPr="00DC6702">
        <w:rPr>
          <w:rFonts w:ascii="Times New Roman" w:eastAsia="Times New Roman" w:hAnsi="Times New Roman" w:cs="Times New Roman"/>
          <w:sz w:val="24"/>
          <w:szCs w:val="24"/>
          <w:lang w:val="sq-AL"/>
        </w:rPr>
        <w:t xml:space="preserve">.2. </w:t>
      </w:r>
      <w:r w:rsidR="00625771" w:rsidRPr="00DC6702">
        <w:rPr>
          <w:rFonts w:ascii="Times New Roman" w:eastAsia="Times New Roman" w:hAnsi="Times New Roman" w:cs="Times New Roman"/>
          <w:sz w:val="24"/>
          <w:szCs w:val="24"/>
          <w:lang w:val="sq-AL"/>
        </w:rPr>
        <w:t>Inspektor</w:t>
      </w:r>
      <w:r w:rsidR="002254B0" w:rsidRPr="00DC6702">
        <w:rPr>
          <w:rFonts w:ascii="Times New Roman" w:eastAsia="Times New Roman" w:hAnsi="Times New Roman" w:cs="Times New Roman"/>
          <w:sz w:val="24"/>
          <w:szCs w:val="24"/>
          <w:lang w:val="sq-AL"/>
        </w:rPr>
        <w:t>ë</w:t>
      </w:r>
      <w:r w:rsidR="00625771" w:rsidRPr="00DC6702">
        <w:rPr>
          <w:rFonts w:ascii="Times New Roman" w:eastAsia="Times New Roman" w:hAnsi="Times New Roman" w:cs="Times New Roman"/>
          <w:sz w:val="24"/>
          <w:szCs w:val="24"/>
          <w:lang w:val="sq-AL"/>
        </w:rPr>
        <w:t>t e verifikimit t</w:t>
      </w:r>
      <w:r w:rsidR="002254B0" w:rsidRPr="00DC6702">
        <w:rPr>
          <w:rFonts w:ascii="Times New Roman" w:eastAsia="Times New Roman" w:hAnsi="Times New Roman" w:cs="Times New Roman"/>
          <w:sz w:val="24"/>
          <w:szCs w:val="24"/>
          <w:lang w:val="sq-AL"/>
        </w:rPr>
        <w:t>ë</w:t>
      </w:r>
      <w:r w:rsidR="00625771" w:rsidRPr="00DC6702">
        <w:rPr>
          <w:rFonts w:ascii="Times New Roman" w:eastAsia="Times New Roman" w:hAnsi="Times New Roman" w:cs="Times New Roman"/>
          <w:sz w:val="24"/>
          <w:szCs w:val="24"/>
          <w:lang w:val="sq-AL"/>
        </w:rPr>
        <w:t xml:space="preserve"> terren</w:t>
      </w:r>
      <w:r w:rsidR="000B57F7" w:rsidRPr="00DC6702">
        <w:rPr>
          <w:rFonts w:ascii="Times New Roman" w:eastAsia="Times New Roman" w:hAnsi="Times New Roman" w:cs="Times New Roman"/>
          <w:sz w:val="24"/>
          <w:szCs w:val="24"/>
          <w:lang w:val="sq-AL"/>
        </w:rPr>
        <w:t>it</w:t>
      </w:r>
      <w:r w:rsidR="00625771" w:rsidRPr="00DC6702">
        <w:rPr>
          <w:rFonts w:ascii="Times New Roman" w:eastAsia="Times New Roman" w:hAnsi="Times New Roman" w:cs="Times New Roman"/>
          <w:sz w:val="24"/>
          <w:szCs w:val="24"/>
          <w:lang w:val="sq-AL"/>
        </w:rPr>
        <w:t xml:space="preserve"> i kan</w:t>
      </w:r>
      <w:r w:rsidR="002254B0" w:rsidRPr="00DC6702">
        <w:rPr>
          <w:rFonts w:ascii="Times New Roman" w:eastAsia="Times New Roman" w:hAnsi="Times New Roman" w:cs="Times New Roman"/>
          <w:sz w:val="24"/>
          <w:szCs w:val="24"/>
          <w:lang w:val="sq-AL"/>
        </w:rPr>
        <w:t>ë</w:t>
      </w:r>
      <w:r w:rsidR="00625771" w:rsidRPr="00DC6702">
        <w:rPr>
          <w:rFonts w:ascii="Times New Roman" w:eastAsia="Times New Roman" w:hAnsi="Times New Roman" w:cs="Times New Roman"/>
          <w:sz w:val="24"/>
          <w:szCs w:val="24"/>
          <w:lang w:val="sq-AL"/>
        </w:rPr>
        <w:t xml:space="preserve"> p</w:t>
      </w:r>
      <w:r w:rsidR="002254B0" w:rsidRPr="00DC6702">
        <w:rPr>
          <w:rFonts w:ascii="Times New Roman" w:eastAsia="Times New Roman" w:hAnsi="Times New Roman" w:cs="Times New Roman"/>
          <w:sz w:val="24"/>
          <w:szCs w:val="24"/>
          <w:lang w:val="sq-AL"/>
        </w:rPr>
        <w:t>ë</w:t>
      </w:r>
      <w:r w:rsidR="00625771" w:rsidRPr="00DC6702">
        <w:rPr>
          <w:rFonts w:ascii="Times New Roman" w:eastAsia="Times New Roman" w:hAnsi="Times New Roman" w:cs="Times New Roman"/>
          <w:sz w:val="24"/>
          <w:szCs w:val="24"/>
          <w:lang w:val="sq-AL"/>
        </w:rPr>
        <w:t xml:space="preserve">rmbushur </w:t>
      </w:r>
      <w:r w:rsidR="008445CE" w:rsidRPr="00DC6702">
        <w:rPr>
          <w:rFonts w:ascii="Times New Roman" w:eastAsia="Times New Roman" w:hAnsi="Times New Roman" w:cs="Times New Roman"/>
          <w:sz w:val="24"/>
          <w:szCs w:val="24"/>
          <w:lang w:val="sq-AL"/>
        </w:rPr>
        <w:t>detyrat e tyre dhe sh</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nimi gabimisht i adres</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s s</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 xml:space="preserve"> k</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rkueses nuk i heq fuqin</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 xml:space="preserve"> provuese aktit t</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 xml:space="preserve"> konstatimit. </w:t>
      </w:r>
      <w:proofErr w:type="spellStart"/>
      <w:r w:rsidR="000B57F7" w:rsidRPr="00DC6702">
        <w:rPr>
          <w:rFonts w:ascii="Times New Roman" w:eastAsia="Times New Roman" w:hAnsi="Times New Roman" w:cs="Times New Roman"/>
          <w:sz w:val="24"/>
          <w:szCs w:val="24"/>
          <w:lang w:val="sq-AL"/>
        </w:rPr>
        <w:t>Akt</w:t>
      </w:r>
      <w:r w:rsidRPr="00DC6702">
        <w:rPr>
          <w:rFonts w:ascii="Times New Roman" w:eastAsia="Times New Roman" w:hAnsi="Times New Roman" w:cs="Times New Roman"/>
          <w:sz w:val="24"/>
          <w:szCs w:val="24"/>
          <w:lang w:val="sq-AL"/>
        </w:rPr>
        <w:t>konstatimi</w:t>
      </w:r>
      <w:proofErr w:type="spellEnd"/>
      <w:r w:rsidRPr="00DC6702">
        <w:rPr>
          <w:rFonts w:ascii="Times New Roman" w:eastAsia="Times New Roman" w:hAnsi="Times New Roman" w:cs="Times New Roman"/>
          <w:sz w:val="24"/>
          <w:szCs w:val="24"/>
          <w:lang w:val="sq-AL"/>
        </w:rPr>
        <w:t xml:space="preserve"> </w:t>
      </w:r>
      <w:r w:rsidR="00830A4C"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sht</w:t>
      </w:r>
      <w:r w:rsidR="00830A4C"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i dat</w:t>
      </w:r>
      <w:r w:rsidR="00830A4C"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s 06.11.2015 dhe </w:t>
      </w:r>
      <w:r w:rsidR="00830A4C"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sht</w:t>
      </w:r>
      <w:r w:rsidR="00830A4C"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provuar q</w:t>
      </w:r>
      <w:r w:rsidR="00830A4C"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w:t>
      </w:r>
      <w:r w:rsidR="00830A4C"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sht</w:t>
      </w:r>
      <w:r w:rsidR="00830A4C"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mbajtur n</w:t>
      </w:r>
      <w:r w:rsidR="00830A4C"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w:t>
      </w:r>
      <w:r w:rsidR="00830A4C" w:rsidRPr="00DC6702">
        <w:rPr>
          <w:rFonts w:ascii="Times New Roman" w:eastAsia="Times New Roman" w:hAnsi="Times New Roman" w:cs="Times New Roman"/>
          <w:sz w:val="24"/>
          <w:szCs w:val="24"/>
          <w:lang w:val="sq-AL"/>
        </w:rPr>
        <w:t>vendin e kontrollit, sipas adres</w:t>
      </w:r>
      <w:r w:rsidR="002254B0" w:rsidRPr="00DC6702">
        <w:rPr>
          <w:rFonts w:ascii="Times New Roman" w:eastAsia="Times New Roman" w:hAnsi="Times New Roman" w:cs="Times New Roman"/>
          <w:sz w:val="24"/>
          <w:szCs w:val="24"/>
          <w:lang w:val="sq-AL"/>
        </w:rPr>
        <w:t>ë</w:t>
      </w:r>
      <w:r w:rsidR="00830A4C" w:rsidRPr="00DC6702">
        <w:rPr>
          <w:rFonts w:ascii="Times New Roman" w:eastAsia="Times New Roman" w:hAnsi="Times New Roman" w:cs="Times New Roman"/>
          <w:sz w:val="24"/>
          <w:szCs w:val="24"/>
          <w:lang w:val="sq-AL"/>
        </w:rPr>
        <w:t>s s</w:t>
      </w:r>
      <w:r w:rsidR="002254B0" w:rsidRPr="00DC6702">
        <w:rPr>
          <w:rFonts w:ascii="Times New Roman" w:eastAsia="Times New Roman" w:hAnsi="Times New Roman" w:cs="Times New Roman"/>
          <w:sz w:val="24"/>
          <w:szCs w:val="24"/>
          <w:lang w:val="sq-AL"/>
        </w:rPr>
        <w:t>ë</w:t>
      </w:r>
      <w:r w:rsidR="00830A4C" w:rsidRPr="00DC6702">
        <w:rPr>
          <w:rFonts w:ascii="Times New Roman" w:eastAsia="Times New Roman" w:hAnsi="Times New Roman" w:cs="Times New Roman"/>
          <w:sz w:val="24"/>
          <w:szCs w:val="24"/>
          <w:lang w:val="sq-AL"/>
        </w:rPr>
        <w:t xml:space="preserve"> </w:t>
      </w:r>
      <w:r w:rsidR="00141030" w:rsidRPr="00DC6702">
        <w:rPr>
          <w:rFonts w:ascii="Times New Roman" w:eastAsia="Times New Roman" w:hAnsi="Times New Roman" w:cs="Times New Roman"/>
          <w:sz w:val="24"/>
          <w:szCs w:val="24"/>
          <w:lang w:val="sq-AL"/>
        </w:rPr>
        <w:t>caktuar n</w:t>
      </w:r>
      <w:r w:rsidR="002254B0" w:rsidRPr="00DC6702">
        <w:rPr>
          <w:rFonts w:ascii="Times New Roman" w:eastAsia="Times New Roman" w:hAnsi="Times New Roman" w:cs="Times New Roman"/>
          <w:sz w:val="24"/>
          <w:szCs w:val="24"/>
          <w:lang w:val="sq-AL"/>
        </w:rPr>
        <w:t>ë</w:t>
      </w:r>
      <w:r w:rsidR="00141030" w:rsidRPr="00DC6702">
        <w:rPr>
          <w:rFonts w:ascii="Times New Roman" w:eastAsia="Times New Roman" w:hAnsi="Times New Roman" w:cs="Times New Roman"/>
          <w:sz w:val="24"/>
          <w:szCs w:val="24"/>
          <w:lang w:val="sq-AL"/>
        </w:rPr>
        <w:t xml:space="preserve"> ekstra</w:t>
      </w:r>
      <w:r w:rsidR="00537C7A" w:rsidRPr="00DC6702">
        <w:rPr>
          <w:rFonts w:ascii="Times New Roman" w:eastAsia="Times New Roman" w:hAnsi="Times New Roman" w:cs="Times New Roman"/>
          <w:sz w:val="24"/>
          <w:szCs w:val="24"/>
          <w:lang w:val="sq-AL"/>
        </w:rPr>
        <w:t>ktin historik t</w:t>
      </w:r>
      <w:r w:rsidR="002254B0" w:rsidRPr="00DC6702">
        <w:rPr>
          <w:rFonts w:ascii="Times New Roman" w:eastAsia="Times New Roman" w:hAnsi="Times New Roman" w:cs="Times New Roman"/>
          <w:sz w:val="24"/>
          <w:szCs w:val="24"/>
          <w:lang w:val="sq-AL"/>
        </w:rPr>
        <w:t>ë</w:t>
      </w:r>
      <w:r w:rsidR="00537C7A" w:rsidRPr="00DC6702">
        <w:rPr>
          <w:rFonts w:ascii="Times New Roman" w:eastAsia="Times New Roman" w:hAnsi="Times New Roman" w:cs="Times New Roman"/>
          <w:sz w:val="24"/>
          <w:szCs w:val="24"/>
          <w:lang w:val="sq-AL"/>
        </w:rPr>
        <w:t xml:space="preserve"> sh</w:t>
      </w:r>
      <w:r w:rsidR="008445CE" w:rsidRPr="00DC6702">
        <w:rPr>
          <w:rFonts w:ascii="Times New Roman" w:eastAsia="Times New Roman" w:hAnsi="Times New Roman" w:cs="Times New Roman"/>
          <w:sz w:val="24"/>
          <w:szCs w:val="24"/>
          <w:lang w:val="sq-AL"/>
        </w:rPr>
        <w:t>oq</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ris</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 Pretendimi i k</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rkueses s</w:t>
      </w:r>
      <w:r w:rsidR="002B31CE" w:rsidRPr="00DC6702">
        <w:rPr>
          <w:rFonts w:ascii="Times New Roman" w:eastAsia="Times New Roman" w:hAnsi="Times New Roman" w:cs="Times New Roman"/>
          <w:sz w:val="24"/>
          <w:szCs w:val="24"/>
          <w:lang w:val="sq-AL"/>
        </w:rPr>
        <w:t>e</w:t>
      </w:r>
      <w:r w:rsidR="008445CE" w:rsidRPr="00DC6702">
        <w:rPr>
          <w:rFonts w:ascii="Times New Roman" w:eastAsia="Times New Roman" w:hAnsi="Times New Roman" w:cs="Times New Roman"/>
          <w:sz w:val="24"/>
          <w:szCs w:val="24"/>
          <w:lang w:val="sq-AL"/>
        </w:rPr>
        <w:t xml:space="preserve"> puno</w:t>
      </w:r>
      <w:r w:rsidR="00514107" w:rsidRPr="00DC6702">
        <w:rPr>
          <w:rFonts w:ascii="Times New Roman" w:eastAsia="Times New Roman" w:hAnsi="Times New Roman" w:cs="Times New Roman"/>
          <w:sz w:val="24"/>
          <w:szCs w:val="24"/>
          <w:lang w:val="sq-AL"/>
        </w:rPr>
        <w:t>nj</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si i konstatuar si i padeklaruar, n</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 xml:space="preserve"> fakt ishte punonj</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s n</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 xml:space="preserve"> nj</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 xml:space="preserve"> kompani tjet</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r dhe bashk</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punonte me k</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rkuesen</w:t>
      </w:r>
      <w:r w:rsidR="000B57F7" w:rsidRPr="00DC6702">
        <w:rPr>
          <w:rFonts w:ascii="Times New Roman" w:eastAsia="Times New Roman" w:hAnsi="Times New Roman" w:cs="Times New Roman"/>
          <w:sz w:val="24"/>
          <w:szCs w:val="24"/>
          <w:lang w:val="sq-AL"/>
        </w:rPr>
        <w:t>,</w:t>
      </w:r>
      <w:r w:rsidR="008445CE" w:rsidRPr="00DC6702">
        <w:rPr>
          <w:rFonts w:ascii="Times New Roman" w:eastAsia="Times New Roman" w:hAnsi="Times New Roman" w:cs="Times New Roman"/>
          <w:sz w:val="24"/>
          <w:szCs w:val="24"/>
          <w:lang w:val="sq-AL"/>
        </w:rPr>
        <w:t xml:space="preserve"> </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sht</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 xml:space="preserve"> shqyrtuar holl</w:t>
      </w:r>
      <w:r w:rsidR="002254B0" w:rsidRPr="00DC6702">
        <w:rPr>
          <w:rFonts w:ascii="Times New Roman" w:eastAsia="Times New Roman" w:hAnsi="Times New Roman" w:cs="Times New Roman"/>
          <w:sz w:val="24"/>
          <w:szCs w:val="24"/>
          <w:lang w:val="sq-AL"/>
        </w:rPr>
        <w:t>ë</w:t>
      </w:r>
      <w:r w:rsidR="008445CE" w:rsidRPr="00DC6702">
        <w:rPr>
          <w:rFonts w:ascii="Times New Roman" w:eastAsia="Times New Roman" w:hAnsi="Times New Roman" w:cs="Times New Roman"/>
          <w:sz w:val="24"/>
          <w:szCs w:val="24"/>
          <w:lang w:val="sq-AL"/>
        </w:rPr>
        <w:t>sisht nga gjykata.</w:t>
      </w:r>
    </w:p>
    <w:p w:rsidR="00557B22" w:rsidRPr="00DC6702" w:rsidRDefault="00557B22" w:rsidP="000E01BF">
      <w:pPr>
        <w:pStyle w:val="ListParagraph"/>
        <w:tabs>
          <w:tab w:val="left" w:pos="1080"/>
        </w:tabs>
        <w:spacing w:after="0" w:line="360" w:lineRule="auto"/>
        <w:ind w:left="1260" w:hanging="540"/>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1</w:t>
      </w:r>
      <w:r w:rsidR="00C8595C" w:rsidRPr="00DC6702">
        <w:rPr>
          <w:rFonts w:ascii="Times New Roman" w:eastAsia="Times New Roman" w:hAnsi="Times New Roman" w:cs="Times New Roman"/>
          <w:sz w:val="24"/>
          <w:szCs w:val="24"/>
          <w:lang w:val="sq-AL"/>
        </w:rPr>
        <w:t>3</w:t>
      </w:r>
      <w:r w:rsidRPr="00DC6702">
        <w:rPr>
          <w:rFonts w:ascii="Times New Roman" w:eastAsia="Times New Roman" w:hAnsi="Times New Roman" w:cs="Times New Roman"/>
          <w:sz w:val="24"/>
          <w:szCs w:val="24"/>
          <w:lang w:val="sq-AL"/>
        </w:rPr>
        <w:t xml:space="preserve">.3. </w:t>
      </w:r>
      <w:r w:rsidR="006040FD" w:rsidRPr="00DC6702">
        <w:rPr>
          <w:rFonts w:ascii="Times New Roman" w:eastAsia="Times New Roman" w:hAnsi="Times New Roman" w:cs="Times New Roman"/>
          <w:sz w:val="24"/>
          <w:szCs w:val="24"/>
          <w:lang w:val="sq-AL"/>
        </w:rPr>
        <w:t>Pretendimi i k</w:t>
      </w:r>
      <w:r w:rsidR="002254B0" w:rsidRPr="00DC6702">
        <w:rPr>
          <w:rFonts w:ascii="Times New Roman" w:eastAsia="Times New Roman" w:hAnsi="Times New Roman" w:cs="Times New Roman"/>
          <w:sz w:val="24"/>
          <w:szCs w:val="24"/>
          <w:lang w:val="sq-AL"/>
        </w:rPr>
        <w:t>ë</w:t>
      </w:r>
      <w:r w:rsidR="006040FD" w:rsidRPr="00DC6702">
        <w:rPr>
          <w:rFonts w:ascii="Times New Roman" w:eastAsia="Times New Roman" w:hAnsi="Times New Roman" w:cs="Times New Roman"/>
          <w:sz w:val="24"/>
          <w:szCs w:val="24"/>
          <w:lang w:val="sq-AL"/>
        </w:rPr>
        <w:t xml:space="preserve">rkueses </w:t>
      </w:r>
      <w:r w:rsidR="000E3551" w:rsidRPr="00DC6702">
        <w:rPr>
          <w:rFonts w:ascii="Times New Roman" w:eastAsia="Times New Roman" w:hAnsi="Times New Roman" w:cs="Times New Roman"/>
          <w:sz w:val="24"/>
          <w:szCs w:val="24"/>
          <w:lang w:val="sq-AL"/>
        </w:rPr>
        <w:t>p</w:t>
      </w:r>
      <w:r w:rsidR="001A7BF4" w:rsidRPr="00DC6702">
        <w:rPr>
          <w:rFonts w:ascii="Times New Roman" w:eastAsia="Times New Roman" w:hAnsi="Times New Roman" w:cs="Times New Roman"/>
          <w:sz w:val="24"/>
          <w:szCs w:val="24"/>
          <w:lang w:val="sq-AL"/>
        </w:rPr>
        <w:t>ë</w:t>
      </w:r>
      <w:r w:rsidR="000E3551" w:rsidRPr="00DC6702">
        <w:rPr>
          <w:rFonts w:ascii="Times New Roman" w:eastAsia="Times New Roman" w:hAnsi="Times New Roman" w:cs="Times New Roman"/>
          <w:sz w:val="24"/>
          <w:szCs w:val="24"/>
          <w:lang w:val="sq-AL"/>
        </w:rPr>
        <w:t xml:space="preserve">r </w:t>
      </w:r>
      <w:r w:rsidR="002B083C" w:rsidRPr="00DC6702">
        <w:rPr>
          <w:rFonts w:ascii="Times New Roman" w:eastAsia="Times New Roman" w:hAnsi="Times New Roman" w:cs="Times New Roman"/>
          <w:sz w:val="24"/>
          <w:szCs w:val="24"/>
          <w:lang w:val="sq-AL"/>
        </w:rPr>
        <w:t>cenimi</w:t>
      </w:r>
      <w:r w:rsidR="000E3551" w:rsidRPr="00DC6702">
        <w:rPr>
          <w:rFonts w:ascii="Times New Roman" w:eastAsia="Times New Roman" w:hAnsi="Times New Roman" w:cs="Times New Roman"/>
          <w:sz w:val="24"/>
          <w:szCs w:val="24"/>
          <w:lang w:val="sq-AL"/>
        </w:rPr>
        <w:t>n</w:t>
      </w:r>
      <w:r w:rsidR="002B083C" w:rsidRPr="00DC6702">
        <w:rPr>
          <w:rFonts w:ascii="Times New Roman" w:eastAsia="Times New Roman" w:hAnsi="Times New Roman" w:cs="Times New Roman"/>
          <w:sz w:val="24"/>
          <w:szCs w:val="24"/>
          <w:lang w:val="sq-AL"/>
        </w:rPr>
        <w:t xml:space="preserve"> e </w:t>
      </w:r>
      <w:r w:rsidR="002B083C" w:rsidRPr="00DC6702">
        <w:rPr>
          <w:rFonts w:ascii="Times New Roman" w:eastAsia="Times New Roman" w:hAnsi="Times New Roman" w:cs="Times New Roman"/>
          <w:i/>
          <w:sz w:val="24"/>
          <w:szCs w:val="24"/>
          <w:lang w:val="sq-AL"/>
        </w:rPr>
        <w:t>standardit t</w:t>
      </w:r>
      <w:r w:rsidR="002254B0" w:rsidRPr="00DC6702">
        <w:rPr>
          <w:rFonts w:ascii="Times New Roman" w:eastAsia="Times New Roman" w:hAnsi="Times New Roman" w:cs="Times New Roman"/>
          <w:i/>
          <w:sz w:val="24"/>
          <w:szCs w:val="24"/>
          <w:lang w:val="sq-AL"/>
        </w:rPr>
        <w:t>ë</w:t>
      </w:r>
      <w:r w:rsidR="002B083C" w:rsidRPr="00DC6702">
        <w:rPr>
          <w:rFonts w:ascii="Times New Roman" w:eastAsia="Times New Roman" w:hAnsi="Times New Roman" w:cs="Times New Roman"/>
          <w:i/>
          <w:sz w:val="24"/>
          <w:szCs w:val="24"/>
          <w:lang w:val="sq-AL"/>
        </w:rPr>
        <w:t xml:space="preserve"> arsyetimit t</w:t>
      </w:r>
      <w:r w:rsidR="002254B0" w:rsidRPr="00DC6702">
        <w:rPr>
          <w:rFonts w:ascii="Times New Roman" w:eastAsia="Times New Roman" w:hAnsi="Times New Roman" w:cs="Times New Roman"/>
          <w:i/>
          <w:sz w:val="24"/>
          <w:szCs w:val="24"/>
          <w:lang w:val="sq-AL"/>
        </w:rPr>
        <w:t>ë</w:t>
      </w:r>
      <w:r w:rsidR="002B083C" w:rsidRPr="00DC6702">
        <w:rPr>
          <w:rFonts w:ascii="Times New Roman" w:eastAsia="Times New Roman" w:hAnsi="Times New Roman" w:cs="Times New Roman"/>
          <w:i/>
          <w:sz w:val="24"/>
          <w:szCs w:val="24"/>
          <w:lang w:val="sq-AL"/>
        </w:rPr>
        <w:t xml:space="preserve"> vendimit gjyq</w:t>
      </w:r>
      <w:r w:rsidR="002254B0" w:rsidRPr="00DC6702">
        <w:rPr>
          <w:rFonts w:ascii="Times New Roman" w:eastAsia="Times New Roman" w:hAnsi="Times New Roman" w:cs="Times New Roman"/>
          <w:i/>
          <w:sz w:val="24"/>
          <w:szCs w:val="24"/>
          <w:lang w:val="sq-AL"/>
        </w:rPr>
        <w:t>ë</w:t>
      </w:r>
      <w:r w:rsidR="002B083C" w:rsidRPr="00DC6702">
        <w:rPr>
          <w:rFonts w:ascii="Times New Roman" w:eastAsia="Times New Roman" w:hAnsi="Times New Roman" w:cs="Times New Roman"/>
          <w:i/>
          <w:sz w:val="24"/>
          <w:szCs w:val="24"/>
          <w:lang w:val="sq-AL"/>
        </w:rPr>
        <w:t>sor</w:t>
      </w:r>
      <w:r w:rsidR="00ED6700" w:rsidRPr="00DC6702">
        <w:rPr>
          <w:rFonts w:ascii="Times New Roman" w:eastAsia="Times New Roman" w:hAnsi="Times New Roman" w:cs="Times New Roman"/>
          <w:sz w:val="24"/>
          <w:szCs w:val="24"/>
          <w:lang w:val="sq-AL"/>
        </w:rPr>
        <w:t xml:space="preserve"> </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sht</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i pabazuar n</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ligj dhe n</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prova. Gjykata ka analizuar plot</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sisht k</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rkimet e padit</w:t>
      </w:r>
      <w:r w:rsidR="002254B0" w:rsidRPr="00DC6702">
        <w:rPr>
          <w:rFonts w:ascii="Times New Roman" w:eastAsia="Times New Roman" w:hAnsi="Times New Roman" w:cs="Times New Roman"/>
          <w:sz w:val="24"/>
          <w:szCs w:val="24"/>
          <w:lang w:val="sq-AL"/>
        </w:rPr>
        <w:t>ë</w:t>
      </w:r>
      <w:r w:rsidR="000B57F7" w:rsidRPr="00DC6702">
        <w:rPr>
          <w:rFonts w:ascii="Times New Roman" w:eastAsia="Times New Roman" w:hAnsi="Times New Roman" w:cs="Times New Roman"/>
          <w:sz w:val="24"/>
          <w:szCs w:val="24"/>
          <w:lang w:val="sq-AL"/>
        </w:rPr>
        <w:t>ses</w:t>
      </w:r>
      <w:r w:rsidR="00555E16" w:rsidRPr="00DC6702">
        <w:rPr>
          <w:rFonts w:ascii="Times New Roman" w:eastAsia="Times New Roman" w:hAnsi="Times New Roman" w:cs="Times New Roman"/>
          <w:sz w:val="24"/>
          <w:szCs w:val="24"/>
          <w:lang w:val="sq-AL"/>
        </w:rPr>
        <w:t>,</w:t>
      </w:r>
      <w:r w:rsidR="00ED6700" w:rsidRPr="00DC6702">
        <w:rPr>
          <w:rFonts w:ascii="Times New Roman" w:eastAsia="Times New Roman" w:hAnsi="Times New Roman" w:cs="Times New Roman"/>
          <w:sz w:val="24"/>
          <w:szCs w:val="24"/>
          <w:lang w:val="sq-AL"/>
        </w:rPr>
        <w:t xml:space="preserve"> duke arritur n</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konkluzionin e dr</w:t>
      </w:r>
      <w:r w:rsidR="00282DFE" w:rsidRPr="00DC6702">
        <w:rPr>
          <w:rFonts w:ascii="Times New Roman" w:eastAsia="Times New Roman" w:hAnsi="Times New Roman" w:cs="Times New Roman"/>
          <w:sz w:val="24"/>
          <w:szCs w:val="24"/>
          <w:lang w:val="sq-AL"/>
        </w:rPr>
        <w:t>e</w:t>
      </w:r>
      <w:r w:rsidR="00ED6700" w:rsidRPr="00DC6702">
        <w:rPr>
          <w:rFonts w:ascii="Times New Roman" w:eastAsia="Times New Roman" w:hAnsi="Times New Roman" w:cs="Times New Roman"/>
          <w:sz w:val="24"/>
          <w:szCs w:val="24"/>
          <w:lang w:val="sq-AL"/>
        </w:rPr>
        <w:t>jt</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se vendimi i Gjykat</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s s</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Shkall</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s s</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Par</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Administrative duhe</w:t>
      </w:r>
      <w:r w:rsidR="000B57F7" w:rsidRPr="00DC6702">
        <w:rPr>
          <w:rFonts w:ascii="Times New Roman" w:eastAsia="Times New Roman" w:hAnsi="Times New Roman" w:cs="Times New Roman"/>
          <w:sz w:val="24"/>
          <w:szCs w:val="24"/>
          <w:lang w:val="sq-AL"/>
        </w:rPr>
        <w:t>j</w:t>
      </w:r>
      <w:r w:rsidR="00ED6700" w:rsidRPr="00DC6702">
        <w:rPr>
          <w:rFonts w:ascii="Times New Roman" w:eastAsia="Times New Roman" w:hAnsi="Times New Roman" w:cs="Times New Roman"/>
          <w:sz w:val="24"/>
          <w:szCs w:val="24"/>
          <w:lang w:val="sq-AL"/>
        </w:rPr>
        <w:t xml:space="preserve"> t</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ndryshohej dhe padia t</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rr</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zohej.</w:t>
      </w:r>
    </w:p>
    <w:p w:rsidR="00ED6700" w:rsidRPr="00DC6702" w:rsidRDefault="008D1DC7" w:rsidP="000E01BF">
      <w:pPr>
        <w:pStyle w:val="ListParagraph"/>
        <w:tabs>
          <w:tab w:val="left" w:pos="1080"/>
        </w:tabs>
        <w:spacing w:after="0" w:line="360" w:lineRule="auto"/>
        <w:ind w:left="1260" w:hanging="540"/>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1</w:t>
      </w:r>
      <w:r w:rsidR="00C8595C" w:rsidRPr="00DC6702">
        <w:rPr>
          <w:rFonts w:ascii="Times New Roman" w:eastAsia="Times New Roman" w:hAnsi="Times New Roman" w:cs="Times New Roman"/>
          <w:sz w:val="24"/>
          <w:szCs w:val="24"/>
          <w:lang w:val="sq-AL"/>
        </w:rPr>
        <w:t>3</w:t>
      </w:r>
      <w:r w:rsidR="00ED6700" w:rsidRPr="00DC6702">
        <w:rPr>
          <w:rFonts w:ascii="Times New Roman" w:eastAsia="Times New Roman" w:hAnsi="Times New Roman" w:cs="Times New Roman"/>
          <w:sz w:val="24"/>
          <w:szCs w:val="24"/>
          <w:lang w:val="sq-AL"/>
        </w:rPr>
        <w:t>.4. Gjykata Administrative e Apelit e ka shqyrtuar ankimin mbi baz</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dokumentesh n</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dhom</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k</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shillimi</w:t>
      </w:r>
      <w:r w:rsidR="000B57F7" w:rsidRPr="00DC6702">
        <w:rPr>
          <w:rFonts w:ascii="Times New Roman" w:eastAsia="Times New Roman" w:hAnsi="Times New Roman" w:cs="Times New Roman"/>
          <w:sz w:val="24"/>
          <w:szCs w:val="24"/>
          <w:lang w:val="sq-AL"/>
        </w:rPr>
        <w:t>,</w:t>
      </w:r>
      <w:r w:rsidR="00ED6700" w:rsidRPr="00DC6702">
        <w:rPr>
          <w:rFonts w:ascii="Times New Roman" w:eastAsia="Times New Roman" w:hAnsi="Times New Roman" w:cs="Times New Roman"/>
          <w:sz w:val="24"/>
          <w:szCs w:val="24"/>
          <w:lang w:val="sq-AL"/>
        </w:rPr>
        <w:t xml:space="preserve"> duke u bazuar n</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pretendimet e pal</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ve dhe n</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provat shkresore q</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ekzistonin n</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koh</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n e kryerjes s</w:t>
      </w:r>
      <w:r w:rsidR="002254B0" w:rsidRPr="00DC6702">
        <w:rPr>
          <w:rFonts w:ascii="Times New Roman" w:eastAsia="Times New Roman" w:hAnsi="Times New Roman" w:cs="Times New Roman"/>
          <w:sz w:val="24"/>
          <w:szCs w:val="24"/>
          <w:lang w:val="sq-AL"/>
        </w:rPr>
        <w:t>ë</w:t>
      </w:r>
      <w:r w:rsidR="00ED6700" w:rsidRPr="00DC6702">
        <w:rPr>
          <w:rFonts w:ascii="Times New Roman" w:eastAsia="Times New Roman" w:hAnsi="Times New Roman" w:cs="Times New Roman"/>
          <w:sz w:val="24"/>
          <w:szCs w:val="24"/>
          <w:lang w:val="sq-AL"/>
        </w:rPr>
        <w:t xml:space="preserve"> </w:t>
      </w:r>
      <w:r w:rsidR="00E21FDF" w:rsidRPr="00DC6702">
        <w:rPr>
          <w:rFonts w:ascii="Times New Roman" w:eastAsia="Times New Roman" w:hAnsi="Times New Roman" w:cs="Times New Roman"/>
          <w:sz w:val="24"/>
          <w:szCs w:val="24"/>
          <w:lang w:val="sq-AL"/>
        </w:rPr>
        <w:t>veprimit konkret administrativ, p</w:t>
      </w:r>
      <w:r w:rsidR="00673489" w:rsidRPr="00DC6702">
        <w:rPr>
          <w:rFonts w:ascii="Times New Roman" w:eastAsia="Times New Roman" w:hAnsi="Times New Roman" w:cs="Times New Roman"/>
          <w:sz w:val="24"/>
          <w:szCs w:val="24"/>
          <w:lang w:val="sq-AL"/>
        </w:rPr>
        <w:t>ë</w:t>
      </w:r>
      <w:r w:rsidR="00E21FDF" w:rsidRPr="00DC6702">
        <w:rPr>
          <w:rFonts w:ascii="Times New Roman" w:eastAsia="Times New Roman" w:hAnsi="Times New Roman" w:cs="Times New Roman"/>
          <w:sz w:val="24"/>
          <w:szCs w:val="24"/>
          <w:lang w:val="sq-AL"/>
        </w:rPr>
        <w:t>r t</w:t>
      </w:r>
      <w:r w:rsidR="00673489" w:rsidRPr="00DC6702">
        <w:rPr>
          <w:rFonts w:ascii="Times New Roman" w:eastAsia="Times New Roman" w:hAnsi="Times New Roman" w:cs="Times New Roman"/>
          <w:sz w:val="24"/>
          <w:szCs w:val="24"/>
          <w:lang w:val="sq-AL"/>
        </w:rPr>
        <w:t>ë</w:t>
      </w:r>
      <w:r w:rsidR="00E21FDF" w:rsidRPr="00DC6702">
        <w:rPr>
          <w:rFonts w:ascii="Times New Roman" w:eastAsia="Times New Roman" w:hAnsi="Times New Roman" w:cs="Times New Roman"/>
          <w:sz w:val="24"/>
          <w:szCs w:val="24"/>
          <w:lang w:val="sq-AL"/>
        </w:rPr>
        <w:t xml:space="preserve"> cilin momenti i konstatimit është </w:t>
      </w:r>
      <w:r w:rsidR="00555E16" w:rsidRPr="00DC6702">
        <w:rPr>
          <w:rFonts w:ascii="Times New Roman" w:eastAsia="Times New Roman" w:hAnsi="Times New Roman" w:cs="Times New Roman"/>
          <w:sz w:val="24"/>
          <w:szCs w:val="24"/>
          <w:lang w:val="sq-AL"/>
        </w:rPr>
        <w:t xml:space="preserve">i </w:t>
      </w:r>
      <w:r w:rsidR="00E21FDF" w:rsidRPr="00DC6702">
        <w:rPr>
          <w:rFonts w:ascii="Times New Roman" w:eastAsia="Times New Roman" w:hAnsi="Times New Roman" w:cs="Times New Roman"/>
          <w:sz w:val="24"/>
          <w:szCs w:val="24"/>
          <w:lang w:val="sq-AL"/>
        </w:rPr>
        <w:t>dat</w:t>
      </w:r>
      <w:r w:rsidR="00555E16" w:rsidRPr="00DC6702">
        <w:rPr>
          <w:rFonts w:ascii="Times New Roman" w:eastAsia="Times New Roman" w:hAnsi="Times New Roman" w:cs="Times New Roman"/>
          <w:sz w:val="24"/>
          <w:szCs w:val="24"/>
          <w:lang w:val="sq-AL"/>
        </w:rPr>
        <w:t>ës</w:t>
      </w:r>
      <w:r w:rsidR="00E21FDF" w:rsidRPr="00DC6702">
        <w:rPr>
          <w:rFonts w:ascii="Times New Roman" w:eastAsia="Times New Roman" w:hAnsi="Times New Roman" w:cs="Times New Roman"/>
          <w:sz w:val="24"/>
          <w:szCs w:val="24"/>
          <w:lang w:val="sq-AL"/>
        </w:rPr>
        <w:t xml:space="preserve"> 06.11.2015, ndërsa njoftim</w:t>
      </w:r>
      <w:r w:rsidR="000B57F7" w:rsidRPr="00DC6702">
        <w:rPr>
          <w:rFonts w:ascii="Times New Roman" w:eastAsia="Times New Roman" w:hAnsi="Times New Roman" w:cs="Times New Roman"/>
          <w:sz w:val="24"/>
          <w:szCs w:val="24"/>
          <w:lang w:val="sq-AL"/>
        </w:rPr>
        <w:t>i i</w:t>
      </w:r>
      <w:r w:rsidR="00E21FDF" w:rsidRPr="00DC6702">
        <w:rPr>
          <w:rFonts w:ascii="Times New Roman" w:eastAsia="Times New Roman" w:hAnsi="Times New Roman" w:cs="Times New Roman"/>
          <w:sz w:val="24"/>
          <w:szCs w:val="24"/>
          <w:lang w:val="sq-AL"/>
        </w:rPr>
        <w:t xml:space="preserve"> vlerësimi</w:t>
      </w:r>
      <w:r w:rsidR="000B57F7" w:rsidRPr="00DC6702">
        <w:rPr>
          <w:rFonts w:ascii="Times New Roman" w:eastAsia="Times New Roman" w:hAnsi="Times New Roman" w:cs="Times New Roman"/>
          <w:sz w:val="24"/>
          <w:szCs w:val="24"/>
          <w:lang w:val="sq-AL"/>
        </w:rPr>
        <w:t>t</w:t>
      </w:r>
      <w:r w:rsidR="00E21FDF" w:rsidRPr="00DC6702">
        <w:rPr>
          <w:rFonts w:ascii="Times New Roman" w:eastAsia="Times New Roman" w:hAnsi="Times New Roman" w:cs="Times New Roman"/>
          <w:sz w:val="24"/>
          <w:szCs w:val="24"/>
          <w:lang w:val="sq-AL"/>
        </w:rPr>
        <w:t xml:space="preserve"> është i datës 17.12.2015.</w:t>
      </w:r>
    </w:p>
    <w:p w:rsidR="005A5738" w:rsidRPr="00DC6702" w:rsidRDefault="005A5738" w:rsidP="005A5738">
      <w:pPr>
        <w:tabs>
          <w:tab w:val="left" w:pos="1080"/>
        </w:tabs>
        <w:spacing w:after="0" w:line="360" w:lineRule="auto"/>
        <w:ind w:firstLine="720"/>
        <w:jc w:val="both"/>
        <w:rPr>
          <w:rFonts w:ascii="Times New Roman" w:eastAsia="Times New Roman" w:hAnsi="Times New Roman" w:cs="Times New Roman"/>
          <w:i/>
          <w:iCs/>
          <w:sz w:val="24"/>
          <w:szCs w:val="24"/>
          <w:lang w:val="sq-AL"/>
        </w:rPr>
      </w:pPr>
      <w:r w:rsidRPr="00DC6702">
        <w:rPr>
          <w:rFonts w:ascii="Times New Roman" w:eastAsia="Times New Roman" w:hAnsi="Times New Roman" w:cs="Times New Roman"/>
          <w:sz w:val="24"/>
          <w:szCs w:val="24"/>
          <w:lang w:val="sq-AL"/>
        </w:rPr>
        <w:t>1</w:t>
      </w:r>
      <w:r w:rsidR="00C8595C" w:rsidRPr="00DC6702">
        <w:rPr>
          <w:rFonts w:ascii="Times New Roman" w:eastAsia="Times New Roman" w:hAnsi="Times New Roman" w:cs="Times New Roman"/>
          <w:sz w:val="24"/>
          <w:szCs w:val="24"/>
          <w:lang w:val="sq-AL"/>
        </w:rPr>
        <w:t>4</w:t>
      </w:r>
      <w:r w:rsidRPr="00DC6702">
        <w:rPr>
          <w:rFonts w:ascii="Times New Roman" w:eastAsia="Times New Roman" w:hAnsi="Times New Roman" w:cs="Times New Roman"/>
          <w:sz w:val="24"/>
          <w:szCs w:val="24"/>
          <w:lang w:val="sq-AL"/>
        </w:rPr>
        <w:t xml:space="preserve">. </w:t>
      </w:r>
      <w:r w:rsidRPr="00DC6702">
        <w:rPr>
          <w:rFonts w:ascii="Times New Roman" w:eastAsia="Times New Roman" w:hAnsi="Times New Roman" w:cs="Times New Roman"/>
          <w:b/>
          <w:i/>
          <w:sz w:val="24"/>
          <w:szCs w:val="24"/>
          <w:lang w:val="sq-AL"/>
        </w:rPr>
        <w:t>Subjekti i interesuar</w:t>
      </w:r>
      <w:r w:rsidR="00335147" w:rsidRPr="00DC6702">
        <w:rPr>
          <w:rFonts w:ascii="Times New Roman" w:eastAsia="Times New Roman" w:hAnsi="Times New Roman" w:cs="Times New Roman"/>
          <w:b/>
          <w:i/>
          <w:sz w:val="24"/>
          <w:szCs w:val="24"/>
          <w:lang w:val="sq-AL"/>
        </w:rPr>
        <w:t>,</w:t>
      </w:r>
      <w:r w:rsidRPr="00DC6702">
        <w:rPr>
          <w:rFonts w:ascii="Times New Roman" w:eastAsia="Times New Roman" w:hAnsi="Times New Roman" w:cs="Times New Roman"/>
          <w:b/>
          <w:i/>
          <w:sz w:val="24"/>
          <w:szCs w:val="24"/>
          <w:lang w:val="sq-AL"/>
        </w:rPr>
        <w:t xml:space="preserve"> Drejtoria e Apelimit Tatimor</w:t>
      </w:r>
      <w:r w:rsidR="00335147" w:rsidRPr="00DC6702">
        <w:rPr>
          <w:rFonts w:ascii="Times New Roman" w:eastAsia="Times New Roman" w:hAnsi="Times New Roman" w:cs="Times New Roman"/>
          <w:b/>
          <w:i/>
          <w:sz w:val="24"/>
          <w:szCs w:val="24"/>
          <w:lang w:val="sq-AL"/>
        </w:rPr>
        <w:t>,</w:t>
      </w:r>
      <w:r w:rsidRPr="00DC6702">
        <w:rPr>
          <w:rFonts w:ascii="Times New Roman" w:eastAsia="Times New Roman" w:hAnsi="Times New Roman" w:cs="Times New Roman"/>
          <w:sz w:val="24"/>
          <w:szCs w:val="24"/>
          <w:lang w:val="sq-AL"/>
        </w:rPr>
        <w:t xml:space="preserve"> </w:t>
      </w:r>
      <w:r w:rsidR="00555E16" w:rsidRPr="00DC6702">
        <w:rPr>
          <w:rFonts w:ascii="Times New Roman" w:eastAsia="Times New Roman" w:hAnsi="Times New Roman" w:cs="Times New Roman"/>
          <w:sz w:val="24"/>
          <w:szCs w:val="24"/>
          <w:lang w:val="sq-AL"/>
        </w:rPr>
        <w:t>ka paraqitur</w:t>
      </w:r>
      <w:r w:rsidRPr="00DC6702">
        <w:rPr>
          <w:rFonts w:ascii="Times New Roman" w:eastAsia="Times New Roman" w:hAnsi="Times New Roman" w:cs="Times New Roman"/>
          <w:sz w:val="24"/>
          <w:szCs w:val="24"/>
          <w:lang w:val="sq-AL"/>
        </w:rPr>
        <w:t xml:space="preserve"> parashtrime me shkrim</w:t>
      </w:r>
      <w:r w:rsidR="00555E16"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duke argumentuar:</w:t>
      </w:r>
    </w:p>
    <w:p w:rsidR="00577B3D" w:rsidRPr="00DC6702" w:rsidRDefault="008D1DC7" w:rsidP="000E01BF">
      <w:pPr>
        <w:tabs>
          <w:tab w:val="left" w:pos="1080"/>
        </w:tabs>
        <w:spacing w:after="0" w:line="360" w:lineRule="auto"/>
        <w:ind w:left="1260" w:hanging="54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lastRenderedPageBreak/>
        <w:t>1</w:t>
      </w:r>
      <w:r w:rsidR="00C8595C" w:rsidRPr="00DC6702">
        <w:rPr>
          <w:rFonts w:ascii="Times New Roman" w:eastAsia="Times New Roman" w:hAnsi="Times New Roman" w:cs="Times New Roman"/>
          <w:sz w:val="24"/>
          <w:szCs w:val="24"/>
          <w:lang w:val="sq-AL"/>
        </w:rPr>
        <w:t>4</w:t>
      </w:r>
      <w:r w:rsidR="005A5738" w:rsidRPr="00DC6702">
        <w:rPr>
          <w:rFonts w:ascii="Times New Roman" w:eastAsia="Times New Roman" w:hAnsi="Times New Roman" w:cs="Times New Roman"/>
          <w:sz w:val="24"/>
          <w:szCs w:val="24"/>
          <w:lang w:val="sq-AL"/>
        </w:rPr>
        <w:t>.1.</w:t>
      </w:r>
      <w:r w:rsidR="002B31CE" w:rsidRPr="00DC6702">
        <w:rPr>
          <w:rFonts w:ascii="Times New Roman" w:eastAsia="Times New Roman" w:hAnsi="Times New Roman" w:cs="Times New Roman"/>
          <w:sz w:val="24"/>
          <w:szCs w:val="24"/>
          <w:lang w:val="sq-AL"/>
        </w:rPr>
        <w:t xml:space="preserve"> Pretendimi se gjoba</w:t>
      </w:r>
      <w:r w:rsidR="00943433" w:rsidRPr="00DC6702">
        <w:rPr>
          <w:rFonts w:ascii="Times New Roman" w:eastAsia="Times New Roman" w:hAnsi="Times New Roman" w:cs="Times New Roman"/>
          <w:sz w:val="24"/>
          <w:szCs w:val="24"/>
          <w:lang w:val="sq-AL"/>
        </w:rPr>
        <w:t xml:space="preserve"> duhet t</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shfuqizohet</w:t>
      </w:r>
      <w:r w:rsidR="000B57F7" w:rsidRPr="00DC6702">
        <w:rPr>
          <w:rFonts w:ascii="Times New Roman" w:eastAsia="Times New Roman" w:hAnsi="Times New Roman" w:cs="Times New Roman"/>
          <w:sz w:val="24"/>
          <w:szCs w:val="24"/>
          <w:lang w:val="sq-AL"/>
        </w:rPr>
        <w:t>,</w:t>
      </w:r>
      <w:r w:rsidR="00943433" w:rsidRPr="00DC6702">
        <w:rPr>
          <w:rFonts w:ascii="Times New Roman" w:eastAsia="Times New Roman" w:hAnsi="Times New Roman" w:cs="Times New Roman"/>
          <w:sz w:val="24"/>
          <w:szCs w:val="24"/>
          <w:lang w:val="sq-AL"/>
        </w:rPr>
        <w:t xml:space="preserve"> pasi vendimi i Gjykat</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s Kushtetuese q</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shfuqizon nj</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ligj i shtrin efektet edhe p</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r ç</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shtjet q</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nuk kan</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marr</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form</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t</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prer</w:t>
      </w:r>
      <w:r w:rsidR="002254B0" w:rsidRPr="00DC6702">
        <w:rPr>
          <w:rFonts w:ascii="Times New Roman" w:eastAsia="Times New Roman" w:hAnsi="Times New Roman" w:cs="Times New Roman"/>
          <w:sz w:val="24"/>
          <w:szCs w:val="24"/>
          <w:lang w:val="sq-AL"/>
        </w:rPr>
        <w:t>ë</w:t>
      </w:r>
      <w:r w:rsidR="000B57F7" w:rsidRPr="00DC6702">
        <w:rPr>
          <w:rFonts w:ascii="Times New Roman" w:eastAsia="Times New Roman" w:hAnsi="Times New Roman" w:cs="Times New Roman"/>
          <w:sz w:val="24"/>
          <w:szCs w:val="24"/>
          <w:lang w:val="sq-AL"/>
        </w:rPr>
        <w:t>,</w:t>
      </w:r>
      <w:r w:rsidR="00943433" w:rsidRPr="00DC6702">
        <w:rPr>
          <w:rFonts w:ascii="Times New Roman" w:eastAsia="Times New Roman" w:hAnsi="Times New Roman" w:cs="Times New Roman"/>
          <w:sz w:val="24"/>
          <w:szCs w:val="24"/>
          <w:lang w:val="sq-AL"/>
        </w:rPr>
        <w:t xml:space="preserve"> </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sht</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i pabazuar.</w:t>
      </w:r>
    </w:p>
    <w:p w:rsidR="00943433" w:rsidRPr="00DC6702" w:rsidRDefault="008D1DC7" w:rsidP="000E01BF">
      <w:pPr>
        <w:tabs>
          <w:tab w:val="left" w:pos="1080"/>
        </w:tabs>
        <w:spacing w:after="0" w:line="360" w:lineRule="auto"/>
        <w:ind w:left="1260" w:hanging="54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1</w:t>
      </w:r>
      <w:r w:rsidR="00C8595C" w:rsidRPr="00DC6702">
        <w:rPr>
          <w:rFonts w:ascii="Times New Roman" w:eastAsia="Times New Roman" w:hAnsi="Times New Roman" w:cs="Times New Roman"/>
          <w:sz w:val="24"/>
          <w:szCs w:val="24"/>
          <w:lang w:val="sq-AL"/>
        </w:rPr>
        <w:t>4</w:t>
      </w:r>
      <w:r w:rsidR="00943433" w:rsidRPr="00DC6702">
        <w:rPr>
          <w:rFonts w:ascii="Times New Roman" w:eastAsia="Times New Roman" w:hAnsi="Times New Roman" w:cs="Times New Roman"/>
          <w:sz w:val="24"/>
          <w:szCs w:val="24"/>
          <w:lang w:val="sq-AL"/>
        </w:rPr>
        <w:t>.2. Ligji nr. 99/2015 ka hyr</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n</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fuqi n</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dat</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n 12.11.2015</w:t>
      </w:r>
      <w:r w:rsidR="000B57F7" w:rsidRPr="00DC6702">
        <w:rPr>
          <w:rFonts w:ascii="Times New Roman" w:eastAsia="Times New Roman" w:hAnsi="Times New Roman" w:cs="Times New Roman"/>
          <w:sz w:val="24"/>
          <w:szCs w:val="24"/>
          <w:lang w:val="sq-AL"/>
        </w:rPr>
        <w:t>,</w:t>
      </w:r>
      <w:r w:rsidR="00943433" w:rsidRPr="00DC6702">
        <w:rPr>
          <w:rFonts w:ascii="Times New Roman" w:eastAsia="Times New Roman" w:hAnsi="Times New Roman" w:cs="Times New Roman"/>
          <w:sz w:val="24"/>
          <w:szCs w:val="24"/>
          <w:lang w:val="sq-AL"/>
        </w:rPr>
        <w:t xml:space="preserve"> nd</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rsa shkelja </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sht</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konstatuar n</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dat</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n 06.11.2015, pra para hyrjes n</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fuqi t</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ligjit dhe d</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nimi i zbatuar p</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r shkeljen </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sht</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n</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mas</w:t>
      </w:r>
      <w:r w:rsidR="002254B0" w:rsidRPr="00DC6702">
        <w:rPr>
          <w:rFonts w:ascii="Times New Roman" w:eastAsia="Times New Roman" w:hAnsi="Times New Roman" w:cs="Times New Roman"/>
          <w:sz w:val="24"/>
          <w:szCs w:val="24"/>
          <w:lang w:val="sq-AL"/>
        </w:rPr>
        <w:t>ë</w:t>
      </w:r>
      <w:r w:rsidR="000B57F7" w:rsidRPr="00DC6702">
        <w:rPr>
          <w:rFonts w:ascii="Times New Roman" w:eastAsia="Times New Roman" w:hAnsi="Times New Roman" w:cs="Times New Roman"/>
          <w:sz w:val="24"/>
          <w:szCs w:val="24"/>
          <w:lang w:val="sq-AL"/>
        </w:rPr>
        <w:t>n 500.</w:t>
      </w:r>
      <w:r w:rsidR="00943433" w:rsidRPr="00DC6702">
        <w:rPr>
          <w:rFonts w:ascii="Times New Roman" w:eastAsia="Times New Roman" w:hAnsi="Times New Roman" w:cs="Times New Roman"/>
          <w:sz w:val="24"/>
          <w:szCs w:val="24"/>
          <w:lang w:val="sq-AL"/>
        </w:rPr>
        <w:t>000 lek</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sipas dispozit</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s q</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ka q</w:t>
      </w:r>
      <w:r w:rsidR="001C79B7" w:rsidRPr="00DC6702">
        <w:rPr>
          <w:rFonts w:ascii="Times New Roman" w:eastAsia="Times New Roman" w:hAnsi="Times New Roman" w:cs="Times New Roman"/>
          <w:sz w:val="24"/>
          <w:szCs w:val="24"/>
          <w:lang w:val="sq-AL"/>
        </w:rPr>
        <w:t>e</w:t>
      </w:r>
      <w:r w:rsidR="00943433" w:rsidRPr="00DC6702">
        <w:rPr>
          <w:rFonts w:ascii="Times New Roman" w:eastAsia="Times New Roman" w:hAnsi="Times New Roman" w:cs="Times New Roman"/>
          <w:sz w:val="24"/>
          <w:szCs w:val="24"/>
          <w:lang w:val="sq-AL"/>
        </w:rPr>
        <w:t>n</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n</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fuqi n</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momentin e konstatimit t</w:t>
      </w:r>
      <w:r w:rsidR="002254B0" w:rsidRPr="00DC6702">
        <w:rPr>
          <w:rFonts w:ascii="Times New Roman" w:eastAsia="Times New Roman" w:hAnsi="Times New Roman" w:cs="Times New Roman"/>
          <w:sz w:val="24"/>
          <w:szCs w:val="24"/>
          <w:lang w:val="sq-AL"/>
        </w:rPr>
        <w:t>ë</w:t>
      </w:r>
      <w:r w:rsidR="00943433" w:rsidRPr="00DC6702">
        <w:rPr>
          <w:rFonts w:ascii="Times New Roman" w:eastAsia="Times New Roman" w:hAnsi="Times New Roman" w:cs="Times New Roman"/>
          <w:sz w:val="24"/>
          <w:szCs w:val="24"/>
          <w:lang w:val="sq-AL"/>
        </w:rPr>
        <w:t xml:space="preserve"> shkeljes.</w:t>
      </w:r>
    </w:p>
    <w:p w:rsidR="00943433" w:rsidRPr="00DC6702" w:rsidRDefault="008D1DC7" w:rsidP="000E01BF">
      <w:pPr>
        <w:tabs>
          <w:tab w:val="left" w:pos="1080"/>
        </w:tabs>
        <w:spacing w:after="0" w:line="360" w:lineRule="auto"/>
        <w:ind w:left="1260" w:hanging="54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1</w:t>
      </w:r>
      <w:r w:rsidR="00C8595C" w:rsidRPr="00DC6702">
        <w:rPr>
          <w:rFonts w:ascii="Times New Roman" w:eastAsia="Times New Roman" w:hAnsi="Times New Roman" w:cs="Times New Roman"/>
          <w:sz w:val="24"/>
          <w:szCs w:val="24"/>
          <w:lang w:val="sq-AL"/>
        </w:rPr>
        <w:t>4</w:t>
      </w:r>
      <w:r w:rsidR="00943433" w:rsidRPr="00DC6702">
        <w:rPr>
          <w:rFonts w:ascii="Times New Roman" w:eastAsia="Times New Roman" w:hAnsi="Times New Roman" w:cs="Times New Roman"/>
          <w:sz w:val="24"/>
          <w:szCs w:val="24"/>
          <w:lang w:val="sq-AL"/>
        </w:rPr>
        <w:t xml:space="preserve">.3. </w:t>
      </w:r>
      <w:r w:rsidR="002254B0" w:rsidRPr="00DC6702">
        <w:rPr>
          <w:rFonts w:ascii="Times New Roman" w:eastAsia="Times New Roman" w:hAnsi="Times New Roman" w:cs="Times New Roman"/>
          <w:sz w:val="24"/>
          <w:szCs w:val="24"/>
          <w:lang w:val="sq-AL"/>
        </w:rPr>
        <w:t>Shfuqizimi i një ligji nga Gjykata Kushtetuese nënkupton zbatimin e dispozitës së mëparshme dhe jo moszbatimin e asnjë dispozit</w:t>
      </w:r>
      <w:r w:rsidR="000B57F7" w:rsidRPr="00DC6702">
        <w:rPr>
          <w:rFonts w:ascii="Times New Roman" w:eastAsia="Times New Roman" w:hAnsi="Times New Roman" w:cs="Times New Roman"/>
          <w:sz w:val="24"/>
          <w:szCs w:val="24"/>
          <w:lang w:val="sq-AL"/>
        </w:rPr>
        <w:t>e</w:t>
      </w:r>
      <w:r w:rsidR="00555E16" w:rsidRPr="00DC6702">
        <w:rPr>
          <w:rFonts w:ascii="Times New Roman" w:eastAsia="Times New Roman" w:hAnsi="Times New Roman" w:cs="Times New Roman"/>
          <w:sz w:val="24"/>
          <w:szCs w:val="24"/>
          <w:lang w:val="sq-AL"/>
        </w:rPr>
        <w:t>,</w:t>
      </w:r>
      <w:r w:rsidR="002254B0" w:rsidRPr="00DC6702">
        <w:rPr>
          <w:rFonts w:ascii="Times New Roman" w:eastAsia="Times New Roman" w:hAnsi="Times New Roman" w:cs="Times New Roman"/>
          <w:sz w:val="24"/>
          <w:szCs w:val="24"/>
          <w:lang w:val="sq-AL"/>
        </w:rPr>
        <w:t xml:space="preserve"> për pasojë krijimin e një vakumi ligjor në veprimtarinë administrative.</w:t>
      </w:r>
    </w:p>
    <w:p w:rsidR="00C8595C" w:rsidRPr="00DC6702" w:rsidRDefault="00C8595C" w:rsidP="001A2652">
      <w:pPr>
        <w:tabs>
          <w:tab w:val="left" w:pos="1080"/>
        </w:tabs>
        <w:spacing w:after="0" w:line="360" w:lineRule="auto"/>
        <w:ind w:firstLine="720"/>
        <w:contextualSpacing/>
        <w:jc w:val="both"/>
        <w:rPr>
          <w:rFonts w:ascii="Times New Roman" w:eastAsia="Times New Roman" w:hAnsi="Times New Roman" w:cs="Times New Roman"/>
          <w:sz w:val="24"/>
          <w:szCs w:val="24"/>
          <w:lang w:val="sq-AL"/>
        </w:rPr>
      </w:pPr>
    </w:p>
    <w:p w:rsidR="00577B3D" w:rsidRPr="00DC6702" w:rsidRDefault="00577B3D" w:rsidP="00577B3D">
      <w:pPr>
        <w:jc w:val="center"/>
        <w:rPr>
          <w:rFonts w:ascii="Times New Roman" w:hAnsi="Times New Roman" w:cs="Times New Roman"/>
          <w:b/>
          <w:sz w:val="24"/>
          <w:szCs w:val="24"/>
          <w:lang w:val="sq-AL"/>
        </w:rPr>
      </w:pPr>
      <w:r w:rsidRPr="00DC6702">
        <w:rPr>
          <w:rFonts w:ascii="Times New Roman" w:hAnsi="Times New Roman" w:cs="Times New Roman"/>
          <w:b/>
          <w:sz w:val="24"/>
          <w:szCs w:val="24"/>
          <w:lang w:val="sq-AL"/>
        </w:rPr>
        <w:t>III</w:t>
      </w:r>
    </w:p>
    <w:p w:rsidR="00577B3D" w:rsidRPr="00DC6702" w:rsidRDefault="00577B3D" w:rsidP="00577B3D">
      <w:pPr>
        <w:jc w:val="center"/>
        <w:rPr>
          <w:rFonts w:ascii="Times New Roman" w:hAnsi="Times New Roman" w:cs="Times New Roman"/>
          <w:b/>
          <w:sz w:val="24"/>
          <w:szCs w:val="24"/>
          <w:lang w:val="sq-AL"/>
        </w:rPr>
      </w:pPr>
      <w:r w:rsidRPr="00DC6702">
        <w:rPr>
          <w:rFonts w:ascii="Times New Roman" w:hAnsi="Times New Roman" w:cs="Times New Roman"/>
          <w:b/>
          <w:sz w:val="24"/>
          <w:szCs w:val="24"/>
          <w:lang w:val="sq-AL"/>
        </w:rPr>
        <w:t>Vlerësimi i Gjykatës Kushtetuese</w:t>
      </w:r>
    </w:p>
    <w:p w:rsidR="00577B3D" w:rsidRPr="00DC6702" w:rsidRDefault="00577B3D" w:rsidP="002B31CE">
      <w:pPr>
        <w:numPr>
          <w:ilvl w:val="0"/>
          <w:numId w:val="13"/>
        </w:numPr>
        <w:tabs>
          <w:tab w:val="left" w:pos="1080"/>
        </w:tabs>
        <w:spacing w:after="0" w:line="360" w:lineRule="auto"/>
        <w:ind w:left="0" w:firstLine="720"/>
        <w:contextualSpacing/>
        <w:jc w:val="both"/>
        <w:rPr>
          <w:rFonts w:ascii="Times New Roman" w:eastAsia="MS Mincho" w:hAnsi="Times New Roman" w:cs="Times New Roman"/>
          <w:sz w:val="24"/>
          <w:szCs w:val="24"/>
          <w:lang w:val="sq-AL"/>
        </w:rPr>
      </w:pPr>
      <w:r w:rsidRPr="00DC6702">
        <w:rPr>
          <w:rFonts w:ascii="Times New Roman" w:eastAsia="MS Mincho" w:hAnsi="Times New Roman" w:cs="Times New Roman"/>
          <w:sz w:val="24"/>
          <w:szCs w:val="24"/>
          <w:lang w:val="sq-AL"/>
        </w:rPr>
        <w:t>Gjykata Kushtetuese vë në dukje se prej datës 23.03.2018 nuk ka pasur kuorum</w:t>
      </w:r>
      <w:r w:rsidR="000B57F7" w:rsidRPr="00DC6702">
        <w:rPr>
          <w:rFonts w:ascii="Times New Roman" w:eastAsia="MS Mincho" w:hAnsi="Times New Roman" w:cs="Times New Roman"/>
          <w:sz w:val="24"/>
          <w:szCs w:val="24"/>
          <w:lang w:val="sq-AL"/>
        </w:rPr>
        <w:t>in e nevojshëm ligjor</w:t>
      </w:r>
      <w:r w:rsidR="00555E16" w:rsidRPr="00DC6702">
        <w:rPr>
          <w:rFonts w:ascii="Times New Roman" w:eastAsia="MS Mincho" w:hAnsi="Times New Roman" w:cs="Times New Roman"/>
          <w:sz w:val="24"/>
          <w:szCs w:val="24"/>
          <w:lang w:val="sq-AL"/>
        </w:rPr>
        <w:t>,</w:t>
      </w:r>
      <w:r w:rsidR="000B57F7" w:rsidRPr="00DC6702">
        <w:rPr>
          <w:rFonts w:ascii="Times New Roman" w:eastAsia="MS Mincho" w:hAnsi="Times New Roman" w:cs="Times New Roman"/>
          <w:sz w:val="24"/>
          <w:szCs w:val="24"/>
          <w:lang w:val="sq-AL"/>
        </w:rPr>
        <w:t xml:space="preserve"> të parashikuar</w:t>
      </w:r>
      <w:r w:rsidR="00555E16" w:rsidRPr="00DC6702">
        <w:rPr>
          <w:rFonts w:ascii="Times New Roman" w:eastAsia="MS Mincho" w:hAnsi="Times New Roman" w:cs="Times New Roman"/>
          <w:sz w:val="24"/>
          <w:szCs w:val="24"/>
          <w:lang w:val="sq-AL"/>
        </w:rPr>
        <w:t xml:space="preserve"> nga neni 32, pika 1, i ligjit nr. 8577/2000, </w:t>
      </w:r>
      <w:r w:rsidRPr="00DC6702">
        <w:rPr>
          <w:rFonts w:ascii="Times New Roman" w:eastAsia="MS Mincho" w:hAnsi="Times New Roman" w:cs="Times New Roman"/>
          <w:sz w:val="24"/>
          <w:szCs w:val="24"/>
          <w:lang w:val="sq-AL"/>
        </w:rPr>
        <w:t xml:space="preserve">për shqyrtimin </w:t>
      </w:r>
      <w:r w:rsidR="00555E16" w:rsidRPr="00DC6702">
        <w:rPr>
          <w:rFonts w:ascii="Times New Roman" w:eastAsia="MS Mincho" w:hAnsi="Times New Roman" w:cs="Times New Roman"/>
          <w:sz w:val="24"/>
          <w:szCs w:val="24"/>
          <w:lang w:val="sq-AL"/>
        </w:rPr>
        <w:t xml:space="preserve">e </w:t>
      </w:r>
      <w:r w:rsidRPr="00DC6702">
        <w:rPr>
          <w:rFonts w:ascii="Times New Roman" w:eastAsia="MS Mincho" w:hAnsi="Times New Roman" w:cs="Times New Roman"/>
          <w:sz w:val="24"/>
          <w:szCs w:val="24"/>
          <w:lang w:val="sq-AL"/>
        </w:rPr>
        <w:t xml:space="preserve">çështjeve në seancë plenare. Pas plotësimit të këtij kuorumi u bë e mundur marrja në shqyrtim e </w:t>
      </w:r>
      <w:r w:rsidR="00EB3712" w:rsidRPr="00DC6702">
        <w:rPr>
          <w:rFonts w:ascii="Times New Roman" w:eastAsia="MS Mincho" w:hAnsi="Times New Roman" w:cs="Times New Roman"/>
          <w:sz w:val="24"/>
          <w:szCs w:val="24"/>
          <w:lang w:val="sq-AL"/>
        </w:rPr>
        <w:t>çështjes konkrete</w:t>
      </w:r>
      <w:r w:rsidRPr="00DC6702">
        <w:rPr>
          <w:rFonts w:ascii="Times New Roman" w:eastAsia="MS Mincho" w:hAnsi="Times New Roman" w:cs="Times New Roman"/>
          <w:sz w:val="24"/>
          <w:szCs w:val="24"/>
          <w:lang w:val="sq-AL"/>
        </w:rPr>
        <w:t>.</w:t>
      </w:r>
    </w:p>
    <w:p w:rsidR="00943E8D" w:rsidRPr="00DC6702" w:rsidRDefault="00943E8D" w:rsidP="00577B3D">
      <w:pPr>
        <w:tabs>
          <w:tab w:val="left" w:pos="1080"/>
        </w:tabs>
        <w:spacing w:after="0" w:line="360" w:lineRule="auto"/>
        <w:ind w:firstLine="720"/>
        <w:contextualSpacing/>
        <w:jc w:val="both"/>
        <w:rPr>
          <w:rFonts w:ascii="Times New Roman" w:eastAsia="Times New Roman" w:hAnsi="Times New Roman" w:cs="Times New Roman"/>
          <w:b/>
          <w:sz w:val="24"/>
          <w:szCs w:val="24"/>
          <w:lang w:val="sq-AL"/>
        </w:rPr>
      </w:pPr>
    </w:p>
    <w:p w:rsidR="00555E16" w:rsidRPr="00DC6702" w:rsidRDefault="00555E16" w:rsidP="00577B3D">
      <w:pPr>
        <w:tabs>
          <w:tab w:val="left" w:pos="1080"/>
        </w:tabs>
        <w:spacing w:after="0" w:line="360" w:lineRule="auto"/>
        <w:ind w:firstLine="720"/>
        <w:contextualSpacing/>
        <w:jc w:val="both"/>
        <w:rPr>
          <w:rFonts w:ascii="Times New Roman" w:eastAsia="Times New Roman" w:hAnsi="Times New Roman" w:cs="Times New Roman"/>
          <w:b/>
          <w:sz w:val="24"/>
          <w:szCs w:val="24"/>
          <w:lang w:val="sq-AL"/>
        </w:rPr>
      </w:pPr>
    </w:p>
    <w:p w:rsidR="00943E8D" w:rsidRPr="00DC6702" w:rsidRDefault="00943E8D" w:rsidP="00577B3D">
      <w:pPr>
        <w:numPr>
          <w:ilvl w:val="0"/>
          <w:numId w:val="2"/>
        </w:numPr>
        <w:tabs>
          <w:tab w:val="left" w:pos="1080"/>
        </w:tabs>
        <w:spacing w:after="0" w:line="360" w:lineRule="auto"/>
        <w:ind w:left="0" w:firstLine="720"/>
        <w:contextualSpacing/>
        <w:jc w:val="both"/>
        <w:rPr>
          <w:rFonts w:ascii="Times New Roman" w:eastAsia="MS Mincho" w:hAnsi="Times New Roman" w:cs="Times New Roman"/>
          <w:i/>
          <w:sz w:val="24"/>
          <w:szCs w:val="24"/>
          <w:lang w:val="sq-AL"/>
        </w:rPr>
      </w:pPr>
      <w:r w:rsidRPr="00DC6702">
        <w:rPr>
          <w:rFonts w:ascii="Times New Roman" w:eastAsia="MS Mincho" w:hAnsi="Times New Roman" w:cs="Times New Roman"/>
          <w:i/>
          <w:sz w:val="24"/>
          <w:szCs w:val="24"/>
          <w:lang w:val="sq-AL"/>
        </w:rPr>
        <w:t>Për legjitimimin e kërkueses</w:t>
      </w:r>
    </w:p>
    <w:p w:rsidR="00C64875" w:rsidRPr="00DC6702" w:rsidRDefault="00C64875" w:rsidP="008D1DC7">
      <w:pPr>
        <w:numPr>
          <w:ilvl w:val="0"/>
          <w:numId w:val="13"/>
        </w:numPr>
        <w:tabs>
          <w:tab w:val="left" w:pos="1080"/>
        </w:tabs>
        <w:spacing w:after="0" w:line="360" w:lineRule="auto"/>
        <w:ind w:left="-90" w:firstLine="810"/>
        <w:contextualSpacing/>
        <w:jc w:val="both"/>
        <w:rPr>
          <w:rFonts w:ascii="Times New Roman" w:eastAsia="MS Mincho" w:hAnsi="Times New Roman" w:cs="Times New Roman"/>
          <w:sz w:val="24"/>
          <w:szCs w:val="24"/>
          <w:lang w:val="sq-AL"/>
        </w:rPr>
      </w:pPr>
      <w:r w:rsidRPr="00DC6702">
        <w:rPr>
          <w:rFonts w:ascii="Times New Roman" w:eastAsia="MS Mincho" w:hAnsi="Times New Roman" w:cs="Times New Roman"/>
          <w:sz w:val="24"/>
          <w:szCs w:val="24"/>
          <w:lang w:val="sq-AL"/>
        </w:rPr>
        <w:t>Çështja e legjitimimit (</w:t>
      </w:r>
      <w:proofErr w:type="spellStart"/>
      <w:r w:rsidRPr="00DC6702">
        <w:rPr>
          <w:rFonts w:ascii="Times New Roman" w:eastAsia="MS Mincho" w:hAnsi="Times New Roman" w:cs="Times New Roman"/>
          <w:i/>
          <w:sz w:val="24"/>
          <w:szCs w:val="24"/>
          <w:lang w:val="sq-AL"/>
        </w:rPr>
        <w:t>locus</w:t>
      </w:r>
      <w:proofErr w:type="spellEnd"/>
      <w:r w:rsidRPr="00DC6702">
        <w:rPr>
          <w:rFonts w:ascii="Times New Roman" w:eastAsia="MS Mincho" w:hAnsi="Times New Roman" w:cs="Times New Roman"/>
          <w:i/>
          <w:sz w:val="24"/>
          <w:szCs w:val="24"/>
          <w:lang w:val="sq-AL"/>
        </w:rPr>
        <w:t xml:space="preserve"> </w:t>
      </w:r>
      <w:proofErr w:type="spellStart"/>
      <w:r w:rsidRPr="00DC6702">
        <w:rPr>
          <w:rFonts w:ascii="Times New Roman" w:eastAsia="MS Mincho" w:hAnsi="Times New Roman" w:cs="Times New Roman"/>
          <w:i/>
          <w:sz w:val="24"/>
          <w:szCs w:val="24"/>
          <w:lang w:val="sq-AL"/>
        </w:rPr>
        <w:t>standi</w:t>
      </w:r>
      <w:proofErr w:type="spellEnd"/>
      <w:r w:rsidRPr="00DC6702">
        <w:rPr>
          <w:rFonts w:ascii="Times New Roman" w:eastAsia="MS Mincho" w:hAnsi="Times New Roman" w:cs="Times New Roman"/>
          <w:sz w:val="24"/>
          <w:szCs w:val="24"/>
          <w:lang w:val="sq-AL"/>
        </w:rPr>
        <w:t>) është një ndër aspektet kryesore që lidhen me inicimin e një procesi kushtetues. Sipas neneve</w:t>
      </w:r>
      <w:r w:rsidR="000B57F7" w:rsidRPr="00DC6702">
        <w:rPr>
          <w:rFonts w:ascii="Times New Roman" w:eastAsia="MS Mincho" w:hAnsi="Times New Roman" w:cs="Times New Roman"/>
          <w:sz w:val="24"/>
          <w:szCs w:val="24"/>
          <w:lang w:val="sq-AL"/>
        </w:rPr>
        <w:t xml:space="preserve"> 131, pika 1, shkronja “f”</w:t>
      </w:r>
      <w:r w:rsidR="00555E16" w:rsidRPr="00DC6702">
        <w:rPr>
          <w:rFonts w:ascii="Times New Roman" w:eastAsia="MS Mincho" w:hAnsi="Times New Roman" w:cs="Times New Roman"/>
          <w:sz w:val="24"/>
          <w:szCs w:val="24"/>
          <w:lang w:val="sq-AL"/>
        </w:rPr>
        <w:t xml:space="preserve"> dhe</w:t>
      </w:r>
      <w:r w:rsidR="000B57F7" w:rsidRPr="00DC6702">
        <w:rPr>
          <w:rFonts w:ascii="Times New Roman" w:eastAsia="MS Mincho" w:hAnsi="Times New Roman" w:cs="Times New Roman"/>
          <w:sz w:val="24"/>
          <w:szCs w:val="24"/>
          <w:lang w:val="sq-AL"/>
        </w:rPr>
        <w:t xml:space="preserve"> 134 pika 1, shkronja “i” </w:t>
      </w:r>
      <w:r w:rsidRPr="00DC6702">
        <w:rPr>
          <w:rFonts w:ascii="Times New Roman" w:eastAsia="MS Mincho" w:hAnsi="Times New Roman" w:cs="Times New Roman"/>
          <w:sz w:val="24"/>
          <w:szCs w:val="24"/>
          <w:lang w:val="sq-AL"/>
        </w:rPr>
        <w:t>dhe pika 2</w:t>
      </w:r>
      <w:r w:rsidR="000B57F7" w:rsidRPr="00DC6702">
        <w:rPr>
          <w:rFonts w:ascii="Times New Roman" w:eastAsia="MS Mincho" w:hAnsi="Times New Roman" w:cs="Times New Roman"/>
          <w:sz w:val="24"/>
          <w:szCs w:val="24"/>
          <w:lang w:val="sq-AL"/>
        </w:rPr>
        <w:t>,</w:t>
      </w:r>
      <w:r w:rsidRPr="00DC6702">
        <w:rPr>
          <w:rFonts w:ascii="Times New Roman" w:eastAsia="MS Mincho" w:hAnsi="Times New Roman" w:cs="Times New Roman"/>
          <w:sz w:val="24"/>
          <w:szCs w:val="24"/>
          <w:lang w:val="sq-AL"/>
        </w:rPr>
        <w:t xml:space="preserve">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w:t>
      </w:r>
    </w:p>
    <w:p w:rsidR="00C64875" w:rsidRPr="00DC6702" w:rsidRDefault="00C64875" w:rsidP="008D1DC7">
      <w:pPr>
        <w:numPr>
          <w:ilvl w:val="0"/>
          <w:numId w:val="13"/>
        </w:numPr>
        <w:tabs>
          <w:tab w:val="left" w:pos="1080"/>
        </w:tabs>
        <w:spacing w:after="0" w:line="360" w:lineRule="auto"/>
        <w:ind w:left="-90" w:firstLine="810"/>
        <w:contextualSpacing/>
        <w:jc w:val="both"/>
        <w:rPr>
          <w:rFonts w:ascii="Times New Roman" w:eastAsia="MS Mincho" w:hAnsi="Times New Roman" w:cs="Times New Roman"/>
          <w:sz w:val="24"/>
          <w:szCs w:val="24"/>
          <w:lang w:val="sq-AL"/>
        </w:rPr>
      </w:pPr>
      <w:r w:rsidRPr="00DC6702">
        <w:rPr>
          <w:rFonts w:ascii="Times New Roman" w:eastAsia="Times New Roman" w:hAnsi="Times New Roman" w:cs="Times New Roman"/>
          <w:sz w:val="24"/>
          <w:szCs w:val="24"/>
          <w:lang w:val="sq-AL"/>
        </w:rPr>
        <w:t xml:space="preserve">Ankimi kushtetues individual, në çdo rast, duhet të plotësojë kriteret e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 </w:t>
      </w:r>
    </w:p>
    <w:p w:rsidR="00C64875" w:rsidRPr="00DC6702" w:rsidRDefault="0085783B" w:rsidP="008D1DC7">
      <w:pPr>
        <w:numPr>
          <w:ilvl w:val="0"/>
          <w:numId w:val="13"/>
        </w:numPr>
        <w:tabs>
          <w:tab w:val="left" w:pos="1080"/>
        </w:tabs>
        <w:spacing w:after="0" w:line="360" w:lineRule="auto"/>
        <w:ind w:left="-90" w:firstLine="810"/>
        <w:contextualSpacing/>
        <w:jc w:val="both"/>
        <w:rPr>
          <w:rFonts w:ascii="Times New Roman" w:eastAsia="MS Mincho" w:hAnsi="Times New Roman" w:cs="Times New Roman"/>
          <w:sz w:val="24"/>
          <w:szCs w:val="24"/>
          <w:lang w:val="sq-AL"/>
        </w:rPr>
      </w:pPr>
      <w:r w:rsidRPr="00DC6702">
        <w:rPr>
          <w:rFonts w:ascii="Times New Roman" w:hAnsi="Times New Roman" w:cs="Times New Roman"/>
          <w:sz w:val="24"/>
          <w:szCs w:val="24"/>
          <w:lang w:val="sq-AL"/>
        </w:rPr>
        <w:lastRenderedPageBreak/>
        <w:t xml:space="preserve">Gjykata vlerëson se kërkuesja, si person juridik, legjitimohet </w:t>
      </w:r>
      <w:proofErr w:type="spellStart"/>
      <w:r w:rsidRPr="00DC6702">
        <w:rPr>
          <w:rFonts w:ascii="Times New Roman" w:hAnsi="Times New Roman" w:cs="Times New Roman"/>
          <w:i/>
          <w:sz w:val="24"/>
          <w:szCs w:val="24"/>
          <w:lang w:val="sq-AL"/>
        </w:rPr>
        <w:t>ratione</w:t>
      </w:r>
      <w:proofErr w:type="spellEnd"/>
      <w:r w:rsidRPr="00DC6702">
        <w:rPr>
          <w:rFonts w:ascii="Times New Roman" w:hAnsi="Times New Roman" w:cs="Times New Roman"/>
          <w:i/>
          <w:sz w:val="24"/>
          <w:szCs w:val="24"/>
          <w:lang w:val="sq-AL"/>
        </w:rPr>
        <w:t xml:space="preserve"> </w:t>
      </w:r>
      <w:proofErr w:type="spellStart"/>
      <w:r w:rsidRPr="00DC6702">
        <w:rPr>
          <w:rFonts w:ascii="Times New Roman" w:hAnsi="Times New Roman" w:cs="Times New Roman"/>
          <w:i/>
          <w:sz w:val="24"/>
          <w:szCs w:val="24"/>
          <w:lang w:val="sq-AL"/>
        </w:rPr>
        <w:t>personae</w:t>
      </w:r>
      <w:proofErr w:type="spellEnd"/>
      <w:r w:rsidRPr="00DC6702">
        <w:rPr>
          <w:rFonts w:ascii="Times New Roman" w:hAnsi="Times New Roman" w:cs="Times New Roman"/>
          <w:sz w:val="24"/>
          <w:szCs w:val="24"/>
          <w:lang w:val="sq-AL"/>
        </w:rPr>
        <w:t>, në kuptim të n</w:t>
      </w:r>
      <w:r w:rsidR="00555E16" w:rsidRPr="00DC6702">
        <w:rPr>
          <w:rFonts w:ascii="Times New Roman" w:hAnsi="Times New Roman" w:cs="Times New Roman"/>
          <w:sz w:val="24"/>
          <w:szCs w:val="24"/>
          <w:lang w:val="sq-AL"/>
        </w:rPr>
        <w:t>eneve 131, pika 1, shkronja “f” dhe</w:t>
      </w:r>
      <w:r w:rsidRPr="00DC6702">
        <w:rPr>
          <w:rFonts w:ascii="Times New Roman" w:hAnsi="Times New Roman" w:cs="Times New Roman"/>
          <w:sz w:val="24"/>
          <w:szCs w:val="24"/>
          <w:lang w:val="sq-AL"/>
        </w:rPr>
        <w:t xml:space="preserve"> 134, pika 1, shkronja “i” dhe pika 2</w:t>
      </w:r>
      <w:r w:rsidR="000B57F7"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të Kushtetutës, sepse ka qenë palë në procesin gjyqësor, në të cilin është dhënë vendimi që kundërshtohet në Gjykatën Kushtetuese.</w:t>
      </w:r>
    </w:p>
    <w:p w:rsidR="00C64875" w:rsidRPr="00DC6702" w:rsidRDefault="00C64875" w:rsidP="008D1DC7">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Batang" w:hAnsi="Times New Roman" w:cs="Times New Roman"/>
          <w:sz w:val="24"/>
          <w:szCs w:val="24"/>
          <w:lang w:val="sq-AL"/>
        </w:rPr>
        <w:t xml:space="preserve">Për </w:t>
      </w:r>
      <w:r w:rsidRPr="00DC6702">
        <w:rPr>
          <w:rFonts w:ascii="Times New Roman" w:eastAsia="Times New Roman" w:hAnsi="Times New Roman" w:cs="Times New Roman"/>
          <w:sz w:val="24"/>
          <w:szCs w:val="24"/>
          <w:lang w:val="sq-AL"/>
        </w:rPr>
        <w:t xml:space="preserve">sa i takon </w:t>
      </w:r>
      <w:r w:rsidRPr="00DC6702">
        <w:rPr>
          <w:rFonts w:ascii="Times New Roman" w:eastAsia="Times New Roman" w:hAnsi="Times New Roman" w:cs="Times New Roman"/>
          <w:i/>
          <w:sz w:val="24"/>
          <w:szCs w:val="24"/>
          <w:lang w:val="sq-AL"/>
        </w:rPr>
        <w:t>shterimit të mjeteve juridike,</w:t>
      </w:r>
      <w:r w:rsidRPr="00DC6702">
        <w:rPr>
          <w:rFonts w:ascii="Times New Roman" w:eastAsia="Times New Roman" w:hAnsi="Times New Roman" w:cs="Times New Roman"/>
          <w:sz w:val="24"/>
          <w:szCs w:val="24"/>
          <w:lang w:val="sq-AL"/>
        </w:rPr>
        <w:t xml:space="preserve"> Gjykata</w:t>
      </w:r>
      <w:r w:rsidR="000B57F7"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në </w:t>
      </w:r>
      <w:r w:rsidRPr="00DC6702">
        <w:rPr>
          <w:rFonts w:ascii="Times New Roman" w:eastAsia="Calibri" w:hAnsi="Times New Roman" w:cs="Times New Roman"/>
          <w:sz w:val="24"/>
          <w:szCs w:val="24"/>
          <w:lang w:val="sq-AL"/>
        </w:rPr>
        <w:t>praktikën e saj</w:t>
      </w:r>
      <w:r w:rsidR="000B57F7" w:rsidRPr="00DC6702">
        <w:rPr>
          <w:rFonts w:ascii="Times New Roman" w:eastAsia="Calibri" w:hAnsi="Times New Roman" w:cs="Times New Roman"/>
          <w:sz w:val="24"/>
          <w:szCs w:val="24"/>
          <w:lang w:val="sq-AL"/>
        </w:rPr>
        <w:t>,</w:t>
      </w:r>
      <w:r w:rsidRPr="00DC6702">
        <w:rPr>
          <w:rFonts w:ascii="Times New Roman" w:eastAsia="Calibri" w:hAnsi="Times New Roman" w:cs="Times New Roman"/>
          <w:sz w:val="24"/>
          <w:szCs w:val="24"/>
          <w:lang w:val="sq-AL"/>
        </w:rPr>
        <w:t xml:space="preserve"> ka pranuar se në kuptim të nenit 131, pika 1, shkronja “f”</w:t>
      </w:r>
      <w:r w:rsidR="000B57F7" w:rsidRPr="00DC6702">
        <w:rPr>
          <w:rFonts w:ascii="Times New Roman" w:eastAsia="Calibri" w:hAnsi="Times New Roman" w:cs="Times New Roman"/>
          <w:sz w:val="24"/>
          <w:szCs w:val="24"/>
          <w:lang w:val="sq-AL"/>
        </w:rPr>
        <w:t>,</w:t>
      </w:r>
      <w:r w:rsidRPr="00DC6702">
        <w:rPr>
          <w:rFonts w:ascii="Times New Roman" w:eastAsia="Calibri" w:hAnsi="Times New Roman" w:cs="Times New Roman"/>
          <w:sz w:val="24"/>
          <w:szCs w:val="24"/>
          <w:lang w:val="sq-AL"/>
        </w:rPr>
        <w:t xml:space="preserve"> të Kushtetutës, shterimi i mjeteve juridike nënkupton që ankuesi duhet të shfrytëzojë</w:t>
      </w:r>
      <w:r w:rsidR="000B57F7" w:rsidRPr="00DC6702">
        <w:rPr>
          <w:rFonts w:ascii="Times New Roman" w:eastAsia="Calibri" w:hAnsi="Times New Roman" w:cs="Times New Roman"/>
          <w:sz w:val="24"/>
          <w:szCs w:val="24"/>
          <w:lang w:val="sq-AL"/>
        </w:rPr>
        <w:t>,</w:t>
      </w:r>
      <w:r w:rsidRPr="00DC6702">
        <w:rPr>
          <w:rFonts w:ascii="Times New Roman" w:eastAsia="Calibri" w:hAnsi="Times New Roman" w:cs="Times New Roman"/>
          <w:sz w:val="24"/>
          <w:szCs w:val="24"/>
          <w:lang w:val="sq-AL"/>
        </w:rPr>
        <w:t xml:space="preserve"> në </w:t>
      </w:r>
      <w:r w:rsidRPr="00DC6702">
        <w:rPr>
          <w:rFonts w:ascii="Times New Roman" w:hAnsi="Times New Roman" w:cs="Times New Roman"/>
          <w:sz w:val="24"/>
          <w:szCs w:val="24"/>
          <w:lang w:val="sq-AL"/>
        </w:rPr>
        <w:t>shkallët e sistemit gjyqësor</w:t>
      </w:r>
      <w:r w:rsidR="000B57F7"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të gjitha mjetet e lejueshme dhe mundësitë procedurale për vendosjen në vend të </w:t>
      </w:r>
      <w:proofErr w:type="spellStart"/>
      <w:r w:rsidRPr="00DC6702">
        <w:rPr>
          <w:rFonts w:ascii="Times New Roman" w:hAnsi="Times New Roman" w:cs="Times New Roman"/>
          <w:sz w:val="24"/>
          <w:szCs w:val="24"/>
          <w:lang w:val="sq-AL"/>
        </w:rPr>
        <w:t>të</w:t>
      </w:r>
      <w:proofErr w:type="spellEnd"/>
      <w:r w:rsidRPr="00DC6702">
        <w:rPr>
          <w:rFonts w:ascii="Times New Roman" w:hAnsi="Times New Roman" w:cs="Times New Roman"/>
          <w:sz w:val="24"/>
          <w:szCs w:val="24"/>
          <w:lang w:val="sq-AL"/>
        </w:rPr>
        <w:t xml:space="preserve"> drejtave të pretenduara të shkelura. Mjetet ligjore shterojnë kur, në varësi të rrethanave të çështjes, rregullat procedurale nuk parashikojnë mjete të tjera ankimi </w:t>
      </w:r>
      <w:r w:rsidRPr="00DC6702">
        <w:rPr>
          <w:rFonts w:ascii="Times New Roman" w:hAnsi="Times New Roman" w:cs="Times New Roman"/>
          <w:color w:val="000000"/>
          <w:sz w:val="24"/>
          <w:szCs w:val="24"/>
          <w:lang w:val="sq-AL" w:eastAsia="sq-AL"/>
        </w:rPr>
        <w:t>(</w:t>
      </w:r>
      <w:r w:rsidRPr="00DC6702">
        <w:rPr>
          <w:rFonts w:ascii="Times New Roman" w:hAnsi="Times New Roman" w:cs="Times New Roman"/>
          <w:i/>
          <w:color w:val="000000"/>
          <w:sz w:val="24"/>
          <w:szCs w:val="24"/>
          <w:lang w:val="sq-AL" w:eastAsia="sq-AL"/>
        </w:rPr>
        <w:t xml:space="preserve">shih </w:t>
      </w:r>
      <w:r w:rsidRPr="00DC6702">
        <w:rPr>
          <w:rFonts w:ascii="Times New Roman" w:hAnsi="Times New Roman" w:cs="Times New Roman"/>
          <w:i/>
          <w:iCs/>
          <w:color w:val="000000"/>
          <w:sz w:val="24"/>
          <w:szCs w:val="24"/>
          <w:lang w:val="sq-AL" w:eastAsia="sq-AL"/>
        </w:rPr>
        <w:t xml:space="preserve">vendimin </w:t>
      </w:r>
      <w:r w:rsidRPr="00DC6702">
        <w:rPr>
          <w:rFonts w:ascii="Times New Roman" w:hAnsi="Times New Roman" w:cs="Times New Roman"/>
          <w:i/>
          <w:color w:val="000000"/>
          <w:sz w:val="24"/>
          <w:szCs w:val="24"/>
          <w:lang w:val="sq-AL" w:eastAsia="sq-AL"/>
        </w:rPr>
        <w:t>nr. 56</w:t>
      </w:r>
      <w:r w:rsidRPr="00DC6702">
        <w:rPr>
          <w:rFonts w:ascii="Times New Roman" w:hAnsi="Times New Roman" w:cs="Times New Roman"/>
          <w:i/>
          <w:iCs/>
          <w:color w:val="000000"/>
          <w:sz w:val="24"/>
          <w:szCs w:val="24"/>
          <w:lang w:val="sq-AL" w:eastAsia="sq-AL"/>
        </w:rPr>
        <w:t>, datë 25.07.2017 të Gjykatës Kushtetuese</w:t>
      </w:r>
      <w:r w:rsidRPr="00DC6702">
        <w:rPr>
          <w:rFonts w:ascii="Times New Roman" w:hAnsi="Times New Roman" w:cs="Times New Roman"/>
          <w:iCs/>
          <w:color w:val="000000"/>
          <w:sz w:val="24"/>
          <w:szCs w:val="24"/>
          <w:lang w:val="sq-AL" w:eastAsia="sq-AL"/>
        </w:rPr>
        <w:t>).</w:t>
      </w:r>
      <w:r w:rsidRPr="00DC6702">
        <w:rPr>
          <w:rFonts w:ascii="Times New Roman" w:eastAsia="Calibri" w:hAnsi="Times New Roman" w:cs="Times New Roman"/>
          <w:i/>
          <w:sz w:val="24"/>
          <w:szCs w:val="24"/>
          <w:lang w:val="sq-AL"/>
        </w:rPr>
        <w:t xml:space="preserve"> </w:t>
      </w:r>
      <w:r w:rsidRPr="00DC6702">
        <w:rPr>
          <w:rFonts w:ascii="Times New Roman" w:hAnsi="Times New Roman" w:cs="Times New Roman"/>
          <w:iCs/>
          <w:sz w:val="24"/>
          <w:szCs w:val="24"/>
          <w:lang w:val="sq-AL"/>
        </w:rPr>
        <w:t xml:space="preserve">Në çështjen konkrete, vendimi i fundit është dhënë nga </w:t>
      </w:r>
      <w:r w:rsidRPr="00DC6702">
        <w:rPr>
          <w:rFonts w:ascii="Times New Roman" w:hAnsi="Times New Roman" w:cs="Times New Roman"/>
          <w:sz w:val="24"/>
          <w:szCs w:val="24"/>
          <w:lang w:val="sq-AL"/>
        </w:rPr>
        <w:t xml:space="preserve">Gjykata </w:t>
      </w:r>
      <w:r w:rsidR="000B57F7" w:rsidRPr="00DC6702">
        <w:rPr>
          <w:rFonts w:ascii="Times New Roman" w:hAnsi="Times New Roman" w:cs="Times New Roman"/>
          <w:sz w:val="24"/>
          <w:szCs w:val="24"/>
          <w:lang w:val="sq-AL"/>
        </w:rPr>
        <w:t xml:space="preserve">Administrative e Apelit, i cili, </w:t>
      </w:r>
      <w:r w:rsidRPr="00DC6702">
        <w:rPr>
          <w:rFonts w:ascii="Times New Roman" w:hAnsi="Times New Roman" w:cs="Times New Roman"/>
          <w:sz w:val="24"/>
          <w:szCs w:val="24"/>
          <w:lang w:val="sq-AL"/>
        </w:rPr>
        <w:t>bazuar në nenin 56 të ligjit nr. 49/2012 “Për gjykatat administrative dhe gjykimin e mosm</w:t>
      </w:r>
      <w:r w:rsidR="000B57F7" w:rsidRPr="00DC6702">
        <w:rPr>
          <w:rFonts w:ascii="Times New Roman" w:hAnsi="Times New Roman" w:cs="Times New Roman"/>
          <w:sz w:val="24"/>
          <w:szCs w:val="24"/>
          <w:lang w:val="sq-AL"/>
        </w:rPr>
        <w:t>arrëveshjeve administrative”, t</w:t>
      </w:r>
      <w:r w:rsidR="00CC1C0A" w:rsidRPr="00DC6702">
        <w:rPr>
          <w:rFonts w:ascii="Times New Roman" w:hAnsi="Times New Roman" w:cs="Times New Roman"/>
          <w:sz w:val="24"/>
          <w:szCs w:val="24"/>
          <w:lang w:val="sq-AL"/>
        </w:rPr>
        <w:t>ë</w:t>
      </w:r>
      <w:r w:rsidR="000B57F7" w:rsidRPr="00DC6702">
        <w:rPr>
          <w:rFonts w:ascii="Times New Roman" w:hAnsi="Times New Roman" w:cs="Times New Roman"/>
          <w:sz w:val="24"/>
          <w:szCs w:val="24"/>
          <w:lang w:val="sq-AL"/>
        </w:rPr>
        <w:t xml:space="preserve"> </w:t>
      </w:r>
      <w:r w:rsidRPr="00DC6702">
        <w:rPr>
          <w:rFonts w:ascii="Times New Roman" w:hAnsi="Times New Roman" w:cs="Times New Roman"/>
          <w:sz w:val="24"/>
          <w:szCs w:val="24"/>
          <w:lang w:val="sq-AL"/>
        </w:rPr>
        <w:t xml:space="preserve">ndryshuar </w:t>
      </w:r>
      <w:r w:rsidRPr="00DC6702">
        <w:rPr>
          <w:rFonts w:ascii="Times New Roman" w:hAnsi="Times New Roman" w:cs="Times New Roman"/>
          <w:i/>
          <w:sz w:val="24"/>
          <w:szCs w:val="24"/>
          <w:lang w:val="sq-AL"/>
        </w:rPr>
        <w:t>(ligji nr. 49/2012)</w:t>
      </w:r>
      <w:r w:rsidRPr="00DC6702">
        <w:rPr>
          <w:rFonts w:ascii="Times New Roman" w:hAnsi="Times New Roman" w:cs="Times New Roman"/>
          <w:sz w:val="24"/>
          <w:szCs w:val="24"/>
          <w:lang w:val="sq-AL"/>
        </w:rPr>
        <w:t xml:space="preserve"> është i </w:t>
      </w:r>
      <w:proofErr w:type="spellStart"/>
      <w:r w:rsidRPr="00DC6702">
        <w:rPr>
          <w:rFonts w:ascii="Times New Roman" w:hAnsi="Times New Roman" w:cs="Times New Roman"/>
          <w:sz w:val="24"/>
          <w:szCs w:val="24"/>
          <w:lang w:val="sq-AL"/>
        </w:rPr>
        <w:t>paankimueshëm</w:t>
      </w:r>
      <w:proofErr w:type="spellEnd"/>
      <w:r w:rsidRPr="00DC6702">
        <w:rPr>
          <w:rFonts w:ascii="Times New Roman" w:hAnsi="Times New Roman" w:cs="Times New Roman"/>
          <w:sz w:val="24"/>
          <w:szCs w:val="24"/>
          <w:lang w:val="sq-AL"/>
        </w:rPr>
        <w:t xml:space="preserve"> në Gjykatën e Lartë, për pasojë ky vendim gjyqësor ka vendosur në mënyrë përfundimtare </w:t>
      </w:r>
      <w:r w:rsidR="000B57F7" w:rsidRPr="00DC6702">
        <w:rPr>
          <w:rFonts w:ascii="Times New Roman" w:hAnsi="Times New Roman" w:cs="Times New Roman"/>
          <w:sz w:val="24"/>
          <w:szCs w:val="24"/>
          <w:lang w:val="sq-AL"/>
        </w:rPr>
        <w:t>për</w:t>
      </w:r>
      <w:r w:rsidRPr="00DC6702">
        <w:rPr>
          <w:rFonts w:ascii="Times New Roman" w:hAnsi="Times New Roman" w:cs="Times New Roman"/>
          <w:sz w:val="24"/>
          <w:szCs w:val="24"/>
          <w:lang w:val="sq-AL"/>
        </w:rPr>
        <w:t xml:space="preserve"> pretendimet e kërkueses. Në këto rrethana, Gjykata çmon se kërkuesja e ka plotësuar kriterin e shterimit të mjeteve juridike</w:t>
      </w:r>
      <w:r w:rsidR="000B57F7"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pasi nuk ka mjet tjetër ligjor për mbrojtjen e të drejtave kushtetuese</w:t>
      </w:r>
      <w:r w:rsidR="005973C8" w:rsidRPr="00DC6702">
        <w:rPr>
          <w:rFonts w:ascii="Times New Roman" w:hAnsi="Times New Roman" w:cs="Times New Roman"/>
          <w:sz w:val="24"/>
          <w:szCs w:val="24"/>
          <w:lang w:val="sq-AL"/>
        </w:rPr>
        <w:t>, pavar</w:t>
      </w:r>
      <w:r w:rsidR="00863EE5" w:rsidRPr="00DC6702">
        <w:rPr>
          <w:rFonts w:ascii="Times New Roman" w:hAnsi="Times New Roman" w:cs="Times New Roman"/>
          <w:sz w:val="24"/>
          <w:szCs w:val="24"/>
          <w:lang w:val="sq-AL"/>
        </w:rPr>
        <w:t>ë</w:t>
      </w:r>
      <w:r w:rsidR="005973C8" w:rsidRPr="00DC6702">
        <w:rPr>
          <w:rFonts w:ascii="Times New Roman" w:hAnsi="Times New Roman" w:cs="Times New Roman"/>
          <w:sz w:val="24"/>
          <w:szCs w:val="24"/>
          <w:lang w:val="sq-AL"/>
        </w:rPr>
        <w:t>sisht p</w:t>
      </w:r>
      <w:r w:rsidR="00863EE5" w:rsidRPr="00DC6702">
        <w:rPr>
          <w:rFonts w:ascii="Times New Roman" w:hAnsi="Times New Roman" w:cs="Times New Roman"/>
          <w:sz w:val="24"/>
          <w:szCs w:val="24"/>
          <w:lang w:val="sq-AL"/>
        </w:rPr>
        <w:t>ë</w:t>
      </w:r>
      <w:r w:rsidR="005973C8" w:rsidRPr="00DC6702">
        <w:rPr>
          <w:rFonts w:ascii="Times New Roman" w:hAnsi="Times New Roman" w:cs="Times New Roman"/>
          <w:sz w:val="24"/>
          <w:szCs w:val="24"/>
          <w:lang w:val="sq-AL"/>
        </w:rPr>
        <w:t>rmbajtjes s</w:t>
      </w:r>
      <w:r w:rsidR="00863EE5" w:rsidRPr="00DC6702">
        <w:rPr>
          <w:rFonts w:ascii="Times New Roman" w:hAnsi="Times New Roman" w:cs="Times New Roman"/>
          <w:sz w:val="24"/>
          <w:szCs w:val="24"/>
          <w:lang w:val="sq-AL"/>
        </w:rPr>
        <w:t>ë</w:t>
      </w:r>
      <w:r w:rsidR="005973C8" w:rsidRPr="00DC6702">
        <w:rPr>
          <w:rFonts w:ascii="Times New Roman" w:hAnsi="Times New Roman" w:cs="Times New Roman"/>
          <w:sz w:val="24"/>
          <w:szCs w:val="24"/>
          <w:lang w:val="sq-AL"/>
        </w:rPr>
        <w:t xml:space="preserve"> </w:t>
      </w:r>
      <w:proofErr w:type="spellStart"/>
      <w:r w:rsidR="005973C8" w:rsidRPr="00DC6702">
        <w:rPr>
          <w:rFonts w:ascii="Times New Roman" w:hAnsi="Times New Roman" w:cs="Times New Roman"/>
          <w:sz w:val="24"/>
          <w:szCs w:val="24"/>
          <w:lang w:val="sq-AL"/>
        </w:rPr>
        <w:t>dispozitivit</w:t>
      </w:r>
      <w:proofErr w:type="spellEnd"/>
      <w:r w:rsidR="005973C8" w:rsidRPr="00DC6702">
        <w:rPr>
          <w:rFonts w:ascii="Times New Roman" w:hAnsi="Times New Roman" w:cs="Times New Roman"/>
          <w:sz w:val="24"/>
          <w:szCs w:val="24"/>
          <w:lang w:val="sq-AL"/>
        </w:rPr>
        <w:t xml:space="preserve"> t</w:t>
      </w:r>
      <w:r w:rsidR="00863EE5" w:rsidRPr="00DC6702">
        <w:rPr>
          <w:rFonts w:ascii="Times New Roman" w:hAnsi="Times New Roman" w:cs="Times New Roman"/>
          <w:sz w:val="24"/>
          <w:szCs w:val="24"/>
          <w:lang w:val="sq-AL"/>
        </w:rPr>
        <w:t>ë</w:t>
      </w:r>
      <w:r w:rsidR="005973C8" w:rsidRPr="00DC6702">
        <w:rPr>
          <w:rFonts w:ascii="Times New Roman" w:hAnsi="Times New Roman" w:cs="Times New Roman"/>
          <w:sz w:val="24"/>
          <w:szCs w:val="24"/>
          <w:lang w:val="sq-AL"/>
        </w:rPr>
        <w:t xml:space="preserve"> vendimit t</w:t>
      </w:r>
      <w:r w:rsidR="00863EE5" w:rsidRPr="00DC6702">
        <w:rPr>
          <w:rFonts w:ascii="Times New Roman" w:hAnsi="Times New Roman" w:cs="Times New Roman"/>
          <w:sz w:val="24"/>
          <w:szCs w:val="24"/>
          <w:lang w:val="sq-AL"/>
        </w:rPr>
        <w:t>ë</w:t>
      </w:r>
      <w:r w:rsidR="005973C8" w:rsidRPr="00DC6702">
        <w:rPr>
          <w:rFonts w:ascii="Times New Roman" w:hAnsi="Times New Roman" w:cs="Times New Roman"/>
          <w:sz w:val="24"/>
          <w:szCs w:val="24"/>
          <w:lang w:val="sq-AL"/>
        </w:rPr>
        <w:t xml:space="preserve"> Gjykat</w:t>
      </w:r>
      <w:r w:rsidR="00863EE5" w:rsidRPr="00DC6702">
        <w:rPr>
          <w:rFonts w:ascii="Times New Roman" w:hAnsi="Times New Roman" w:cs="Times New Roman"/>
          <w:sz w:val="24"/>
          <w:szCs w:val="24"/>
          <w:lang w:val="sq-AL"/>
        </w:rPr>
        <w:t>ë</w:t>
      </w:r>
      <w:r w:rsidR="005973C8" w:rsidRPr="00DC6702">
        <w:rPr>
          <w:rFonts w:ascii="Times New Roman" w:hAnsi="Times New Roman" w:cs="Times New Roman"/>
          <w:sz w:val="24"/>
          <w:szCs w:val="24"/>
          <w:lang w:val="sq-AL"/>
        </w:rPr>
        <w:t>s Administrative t</w:t>
      </w:r>
      <w:r w:rsidR="00863EE5" w:rsidRPr="00DC6702">
        <w:rPr>
          <w:rFonts w:ascii="Times New Roman" w:hAnsi="Times New Roman" w:cs="Times New Roman"/>
          <w:sz w:val="24"/>
          <w:szCs w:val="24"/>
          <w:lang w:val="sq-AL"/>
        </w:rPr>
        <w:t>ë</w:t>
      </w:r>
      <w:r w:rsidR="00555E16" w:rsidRPr="00DC6702">
        <w:rPr>
          <w:rFonts w:ascii="Times New Roman" w:hAnsi="Times New Roman" w:cs="Times New Roman"/>
          <w:sz w:val="24"/>
          <w:szCs w:val="24"/>
          <w:lang w:val="sq-AL"/>
        </w:rPr>
        <w:t xml:space="preserve"> Apelit</w:t>
      </w:r>
      <w:r w:rsidR="005973C8" w:rsidRPr="00DC6702">
        <w:rPr>
          <w:rFonts w:ascii="Times New Roman" w:hAnsi="Times New Roman" w:cs="Times New Roman"/>
          <w:sz w:val="24"/>
          <w:szCs w:val="24"/>
          <w:lang w:val="sq-AL"/>
        </w:rPr>
        <w:t xml:space="preserve"> se ndaj k</w:t>
      </w:r>
      <w:r w:rsidR="00863EE5" w:rsidRPr="00DC6702">
        <w:rPr>
          <w:rFonts w:ascii="Times New Roman" w:hAnsi="Times New Roman" w:cs="Times New Roman"/>
          <w:sz w:val="24"/>
          <w:szCs w:val="24"/>
          <w:lang w:val="sq-AL"/>
        </w:rPr>
        <w:t>ë</w:t>
      </w:r>
      <w:r w:rsidR="005973C8" w:rsidRPr="00DC6702">
        <w:rPr>
          <w:rFonts w:ascii="Times New Roman" w:hAnsi="Times New Roman" w:cs="Times New Roman"/>
          <w:sz w:val="24"/>
          <w:szCs w:val="24"/>
          <w:lang w:val="sq-AL"/>
        </w:rPr>
        <w:t>tij vendimi lejohet rekurs.</w:t>
      </w:r>
    </w:p>
    <w:p w:rsidR="00943E8D" w:rsidRPr="00DC6702" w:rsidRDefault="000B57F7" w:rsidP="008D1DC7">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 xml:space="preserve">Po ashtu, Gjykata </w:t>
      </w:r>
      <w:r w:rsidR="00DC4A2F" w:rsidRPr="00DC6702">
        <w:rPr>
          <w:rFonts w:ascii="Times New Roman" w:eastAsia="Times New Roman" w:hAnsi="Times New Roman" w:cs="Times New Roman"/>
          <w:sz w:val="24"/>
          <w:szCs w:val="24"/>
          <w:lang w:val="sq-AL"/>
        </w:rPr>
        <w:t>vler</w:t>
      </w:r>
      <w:r w:rsidR="0052312F" w:rsidRPr="00DC6702">
        <w:rPr>
          <w:rFonts w:ascii="Times New Roman" w:eastAsia="Times New Roman" w:hAnsi="Times New Roman" w:cs="Times New Roman"/>
          <w:sz w:val="24"/>
          <w:szCs w:val="24"/>
          <w:lang w:val="sq-AL"/>
        </w:rPr>
        <w:t>ë</w:t>
      </w:r>
      <w:r w:rsidR="00DC4A2F" w:rsidRPr="00DC6702">
        <w:rPr>
          <w:rFonts w:ascii="Times New Roman" w:eastAsia="Times New Roman" w:hAnsi="Times New Roman" w:cs="Times New Roman"/>
          <w:sz w:val="24"/>
          <w:szCs w:val="24"/>
          <w:lang w:val="sq-AL"/>
        </w:rPr>
        <w:t xml:space="preserve">son </w:t>
      </w:r>
      <w:r w:rsidR="00C64875" w:rsidRPr="00DC6702">
        <w:rPr>
          <w:rFonts w:ascii="Times New Roman" w:eastAsia="Times New Roman" w:hAnsi="Times New Roman" w:cs="Times New Roman"/>
          <w:sz w:val="24"/>
          <w:szCs w:val="24"/>
          <w:lang w:val="sq-AL"/>
        </w:rPr>
        <w:t xml:space="preserve">se kërkuesja legjitimohet edhe </w:t>
      </w:r>
      <w:proofErr w:type="spellStart"/>
      <w:r w:rsidR="00C64875" w:rsidRPr="00DC6702">
        <w:rPr>
          <w:rFonts w:ascii="Times New Roman" w:eastAsia="Times New Roman" w:hAnsi="Times New Roman" w:cs="Times New Roman"/>
          <w:i/>
          <w:sz w:val="24"/>
          <w:szCs w:val="24"/>
          <w:lang w:val="sq-AL"/>
        </w:rPr>
        <w:t>ratione</w:t>
      </w:r>
      <w:proofErr w:type="spellEnd"/>
      <w:r w:rsidR="00C64875" w:rsidRPr="00DC6702">
        <w:rPr>
          <w:rFonts w:ascii="Times New Roman" w:eastAsia="Times New Roman" w:hAnsi="Times New Roman" w:cs="Times New Roman"/>
          <w:i/>
          <w:sz w:val="24"/>
          <w:szCs w:val="24"/>
          <w:lang w:val="sq-AL"/>
        </w:rPr>
        <w:t xml:space="preserve"> </w:t>
      </w:r>
      <w:proofErr w:type="spellStart"/>
      <w:r w:rsidR="00C64875" w:rsidRPr="00DC6702">
        <w:rPr>
          <w:rFonts w:ascii="Times New Roman" w:eastAsia="Times New Roman" w:hAnsi="Times New Roman" w:cs="Times New Roman"/>
          <w:i/>
          <w:sz w:val="24"/>
          <w:szCs w:val="24"/>
          <w:lang w:val="sq-AL"/>
        </w:rPr>
        <w:t>temporis</w:t>
      </w:r>
      <w:proofErr w:type="spellEnd"/>
      <w:r w:rsidRPr="00DC6702">
        <w:rPr>
          <w:rFonts w:ascii="Times New Roman" w:eastAsia="Times New Roman" w:hAnsi="Times New Roman" w:cs="Times New Roman"/>
          <w:i/>
          <w:sz w:val="24"/>
          <w:szCs w:val="24"/>
          <w:lang w:val="sq-AL"/>
        </w:rPr>
        <w:t>,</w:t>
      </w:r>
      <w:r w:rsidR="00C64875" w:rsidRPr="00DC6702">
        <w:rPr>
          <w:rFonts w:ascii="Times New Roman" w:eastAsia="Times New Roman" w:hAnsi="Times New Roman" w:cs="Times New Roman"/>
          <w:sz w:val="24"/>
          <w:szCs w:val="24"/>
          <w:lang w:val="sq-AL"/>
        </w:rPr>
        <w:t xml:space="preserve"> pasi </w:t>
      </w:r>
      <w:r w:rsidR="00DC4A2F" w:rsidRPr="00DC6702">
        <w:rPr>
          <w:rFonts w:ascii="Times New Roman" w:eastAsia="Times New Roman" w:hAnsi="Times New Roman" w:cs="Times New Roman"/>
          <w:sz w:val="24"/>
          <w:szCs w:val="24"/>
          <w:lang w:val="sq-AL"/>
        </w:rPr>
        <w:t>v</w:t>
      </w:r>
      <w:r w:rsidR="00C64875" w:rsidRPr="00DC6702">
        <w:rPr>
          <w:rFonts w:ascii="Times New Roman" w:eastAsia="Times New Roman" w:hAnsi="Times New Roman" w:cs="Times New Roman"/>
          <w:sz w:val="24"/>
          <w:szCs w:val="24"/>
          <w:lang w:val="sq-AL"/>
        </w:rPr>
        <w:t xml:space="preserve">endimi i fundit gjyqësor i kundërshtuar prej saj është dhënë nga Gjykata Administrative e Apelit në datën 03.03.2020, ndërsa </w:t>
      </w:r>
      <w:r w:rsidR="00AB6358" w:rsidRPr="00DC6702">
        <w:rPr>
          <w:rFonts w:ascii="Times New Roman" w:eastAsia="Times New Roman" w:hAnsi="Times New Roman" w:cs="Times New Roman"/>
          <w:sz w:val="24"/>
          <w:szCs w:val="24"/>
          <w:lang w:val="sq-AL"/>
        </w:rPr>
        <w:t xml:space="preserve">ankimi kushtetues individual </w:t>
      </w:r>
      <w:r w:rsidR="00C64875" w:rsidRPr="00DC6702">
        <w:rPr>
          <w:rFonts w:ascii="Times New Roman" w:eastAsia="Times New Roman" w:hAnsi="Times New Roman" w:cs="Times New Roman"/>
          <w:sz w:val="24"/>
          <w:szCs w:val="24"/>
          <w:lang w:val="sq-AL"/>
        </w:rPr>
        <w:t>është paraqitur n</w:t>
      </w:r>
      <w:r w:rsidR="001A7BF4" w:rsidRPr="00DC6702">
        <w:rPr>
          <w:rFonts w:ascii="Times New Roman" w:eastAsia="Times New Roman" w:hAnsi="Times New Roman" w:cs="Times New Roman"/>
          <w:sz w:val="24"/>
          <w:szCs w:val="24"/>
          <w:lang w:val="sq-AL"/>
        </w:rPr>
        <w:t>ë</w:t>
      </w:r>
      <w:r w:rsidR="00C64875" w:rsidRPr="00DC6702">
        <w:rPr>
          <w:rFonts w:ascii="Times New Roman" w:eastAsia="Times New Roman" w:hAnsi="Times New Roman" w:cs="Times New Roman"/>
          <w:sz w:val="24"/>
          <w:szCs w:val="24"/>
          <w:lang w:val="sq-AL"/>
        </w:rPr>
        <w:t xml:space="preserve"> dat</w:t>
      </w:r>
      <w:r w:rsidR="001A7BF4" w:rsidRPr="00DC6702">
        <w:rPr>
          <w:rFonts w:ascii="Times New Roman" w:eastAsia="Times New Roman" w:hAnsi="Times New Roman" w:cs="Times New Roman"/>
          <w:sz w:val="24"/>
          <w:szCs w:val="24"/>
          <w:lang w:val="sq-AL"/>
        </w:rPr>
        <w:t>ë</w:t>
      </w:r>
      <w:r w:rsidR="00C64875" w:rsidRPr="00DC6702">
        <w:rPr>
          <w:rFonts w:ascii="Times New Roman" w:eastAsia="Times New Roman" w:hAnsi="Times New Roman" w:cs="Times New Roman"/>
          <w:sz w:val="24"/>
          <w:szCs w:val="24"/>
          <w:lang w:val="sq-AL"/>
        </w:rPr>
        <w:t xml:space="preserve">n 02.07.2020, </w:t>
      </w:r>
      <w:r w:rsidR="005566EB" w:rsidRPr="00DC6702">
        <w:rPr>
          <w:rFonts w:ascii="Times New Roman" w:eastAsia="Times New Roman" w:hAnsi="Times New Roman" w:cs="Times New Roman"/>
          <w:sz w:val="24"/>
          <w:szCs w:val="24"/>
          <w:lang w:val="sq-AL"/>
        </w:rPr>
        <w:t>pra brenda afatit 4</w:t>
      </w:r>
      <w:r w:rsidR="00B719BD" w:rsidRPr="00DC6702">
        <w:rPr>
          <w:rFonts w:ascii="Times New Roman" w:eastAsia="Times New Roman" w:hAnsi="Times New Roman" w:cs="Times New Roman"/>
          <w:sz w:val="24"/>
          <w:szCs w:val="24"/>
          <w:lang w:val="sq-AL"/>
        </w:rPr>
        <w:t>-</w:t>
      </w:r>
      <w:r w:rsidR="005566EB" w:rsidRPr="00DC6702">
        <w:rPr>
          <w:rFonts w:ascii="Times New Roman" w:eastAsia="Times New Roman" w:hAnsi="Times New Roman" w:cs="Times New Roman"/>
          <w:sz w:val="24"/>
          <w:szCs w:val="24"/>
          <w:lang w:val="sq-AL"/>
        </w:rPr>
        <w:t>mujor</w:t>
      </w:r>
      <w:r w:rsidR="00DC4A2F" w:rsidRPr="00DC6702">
        <w:rPr>
          <w:rFonts w:ascii="Times New Roman" w:eastAsia="Times New Roman" w:hAnsi="Times New Roman" w:cs="Times New Roman"/>
          <w:sz w:val="24"/>
          <w:szCs w:val="24"/>
          <w:lang w:val="sq-AL"/>
        </w:rPr>
        <w:t xml:space="preserve"> t</w:t>
      </w:r>
      <w:r w:rsidR="0052312F" w:rsidRPr="00DC6702">
        <w:rPr>
          <w:rFonts w:ascii="Times New Roman" w:eastAsia="Times New Roman" w:hAnsi="Times New Roman" w:cs="Times New Roman"/>
          <w:sz w:val="24"/>
          <w:szCs w:val="24"/>
          <w:lang w:val="sq-AL"/>
        </w:rPr>
        <w:t>ë</w:t>
      </w:r>
      <w:r w:rsidR="00DC4A2F" w:rsidRPr="00DC6702">
        <w:rPr>
          <w:rFonts w:ascii="Times New Roman" w:eastAsia="Times New Roman" w:hAnsi="Times New Roman" w:cs="Times New Roman"/>
          <w:sz w:val="24"/>
          <w:szCs w:val="24"/>
          <w:lang w:val="sq-AL"/>
        </w:rPr>
        <w:t xml:space="preserve"> parashikuar n</w:t>
      </w:r>
      <w:r w:rsidR="0052312F" w:rsidRPr="00DC6702">
        <w:rPr>
          <w:rFonts w:ascii="Times New Roman" w:eastAsia="Times New Roman" w:hAnsi="Times New Roman" w:cs="Times New Roman"/>
          <w:sz w:val="24"/>
          <w:szCs w:val="24"/>
          <w:lang w:val="sq-AL"/>
        </w:rPr>
        <w:t>ë</w:t>
      </w:r>
      <w:r w:rsidR="00DC4A2F" w:rsidRPr="00DC6702">
        <w:rPr>
          <w:rFonts w:ascii="Times New Roman" w:eastAsia="Times New Roman" w:hAnsi="Times New Roman" w:cs="Times New Roman"/>
          <w:sz w:val="24"/>
          <w:szCs w:val="24"/>
          <w:lang w:val="sq-AL"/>
        </w:rPr>
        <w:t xml:space="preserve"> nen</w:t>
      </w:r>
      <w:r w:rsidR="00555E16" w:rsidRPr="00DC6702">
        <w:rPr>
          <w:rFonts w:ascii="Times New Roman" w:eastAsia="Times New Roman" w:hAnsi="Times New Roman" w:cs="Times New Roman"/>
          <w:sz w:val="24"/>
          <w:szCs w:val="24"/>
          <w:lang w:val="sq-AL"/>
        </w:rPr>
        <w:t>in</w:t>
      </w:r>
      <w:r w:rsidR="00F012FA">
        <w:rPr>
          <w:rFonts w:ascii="Times New Roman" w:eastAsia="Times New Roman" w:hAnsi="Times New Roman" w:cs="Times New Roman"/>
          <w:sz w:val="24"/>
          <w:szCs w:val="24"/>
          <w:lang w:val="sq-AL"/>
        </w:rPr>
        <w:t xml:space="preserve"> 71/a, pika 1, shkronja “b”, të</w:t>
      </w:r>
      <w:r w:rsidR="00DC4A2F" w:rsidRPr="00DC6702">
        <w:rPr>
          <w:rFonts w:ascii="Times New Roman" w:eastAsia="Times New Roman" w:hAnsi="Times New Roman" w:cs="Times New Roman"/>
          <w:sz w:val="24"/>
          <w:szCs w:val="24"/>
          <w:lang w:val="sq-AL"/>
        </w:rPr>
        <w:t xml:space="preserve"> ligjit nr.</w:t>
      </w:r>
      <w:r w:rsidR="00555E16" w:rsidRPr="00DC6702">
        <w:rPr>
          <w:rFonts w:ascii="Times New Roman" w:eastAsia="Times New Roman" w:hAnsi="Times New Roman" w:cs="Times New Roman"/>
          <w:sz w:val="24"/>
          <w:szCs w:val="24"/>
          <w:lang w:val="sq-AL"/>
        </w:rPr>
        <w:t xml:space="preserve"> </w:t>
      </w:r>
      <w:r w:rsidR="00DC4A2F" w:rsidRPr="00DC6702">
        <w:rPr>
          <w:rFonts w:ascii="Times New Roman" w:eastAsia="Times New Roman" w:hAnsi="Times New Roman" w:cs="Times New Roman"/>
          <w:sz w:val="24"/>
          <w:szCs w:val="24"/>
          <w:lang w:val="sq-AL"/>
        </w:rPr>
        <w:t>8577/2000.</w:t>
      </w:r>
    </w:p>
    <w:p w:rsidR="002E7F83" w:rsidRPr="00DC6702" w:rsidRDefault="002E7F83" w:rsidP="008D1DC7">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 xml:space="preserve">Në drejtim të legjitimimit </w:t>
      </w:r>
      <w:proofErr w:type="spellStart"/>
      <w:r w:rsidRPr="00DC6702">
        <w:rPr>
          <w:rFonts w:ascii="Times New Roman" w:eastAsia="Times New Roman" w:hAnsi="Times New Roman" w:cs="Times New Roman"/>
          <w:i/>
          <w:sz w:val="24"/>
          <w:szCs w:val="24"/>
          <w:lang w:val="sq-AL"/>
        </w:rPr>
        <w:t>ratione</w:t>
      </w:r>
      <w:proofErr w:type="spellEnd"/>
      <w:r w:rsidRPr="00DC6702">
        <w:rPr>
          <w:rFonts w:ascii="Times New Roman" w:eastAsia="Times New Roman" w:hAnsi="Times New Roman" w:cs="Times New Roman"/>
          <w:i/>
          <w:sz w:val="24"/>
          <w:szCs w:val="24"/>
          <w:lang w:val="sq-AL"/>
        </w:rPr>
        <w:t xml:space="preserve"> </w:t>
      </w:r>
      <w:proofErr w:type="spellStart"/>
      <w:r w:rsidRPr="00DC6702">
        <w:rPr>
          <w:rFonts w:ascii="Times New Roman" w:eastAsia="Times New Roman" w:hAnsi="Times New Roman" w:cs="Times New Roman"/>
          <w:i/>
          <w:sz w:val="24"/>
          <w:szCs w:val="24"/>
          <w:lang w:val="sq-AL"/>
        </w:rPr>
        <w:t>materiae</w:t>
      </w:r>
      <w:proofErr w:type="spellEnd"/>
      <w:r w:rsidRPr="00DC6702">
        <w:rPr>
          <w:rFonts w:ascii="Times New Roman" w:eastAsia="Times New Roman" w:hAnsi="Times New Roman" w:cs="Times New Roman"/>
          <w:i/>
          <w:sz w:val="24"/>
          <w:szCs w:val="24"/>
          <w:lang w:val="sq-AL"/>
        </w:rPr>
        <w:t>,</w:t>
      </w:r>
      <w:r w:rsidRPr="00DC6702">
        <w:rPr>
          <w:rFonts w:ascii="Times New Roman" w:eastAsia="Times New Roman" w:hAnsi="Times New Roman" w:cs="Times New Roman"/>
          <w:sz w:val="24"/>
          <w:szCs w:val="24"/>
          <w:lang w:val="sq-AL"/>
        </w:rPr>
        <w:t xml:space="preserve"> kërkues</w:t>
      </w:r>
      <w:r w:rsidR="004A4DFA" w:rsidRPr="00DC6702">
        <w:rPr>
          <w:rFonts w:ascii="Times New Roman" w:eastAsia="Times New Roman" w:hAnsi="Times New Roman" w:cs="Times New Roman"/>
          <w:sz w:val="24"/>
          <w:szCs w:val="24"/>
          <w:lang w:val="sq-AL"/>
        </w:rPr>
        <w:t>ja ka pretenduar se vendimi gjyqësor i</w:t>
      </w:r>
      <w:r w:rsidRPr="00DC6702">
        <w:rPr>
          <w:rFonts w:ascii="Times New Roman" w:eastAsia="Times New Roman" w:hAnsi="Times New Roman" w:cs="Times New Roman"/>
          <w:sz w:val="24"/>
          <w:szCs w:val="24"/>
          <w:lang w:val="sq-AL"/>
        </w:rPr>
        <w:t xml:space="preserve"> kundërshtuar</w:t>
      </w:r>
      <w:r w:rsidR="004A4DFA" w:rsidRPr="00DC6702">
        <w:rPr>
          <w:rFonts w:ascii="Times New Roman" w:eastAsia="Times New Roman" w:hAnsi="Times New Roman" w:cs="Times New Roman"/>
          <w:sz w:val="24"/>
          <w:szCs w:val="24"/>
          <w:lang w:val="sq-AL"/>
        </w:rPr>
        <w:t xml:space="preserve"> i ka</w:t>
      </w:r>
      <w:r w:rsidRPr="00DC6702">
        <w:rPr>
          <w:rFonts w:ascii="Times New Roman" w:eastAsia="Times New Roman" w:hAnsi="Times New Roman" w:cs="Times New Roman"/>
          <w:sz w:val="24"/>
          <w:szCs w:val="24"/>
          <w:lang w:val="sq-AL"/>
        </w:rPr>
        <w:t xml:space="preserve"> cenuar</w:t>
      </w:r>
      <w:r w:rsidR="00E437F9" w:rsidRPr="00DC6702">
        <w:rPr>
          <w:rFonts w:ascii="Times New Roman" w:eastAsia="Times New Roman" w:hAnsi="Times New Roman" w:cs="Times New Roman"/>
          <w:sz w:val="24"/>
          <w:szCs w:val="24"/>
          <w:lang w:val="sq-AL"/>
        </w:rPr>
        <w:t xml:space="preserve"> t</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 xml:space="preserve"> drejt</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n p</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r nj</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 xml:space="preserve"> proces t</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 xml:space="preserve"> rregullt ligjor n</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 xml:space="preserve"> aspektin e mosrespektimit t</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 xml:space="preserve"> </w:t>
      </w:r>
      <w:r w:rsidR="003C2624" w:rsidRPr="00DC6702">
        <w:rPr>
          <w:rFonts w:ascii="Times New Roman" w:eastAsia="Times New Roman" w:hAnsi="Times New Roman" w:cs="Times New Roman"/>
          <w:sz w:val="24"/>
          <w:szCs w:val="24"/>
          <w:lang w:val="sq-AL"/>
        </w:rPr>
        <w:t xml:space="preserve">parimit të </w:t>
      </w:r>
      <w:r w:rsidR="00E437F9" w:rsidRPr="00DC6702">
        <w:rPr>
          <w:rFonts w:ascii="Times New Roman" w:eastAsia="Times New Roman" w:hAnsi="Times New Roman" w:cs="Times New Roman"/>
          <w:sz w:val="24"/>
          <w:szCs w:val="24"/>
          <w:lang w:val="sq-AL"/>
        </w:rPr>
        <w:t>siguris</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 xml:space="preserve"> juridike</w:t>
      </w:r>
      <w:r w:rsidR="005B1E55" w:rsidRPr="00DC6702">
        <w:rPr>
          <w:rFonts w:ascii="Times New Roman" w:eastAsia="Times New Roman" w:hAnsi="Times New Roman" w:cs="Times New Roman"/>
          <w:sz w:val="24"/>
          <w:szCs w:val="24"/>
          <w:lang w:val="sq-AL"/>
        </w:rPr>
        <w:t xml:space="preserve"> dhe </w:t>
      </w:r>
      <w:r w:rsidR="00E437F9" w:rsidRPr="00DC6702">
        <w:rPr>
          <w:rFonts w:ascii="Times New Roman" w:eastAsia="Times New Roman" w:hAnsi="Times New Roman" w:cs="Times New Roman"/>
          <w:sz w:val="24"/>
          <w:szCs w:val="24"/>
          <w:lang w:val="sq-AL"/>
        </w:rPr>
        <w:t>t</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 xml:space="preserve"> </w:t>
      </w:r>
      <w:r w:rsidRPr="00DC6702">
        <w:rPr>
          <w:rFonts w:ascii="Times New Roman" w:eastAsia="Times New Roman" w:hAnsi="Times New Roman" w:cs="Times New Roman"/>
          <w:sz w:val="24"/>
          <w:szCs w:val="24"/>
          <w:lang w:val="sq-AL"/>
        </w:rPr>
        <w:t>standardit të arsyetimit të vendimit gjyqësor</w:t>
      </w:r>
      <w:r w:rsidR="006A5F76">
        <w:rPr>
          <w:rFonts w:ascii="Times New Roman" w:eastAsia="Times New Roman" w:hAnsi="Times New Roman" w:cs="Times New Roman"/>
          <w:sz w:val="24"/>
          <w:szCs w:val="24"/>
          <w:lang w:val="sq-AL"/>
        </w:rPr>
        <w:t>.</w:t>
      </w:r>
    </w:p>
    <w:p w:rsidR="00C714D5" w:rsidRPr="00DC6702" w:rsidRDefault="005B1E55" w:rsidP="00FB1978">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Gjithashtu</w:t>
      </w:r>
      <w:r w:rsidR="001465ED"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Gjykata v</w:t>
      </w:r>
      <w:r w:rsidR="007F75E7"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ren se edhe pse k</w:t>
      </w:r>
      <w:r w:rsidR="007F75E7"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rkuesja </w:t>
      </w:r>
      <w:r w:rsidR="008D3214" w:rsidRPr="00DC6702">
        <w:rPr>
          <w:rFonts w:ascii="Times New Roman" w:eastAsia="Times New Roman" w:hAnsi="Times New Roman" w:cs="Times New Roman"/>
          <w:sz w:val="24"/>
          <w:szCs w:val="24"/>
          <w:lang w:val="sq-AL"/>
        </w:rPr>
        <w:t xml:space="preserve">në themelin e </w:t>
      </w:r>
      <w:r w:rsidR="00DD1919" w:rsidRPr="00DC6702">
        <w:rPr>
          <w:rFonts w:ascii="Times New Roman" w:eastAsia="Times New Roman" w:hAnsi="Times New Roman" w:cs="Times New Roman"/>
          <w:sz w:val="24"/>
          <w:szCs w:val="24"/>
          <w:lang w:val="sq-AL"/>
        </w:rPr>
        <w:t xml:space="preserve">kërkimeve </w:t>
      </w:r>
      <w:r w:rsidR="008D3214" w:rsidRPr="00DC6702">
        <w:rPr>
          <w:rFonts w:ascii="Times New Roman" w:eastAsia="Times New Roman" w:hAnsi="Times New Roman" w:cs="Times New Roman"/>
          <w:sz w:val="24"/>
          <w:szCs w:val="24"/>
          <w:lang w:val="sq-AL"/>
        </w:rPr>
        <w:t xml:space="preserve">të saj </w:t>
      </w:r>
      <w:r w:rsidRPr="00DC6702">
        <w:rPr>
          <w:rFonts w:ascii="Times New Roman" w:eastAsia="Times New Roman" w:hAnsi="Times New Roman" w:cs="Times New Roman"/>
          <w:sz w:val="24"/>
          <w:szCs w:val="24"/>
          <w:lang w:val="sq-AL"/>
        </w:rPr>
        <w:t>shprehimisht nuk pretendon cenimin e s</w:t>
      </w:r>
      <w:r w:rsidR="007F75E7"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drejt</w:t>
      </w:r>
      <w:r w:rsidR="007F75E7"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s s</w:t>
      </w:r>
      <w:r w:rsidR="007F75E7"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pron</w:t>
      </w:r>
      <w:r w:rsidR="0026489A" w:rsidRPr="00DC6702">
        <w:rPr>
          <w:rFonts w:ascii="Times New Roman" w:eastAsia="Times New Roman" w:hAnsi="Times New Roman" w:cs="Times New Roman"/>
          <w:sz w:val="24"/>
          <w:szCs w:val="24"/>
          <w:lang w:val="sq-AL"/>
        </w:rPr>
        <w:t xml:space="preserve">ës, </w:t>
      </w:r>
      <w:r w:rsidRPr="00DC6702">
        <w:rPr>
          <w:rFonts w:ascii="Times New Roman" w:eastAsia="Times New Roman" w:hAnsi="Times New Roman" w:cs="Times New Roman"/>
          <w:sz w:val="24"/>
          <w:szCs w:val="24"/>
          <w:lang w:val="sq-AL"/>
        </w:rPr>
        <w:t>n</w:t>
      </w:r>
      <w:r w:rsidR="007F75E7"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w:t>
      </w:r>
      <w:r w:rsidR="0073693D" w:rsidRPr="00DC6702">
        <w:rPr>
          <w:rFonts w:ascii="Times New Roman" w:eastAsia="Times New Roman" w:hAnsi="Times New Roman" w:cs="Times New Roman"/>
          <w:sz w:val="24"/>
          <w:szCs w:val="24"/>
          <w:lang w:val="sq-AL"/>
        </w:rPr>
        <w:t xml:space="preserve">objektin e </w:t>
      </w:r>
      <w:r w:rsidR="008D3214" w:rsidRPr="00DC6702">
        <w:rPr>
          <w:rFonts w:ascii="Times New Roman" w:eastAsia="Times New Roman" w:hAnsi="Times New Roman" w:cs="Times New Roman"/>
          <w:sz w:val="24"/>
          <w:szCs w:val="24"/>
          <w:lang w:val="sq-AL"/>
        </w:rPr>
        <w:t>kërkesë</w:t>
      </w:r>
      <w:r w:rsidR="0073693D" w:rsidRPr="00DC6702">
        <w:rPr>
          <w:rFonts w:ascii="Times New Roman" w:eastAsia="Times New Roman" w:hAnsi="Times New Roman" w:cs="Times New Roman"/>
          <w:sz w:val="24"/>
          <w:szCs w:val="24"/>
          <w:lang w:val="sq-AL"/>
        </w:rPr>
        <w:t xml:space="preserve">s, si dhe </w:t>
      </w:r>
      <w:r w:rsidR="000B57F7" w:rsidRPr="00DC6702">
        <w:rPr>
          <w:rFonts w:ascii="Times New Roman" w:eastAsia="Times New Roman" w:hAnsi="Times New Roman" w:cs="Times New Roman"/>
          <w:sz w:val="24"/>
          <w:szCs w:val="24"/>
          <w:lang w:val="sq-AL"/>
        </w:rPr>
        <w:t xml:space="preserve">në pjesën që argumenton </w:t>
      </w:r>
      <w:r w:rsidR="008D3214" w:rsidRPr="00DC6702">
        <w:rPr>
          <w:rFonts w:ascii="Times New Roman" w:eastAsia="Times New Roman" w:hAnsi="Times New Roman" w:cs="Times New Roman"/>
          <w:sz w:val="24"/>
          <w:szCs w:val="24"/>
          <w:lang w:val="sq-AL"/>
        </w:rPr>
        <w:t xml:space="preserve">legjitimimin </w:t>
      </w:r>
      <w:proofErr w:type="spellStart"/>
      <w:r w:rsidR="008D3214" w:rsidRPr="00DC6702">
        <w:rPr>
          <w:rFonts w:ascii="Times New Roman" w:eastAsia="Times New Roman" w:hAnsi="Times New Roman" w:cs="Times New Roman"/>
          <w:i/>
          <w:sz w:val="24"/>
          <w:szCs w:val="24"/>
          <w:lang w:val="sq-AL"/>
        </w:rPr>
        <w:t>ratione</w:t>
      </w:r>
      <w:proofErr w:type="spellEnd"/>
      <w:r w:rsidR="008D3214" w:rsidRPr="00DC6702">
        <w:rPr>
          <w:rFonts w:ascii="Times New Roman" w:eastAsia="Times New Roman" w:hAnsi="Times New Roman" w:cs="Times New Roman"/>
          <w:i/>
          <w:sz w:val="24"/>
          <w:szCs w:val="24"/>
          <w:lang w:val="sq-AL"/>
        </w:rPr>
        <w:t xml:space="preserve"> </w:t>
      </w:r>
      <w:proofErr w:type="spellStart"/>
      <w:r w:rsidR="008D3214" w:rsidRPr="00DC6702">
        <w:rPr>
          <w:rFonts w:ascii="Times New Roman" w:eastAsia="Times New Roman" w:hAnsi="Times New Roman" w:cs="Times New Roman"/>
          <w:i/>
          <w:sz w:val="24"/>
          <w:szCs w:val="24"/>
          <w:lang w:val="sq-AL"/>
        </w:rPr>
        <w:t>materiae</w:t>
      </w:r>
      <w:proofErr w:type="spellEnd"/>
      <w:r w:rsidR="0073693D" w:rsidRPr="00DC6702">
        <w:rPr>
          <w:rFonts w:ascii="Times New Roman" w:eastAsia="Times New Roman" w:hAnsi="Times New Roman" w:cs="Times New Roman"/>
          <w:sz w:val="24"/>
          <w:szCs w:val="24"/>
          <w:lang w:val="sq-AL"/>
        </w:rPr>
        <w:t xml:space="preserve"> të saj</w:t>
      </w:r>
      <w:r w:rsidR="008D3214" w:rsidRPr="00DC6702">
        <w:rPr>
          <w:rFonts w:ascii="Times New Roman" w:eastAsia="Times New Roman" w:hAnsi="Times New Roman" w:cs="Times New Roman"/>
          <w:sz w:val="24"/>
          <w:szCs w:val="24"/>
          <w:lang w:val="sq-AL"/>
        </w:rPr>
        <w:t xml:space="preserve">, </w:t>
      </w:r>
      <w:r w:rsidR="000B57F7" w:rsidRPr="00DC6702">
        <w:rPr>
          <w:rFonts w:ascii="Times New Roman" w:eastAsia="Times New Roman" w:hAnsi="Times New Roman" w:cs="Times New Roman"/>
          <w:sz w:val="24"/>
          <w:szCs w:val="24"/>
          <w:lang w:val="sq-AL"/>
        </w:rPr>
        <w:t>parashtron edhe cenimin e nenit</w:t>
      </w:r>
      <w:r w:rsidR="008D3214" w:rsidRPr="00DC6702">
        <w:rPr>
          <w:rFonts w:ascii="Times New Roman" w:eastAsia="Times New Roman" w:hAnsi="Times New Roman" w:cs="Times New Roman"/>
          <w:sz w:val="24"/>
          <w:szCs w:val="24"/>
          <w:lang w:val="sq-AL"/>
        </w:rPr>
        <w:t xml:space="preserve"> 4</w:t>
      </w:r>
      <w:r w:rsidR="000B57F7" w:rsidRPr="00DC6702">
        <w:rPr>
          <w:rFonts w:ascii="Times New Roman" w:eastAsia="Times New Roman" w:hAnsi="Times New Roman" w:cs="Times New Roman"/>
          <w:sz w:val="24"/>
          <w:szCs w:val="24"/>
          <w:lang w:val="sq-AL"/>
        </w:rPr>
        <w:t>1 të Kushtetutës dhe të nenit 1</w:t>
      </w:r>
      <w:r w:rsidR="008D3214" w:rsidRPr="00DC6702">
        <w:rPr>
          <w:rFonts w:ascii="Times New Roman" w:eastAsia="Times New Roman" w:hAnsi="Times New Roman" w:cs="Times New Roman"/>
          <w:sz w:val="24"/>
          <w:szCs w:val="24"/>
          <w:lang w:val="sq-AL"/>
        </w:rPr>
        <w:t xml:space="preserve"> të Protokollit </w:t>
      </w:r>
      <w:r w:rsidR="000B57F7" w:rsidRPr="00DC6702">
        <w:rPr>
          <w:rFonts w:ascii="Times New Roman" w:eastAsia="Times New Roman" w:hAnsi="Times New Roman" w:cs="Times New Roman"/>
          <w:sz w:val="24"/>
          <w:szCs w:val="24"/>
          <w:lang w:val="sq-AL"/>
        </w:rPr>
        <w:t>nr.</w:t>
      </w:r>
      <w:r w:rsidR="001311A6" w:rsidRPr="00DC6702">
        <w:rPr>
          <w:rFonts w:ascii="Times New Roman" w:eastAsia="Times New Roman" w:hAnsi="Times New Roman" w:cs="Times New Roman"/>
          <w:sz w:val="24"/>
          <w:szCs w:val="24"/>
          <w:lang w:val="sq-AL"/>
        </w:rPr>
        <w:t xml:space="preserve"> </w:t>
      </w:r>
      <w:r w:rsidR="008D3214" w:rsidRPr="00DC6702">
        <w:rPr>
          <w:rFonts w:ascii="Times New Roman" w:eastAsia="Times New Roman" w:hAnsi="Times New Roman" w:cs="Times New Roman"/>
          <w:sz w:val="24"/>
          <w:szCs w:val="24"/>
          <w:lang w:val="sq-AL"/>
        </w:rPr>
        <w:t>1 të KEDNJ-së</w:t>
      </w:r>
      <w:r w:rsidR="00863773" w:rsidRPr="00DC6702">
        <w:rPr>
          <w:rFonts w:ascii="Times New Roman" w:eastAsia="Times New Roman" w:hAnsi="Times New Roman" w:cs="Times New Roman"/>
          <w:sz w:val="24"/>
          <w:szCs w:val="24"/>
          <w:lang w:val="sq-AL"/>
        </w:rPr>
        <w:t>, që garantojnë kët</w:t>
      </w:r>
      <w:r w:rsidR="000B57F7" w:rsidRPr="00DC6702">
        <w:rPr>
          <w:rFonts w:ascii="Times New Roman" w:eastAsia="Times New Roman" w:hAnsi="Times New Roman" w:cs="Times New Roman"/>
          <w:sz w:val="24"/>
          <w:szCs w:val="24"/>
          <w:lang w:val="sq-AL"/>
        </w:rPr>
        <w:t>ë</w:t>
      </w:r>
      <w:r w:rsidR="00863773" w:rsidRPr="00DC6702">
        <w:rPr>
          <w:rFonts w:ascii="Times New Roman" w:eastAsia="Times New Roman" w:hAnsi="Times New Roman" w:cs="Times New Roman"/>
          <w:sz w:val="24"/>
          <w:szCs w:val="24"/>
          <w:lang w:val="sq-AL"/>
        </w:rPr>
        <w:t xml:space="preserve"> të drejtë</w:t>
      </w:r>
      <w:r w:rsidR="008D3214" w:rsidRPr="00DC6702">
        <w:rPr>
          <w:rFonts w:ascii="Times New Roman" w:eastAsia="Times New Roman" w:hAnsi="Times New Roman" w:cs="Times New Roman"/>
          <w:sz w:val="24"/>
          <w:szCs w:val="24"/>
          <w:lang w:val="sq-AL"/>
        </w:rPr>
        <w:t xml:space="preserve">. </w:t>
      </w:r>
      <w:r w:rsidR="00C714D5" w:rsidRPr="00DC6702">
        <w:rPr>
          <w:rFonts w:ascii="Times New Roman" w:eastAsia="Times New Roman" w:hAnsi="Times New Roman" w:cs="Times New Roman"/>
          <w:sz w:val="24"/>
          <w:szCs w:val="24"/>
          <w:lang w:val="sq-AL"/>
        </w:rPr>
        <w:t xml:space="preserve">Në këtë drejtim, </w:t>
      </w:r>
      <w:r w:rsidR="00E437F9" w:rsidRPr="00DC6702">
        <w:rPr>
          <w:rFonts w:ascii="Times New Roman" w:eastAsia="Times New Roman" w:hAnsi="Times New Roman" w:cs="Times New Roman"/>
          <w:sz w:val="24"/>
          <w:szCs w:val="24"/>
          <w:lang w:val="sq-AL"/>
        </w:rPr>
        <w:t>Gjykata evidenton se detyrimet tatimore, duke përfshirë edhe gjobën, janë pjesë e konceptit kushtetues të pronës, pasi</w:t>
      </w:r>
      <w:r w:rsidR="00E437F9" w:rsidRPr="00DC6702">
        <w:rPr>
          <w:rFonts w:ascii="Times New Roman" w:hAnsi="Times New Roman" w:cs="Times New Roman"/>
          <w:iCs/>
          <w:sz w:val="24"/>
          <w:szCs w:val="24"/>
          <w:lang w:val="sq-AL"/>
        </w:rPr>
        <w:t xml:space="preserve"> pagesa e një sasie të caktuar të hollash, e </w:t>
      </w:r>
      <w:r w:rsidR="00E437F9" w:rsidRPr="00DC6702">
        <w:rPr>
          <w:rFonts w:ascii="Times New Roman" w:hAnsi="Times New Roman" w:cs="Times New Roman"/>
          <w:iCs/>
          <w:sz w:val="24"/>
          <w:szCs w:val="24"/>
          <w:lang w:val="sq-AL"/>
        </w:rPr>
        <w:lastRenderedPageBreak/>
        <w:t>barasvlershme me masën e detyrimit tatimor, gjobave dhe interesave</w:t>
      </w:r>
      <w:r w:rsidR="000B57F7" w:rsidRPr="00DC6702">
        <w:rPr>
          <w:rFonts w:ascii="Times New Roman" w:hAnsi="Times New Roman" w:cs="Times New Roman"/>
          <w:iCs/>
          <w:sz w:val="24"/>
          <w:szCs w:val="24"/>
          <w:lang w:val="sq-AL"/>
        </w:rPr>
        <w:t>,</w:t>
      </w:r>
      <w:r w:rsidR="00E437F9" w:rsidRPr="00DC6702">
        <w:rPr>
          <w:rFonts w:ascii="Times New Roman" w:hAnsi="Times New Roman" w:cs="Times New Roman"/>
          <w:iCs/>
          <w:sz w:val="24"/>
          <w:szCs w:val="24"/>
          <w:lang w:val="sq-AL"/>
        </w:rPr>
        <w:t xml:space="preserve"> është një shumë </w:t>
      </w:r>
      <w:r w:rsidR="000B57F7" w:rsidRPr="00DC6702">
        <w:rPr>
          <w:rFonts w:ascii="Times New Roman" w:hAnsi="Times New Roman" w:cs="Times New Roman"/>
          <w:iCs/>
          <w:sz w:val="24"/>
          <w:szCs w:val="24"/>
          <w:lang w:val="sq-AL"/>
        </w:rPr>
        <w:t>që</w:t>
      </w:r>
      <w:r w:rsidR="00E437F9" w:rsidRPr="00DC6702">
        <w:rPr>
          <w:rFonts w:ascii="Times New Roman" w:hAnsi="Times New Roman" w:cs="Times New Roman"/>
          <w:iCs/>
          <w:sz w:val="24"/>
          <w:szCs w:val="24"/>
          <w:lang w:val="sq-AL"/>
        </w:rPr>
        <w:t xml:space="preserve"> merret nga pasuria e tatimpaguesit, si pasojë e detyrimit që vetë </w:t>
      </w:r>
      <w:r w:rsidR="00DE3BBD" w:rsidRPr="00DC6702">
        <w:rPr>
          <w:rFonts w:ascii="Times New Roman" w:hAnsi="Times New Roman" w:cs="Times New Roman"/>
          <w:iCs/>
          <w:sz w:val="24"/>
          <w:szCs w:val="24"/>
          <w:lang w:val="sq-AL"/>
        </w:rPr>
        <w:t xml:space="preserve">atij </w:t>
      </w:r>
      <w:r w:rsidR="00E437F9" w:rsidRPr="00DC6702">
        <w:rPr>
          <w:rFonts w:ascii="Times New Roman" w:hAnsi="Times New Roman" w:cs="Times New Roman"/>
          <w:iCs/>
          <w:sz w:val="24"/>
          <w:szCs w:val="24"/>
          <w:lang w:val="sq-AL"/>
        </w:rPr>
        <w:t xml:space="preserve">i buron nga ligji, për të paguar detyrimet financiare </w:t>
      </w:r>
      <w:r w:rsidR="00E437F9" w:rsidRPr="00DC6702">
        <w:rPr>
          <w:rFonts w:ascii="Times New Roman" w:hAnsi="Times New Roman" w:cs="Times New Roman"/>
          <w:i/>
          <w:iCs/>
          <w:sz w:val="24"/>
          <w:szCs w:val="24"/>
          <w:lang w:val="sq-AL"/>
        </w:rPr>
        <w:t>(shih vendimet nr. 10, datë 04.03.2021; nr. 16, datë 25.07.2008 të Gjykatës Kushtetuese).</w:t>
      </w:r>
    </w:p>
    <w:p w:rsidR="001465ED" w:rsidRPr="00DC6702" w:rsidRDefault="00C714D5" w:rsidP="00D72F2C">
      <w:pPr>
        <w:pStyle w:val="ListParagraph"/>
        <w:numPr>
          <w:ilvl w:val="0"/>
          <w:numId w:val="13"/>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DC6702">
        <w:rPr>
          <w:rFonts w:ascii="Times New Roman" w:hAnsi="Times New Roman" w:cs="Times New Roman"/>
          <w:sz w:val="24"/>
          <w:szCs w:val="24"/>
          <w:lang w:val="sq-AL"/>
        </w:rPr>
        <w:t>Nga ana tjetër</w:t>
      </w:r>
      <w:r w:rsidR="00863773"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w:t>
      </w:r>
      <w:r w:rsidR="00E437F9" w:rsidRPr="00DC6702">
        <w:rPr>
          <w:rFonts w:ascii="Times New Roman" w:eastAsia="Times New Roman" w:hAnsi="Times New Roman" w:cs="Times New Roman"/>
          <w:sz w:val="24"/>
          <w:szCs w:val="24"/>
          <w:lang w:val="sq-AL"/>
        </w:rPr>
        <w:t>Gj</w:t>
      </w:r>
      <w:r w:rsidR="002E7F83" w:rsidRPr="00DC6702">
        <w:rPr>
          <w:rFonts w:ascii="Times New Roman" w:eastAsia="Times New Roman" w:hAnsi="Times New Roman" w:cs="Times New Roman"/>
          <w:sz w:val="24"/>
          <w:szCs w:val="24"/>
          <w:lang w:val="sq-AL"/>
        </w:rPr>
        <w:t xml:space="preserve">ykata </w:t>
      </w:r>
      <w:r w:rsidR="0026489A" w:rsidRPr="00DC6702">
        <w:rPr>
          <w:rFonts w:ascii="Times New Roman" w:eastAsia="Times New Roman" w:hAnsi="Times New Roman" w:cs="Times New Roman"/>
          <w:sz w:val="24"/>
          <w:szCs w:val="24"/>
          <w:lang w:val="sq-AL"/>
        </w:rPr>
        <w:t>v</w:t>
      </w:r>
      <w:r w:rsidR="00863EE5" w:rsidRPr="00DC6702">
        <w:rPr>
          <w:rFonts w:ascii="Times New Roman" w:eastAsia="Times New Roman" w:hAnsi="Times New Roman" w:cs="Times New Roman"/>
          <w:sz w:val="24"/>
          <w:szCs w:val="24"/>
          <w:lang w:val="sq-AL"/>
        </w:rPr>
        <w:t>ë</w:t>
      </w:r>
      <w:r w:rsidR="0026489A" w:rsidRPr="00DC6702">
        <w:rPr>
          <w:rFonts w:ascii="Times New Roman" w:eastAsia="Times New Roman" w:hAnsi="Times New Roman" w:cs="Times New Roman"/>
          <w:sz w:val="24"/>
          <w:szCs w:val="24"/>
          <w:lang w:val="sq-AL"/>
        </w:rPr>
        <w:t xml:space="preserve">ren se </w:t>
      </w:r>
      <w:r w:rsidR="002E7F83" w:rsidRPr="00DC6702">
        <w:rPr>
          <w:rFonts w:ascii="Times New Roman" w:eastAsia="Times New Roman" w:hAnsi="Times New Roman" w:cs="Times New Roman"/>
          <w:sz w:val="24"/>
          <w:szCs w:val="24"/>
          <w:lang w:val="sq-AL"/>
        </w:rPr>
        <w:t xml:space="preserve">në këndvështrim të nenit 42 të Kushtetutës, prona nuk mund të cenohet pa një proces të rregullt ligjor dhe se kushdo, për mbrojtjen e së drejtës kushtetuese të pronës, ka të drejtën e një gjykimi të drejtë. </w:t>
      </w:r>
      <w:r w:rsidR="00E437F9" w:rsidRPr="00DC6702">
        <w:rPr>
          <w:rFonts w:ascii="Times New Roman" w:eastAsia="Times New Roman" w:hAnsi="Times New Roman" w:cs="Times New Roman"/>
          <w:sz w:val="24"/>
          <w:szCs w:val="24"/>
          <w:lang w:val="sq-AL"/>
        </w:rPr>
        <w:t>P</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 xml:space="preserve">r </w:t>
      </w:r>
      <w:r w:rsidRPr="00DC6702">
        <w:rPr>
          <w:rFonts w:ascii="Times New Roman" w:eastAsia="Times New Roman" w:hAnsi="Times New Roman" w:cs="Times New Roman"/>
          <w:sz w:val="24"/>
          <w:szCs w:val="24"/>
          <w:lang w:val="sq-AL"/>
        </w:rPr>
        <w:t>rrjedhoj</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 xml:space="preserve">, </w:t>
      </w:r>
      <w:r w:rsidR="006E0476" w:rsidRPr="00DC6702">
        <w:rPr>
          <w:rFonts w:ascii="Times New Roman" w:eastAsia="Times New Roman" w:hAnsi="Times New Roman" w:cs="Times New Roman"/>
          <w:sz w:val="24"/>
          <w:szCs w:val="24"/>
          <w:lang w:val="sq-AL"/>
        </w:rPr>
        <w:t>Gjykata</w:t>
      </w:r>
      <w:r w:rsidR="00DE3BBD" w:rsidRPr="00DC6702">
        <w:rPr>
          <w:rFonts w:ascii="Times New Roman" w:eastAsia="Times New Roman" w:hAnsi="Times New Roman" w:cs="Times New Roman"/>
          <w:sz w:val="24"/>
          <w:szCs w:val="24"/>
          <w:lang w:val="sq-AL"/>
        </w:rPr>
        <w:t>,</w:t>
      </w:r>
      <w:r w:rsidR="006E0476" w:rsidRPr="00DC6702">
        <w:rPr>
          <w:rFonts w:ascii="Times New Roman" w:eastAsia="Times New Roman" w:hAnsi="Times New Roman" w:cs="Times New Roman"/>
          <w:sz w:val="24"/>
          <w:szCs w:val="24"/>
          <w:lang w:val="sq-AL"/>
        </w:rPr>
        <w:t xml:space="preserve"> </w:t>
      </w:r>
      <w:r w:rsidRPr="00DC6702">
        <w:rPr>
          <w:rFonts w:ascii="Times New Roman" w:eastAsia="Times New Roman" w:hAnsi="Times New Roman" w:cs="Times New Roman"/>
          <w:sz w:val="24"/>
          <w:szCs w:val="24"/>
          <w:lang w:val="sq-AL"/>
        </w:rPr>
        <w:t>duke mbajtur në konsideratë se argumentet e paraqitura nga kërkuesja lidhen vetëm me procesin gjyqësor të</w:t>
      </w:r>
      <w:r w:rsidR="00384FD9" w:rsidRPr="00DC6702">
        <w:rPr>
          <w:rFonts w:ascii="Times New Roman" w:eastAsia="Times New Roman" w:hAnsi="Times New Roman" w:cs="Times New Roman"/>
          <w:sz w:val="24"/>
          <w:szCs w:val="24"/>
          <w:lang w:val="sq-AL"/>
        </w:rPr>
        <w:t xml:space="preserve"> zhvilluar ndaj saj dhe se objekti i k</w:t>
      </w:r>
      <w:r w:rsidR="006246EC" w:rsidRPr="00DC6702">
        <w:rPr>
          <w:rFonts w:ascii="Times New Roman" w:eastAsia="Times New Roman" w:hAnsi="Times New Roman" w:cs="Times New Roman"/>
          <w:sz w:val="24"/>
          <w:szCs w:val="24"/>
          <w:lang w:val="sq-AL"/>
        </w:rPr>
        <w:t>ë</w:t>
      </w:r>
      <w:r w:rsidR="00384FD9" w:rsidRPr="00DC6702">
        <w:rPr>
          <w:rFonts w:ascii="Times New Roman" w:eastAsia="Times New Roman" w:hAnsi="Times New Roman" w:cs="Times New Roman"/>
          <w:sz w:val="24"/>
          <w:szCs w:val="24"/>
          <w:lang w:val="sq-AL"/>
        </w:rPr>
        <w:t>rkes</w:t>
      </w:r>
      <w:r w:rsidR="006246EC" w:rsidRPr="00DC6702">
        <w:rPr>
          <w:rFonts w:ascii="Times New Roman" w:eastAsia="Times New Roman" w:hAnsi="Times New Roman" w:cs="Times New Roman"/>
          <w:sz w:val="24"/>
          <w:szCs w:val="24"/>
          <w:lang w:val="sq-AL"/>
        </w:rPr>
        <w:t>ë</w:t>
      </w:r>
      <w:r w:rsidR="00384FD9" w:rsidRPr="00DC6702">
        <w:rPr>
          <w:rFonts w:ascii="Times New Roman" w:eastAsia="Times New Roman" w:hAnsi="Times New Roman" w:cs="Times New Roman"/>
          <w:sz w:val="24"/>
          <w:szCs w:val="24"/>
          <w:lang w:val="sq-AL"/>
        </w:rPr>
        <w:t>s konsiston n</w:t>
      </w:r>
      <w:r w:rsidR="006246EC" w:rsidRPr="00DC6702">
        <w:rPr>
          <w:rFonts w:ascii="Times New Roman" w:eastAsia="Times New Roman" w:hAnsi="Times New Roman" w:cs="Times New Roman"/>
          <w:sz w:val="24"/>
          <w:szCs w:val="24"/>
          <w:lang w:val="sq-AL"/>
        </w:rPr>
        <w:t>ë</w:t>
      </w:r>
      <w:r w:rsidR="00384FD9" w:rsidRPr="00DC6702">
        <w:rPr>
          <w:rFonts w:ascii="Times New Roman" w:eastAsia="Times New Roman" w:hAnsi="Times New Roman" w:cs="Times New Roman"/>
          <w:sz w:val="24"/>
          <w:szCs w:val="24"/>
          <w:lang w:val="sq-AL"/>
        </w:rPr>
        <w:t xml:space="preserve"> shfuqizimin e vendimit gjyq</w:t>
      </w:r>
      <w:r w:rsidR="006246EC" w:rsidRPr="00DC6702">
        <w:rPr>
          <w:rFonts w:ascii="Times New Roman" w:eastAsia="Times New Roman" w:hAnsi="Times New Roman" w:cs="Times New Roman"/>
          <w:sz w:val="24"/>
          <w:szCs w:val="24"/>
          <w:lang w:val="sq-AL"/>
        </w:rPr>
        <w:t>ë</w:t>
      </w:r>
      <w:r w:rsidR="00384FD9" w:rsidRPr="00DC6702">
        <w:rPr>
          <w:rFonts w:ascii="Times New Roman" w:eastAsia="Times New Roman" w:hAnsi="Times New Roman" w:cs="Times New Roman"/>
          <w:sz w:val="24"/>
          <w:szCs w:val="24"/>
          <w:lang w:val="sq-AL"/>
        </w:rPr>
        <w:t>sor t</w:t>
      </w:r>
      <w:r w:rsidR="006246EC" w:rsidRPr="00DC6702">
        <w:rPr>
          <w:rFonts w:ascii="Times New Roman" w:eastAsia="Times New Roman" w:hAnsi="Times New Roman" w:cs="Times New Roman"/>
          <w:sz w:val="24"/>
          <w:szCs w:val="24"/>
          <w:lang w:val="sq-AL"/>
        </w:rPr>
        <w:t>ë</w:t>
      </w:r>
      <w:r w:rsidR="00384FD9" w:rsidRPr="00DC6702">
        <w:rPr>
          <w:rFonts w:ascii="Times New Roman" w:eastAsia="Times New Roman" w:hAnsi="Times New Roman" w:cs="Times New Roman"/>
          <w:sz w:val="24"/>
          <w:szCs w:val="24"/>
          <w:lang w:val="sq-AL"/>
        </w:rPr>
        <w:t xml:space="preserve"> kund</w:t>
      </w:r>
      <w:r w:rsidR="006246EC" w:rsidRPr="00DC6702">
        <w:rPr>
          <w:rFonts w:ascii="Times New Roman" w:eastAsia="Times New Roman" w:hAnsi="Times New Roman" w:cs="Times New Roman"/>
          <w:sz w:val="24"/>
          <w:szCs w:val="24"/>
          <w:lang w:val="sq-AL"/>
        </w:rPr>
        <w:t>ë</w:t>
      </w:r>
      <w:r w:rsidR="00384FD9" w:rsidRPr="00DC6702">
        <w:rPr>
          <w:rFonts w:ascii="Times New Roman" w:eastAsia="Times New Roman" w:hAnsi="Times New Roman" w:cs="Times New Roman"/>
          <w:sz w:val="24"/>
          <w:szCs w:val="24"/>
          <w:lang w:val="sq-AL"/>
        </w:rPr>
        <w:t>rshtuar dhe kthimin e ç</w:t>
      </w:r>
      <w:r w:rsidR="006246EC" w:rsidRPr="00DC6702">
        <w:rPr>
          <w:rFonts w:ascii="Times New Roman" w:eastAsia="Times New Roman" w:hAnsi="Times New Roman" w:cs="Times New Roman"/>
          <w:sz w:val="24"/>
          <w:szCs w:val="24"/>
          <w:lang w:val="sq-AL"/>
        </w:rPr>
        <w:t>ë</w:t>
      </w:r>
      <w:r w:rsidR="00384FD9" w:rsidRPr="00DC6702">
        <w:rPr>
          <w:rFonts w:ascii="Times New Roman" w:eastAsia="Times New Roman" w:hAnsi="Times New Roman" w:cs="Times New Roman"/>
          <w:sz w:val="24"/>
          <w:szCs w:val="24"/>
          <w:lang w:val="sq-AL"/>
        </w:rPr>
        <w:t>shtjes p</w:t>
      </w:r>
      <w:r w:rsidR="006246EC" w:rsidRPr="00DC6702">
        <w:rPr>
          <w:rFonts w:ascii="Times New Roman" w:eastAsia="Times New Roman" w:hAnsi="Times New Roman" w:cs="Times New Roman"/>
          <w:sz w:val="24"/>
          <w:szCs w:val="24"/>
          <w:lang w:val="sq-AL"/>
        </w:rPr>
        <w:t>ë</w:t>
      </w:r>
      <w:r w:rsidR="00384FD9" w:rsidRPr="00DC6702">
        <w:rPr>
          <w:rFonts w:ascii="Times New Roman" w:eastAsia="Times New Roman" w:hAnsi="Times New Roman" w:cs="Times New Roman"/>
          <w:sz w:val="24"/>
          <w:szCs w:val="24"/>
          <w:lang w:val="sq-AL"/>
        </w:rPr>
        <w:t>r rigjykim n</w:t>
      </w:r>
      <w:r w:rsidR="006246EC" w:rsidRPr="00DC6702">
        <w:rPr>
          <w:rFonts w:ascii="Times New Roman" w:eastAsia="Times New Roman" w:hAnsi="Times New Roman" w:cs="Times New Roman"/>
          <w:sz w:val="24"/>
          <w:szCs w:val="24"/>
          <w:lang w:val="sq-AL"/>
        </w:rPr>
        <w:t>ë</w:t>
      </w:r>
      <w:r w:rsidR="00384FD9" w:rsidRPr="00DC6702">
        <w:rPr>
          <w:rFonts w:ascii="Times New Roman" w:eastAsia="Times New Roman" w:hAnsi="Times New Roman" w:cs="Times New Roman"/>
          <w:sz w:val="24"/>
          <w:szCs w:val="24"/>
          <w:lang w:val="sq-AL"/>
        </w:rPr>
        <w:t xml:space="preserve"> gjykatat e juridiksionit t</w:t>
      </w:r>
      <w:r w:rsidR="006246EC" w:rsidRPr="00DC6702">
        <w:rPr>
          <w:rFonts w:ascii="Times New Roman" w:eastAsia="Times New Roman" w:hAnsi="Times New Roman" w:cs="Times New Roman"/>
          <w:sz w:val="24"/>
          <w:szCs w:val="24"/>
          <w:lang w:val="sq-AL"/>
        </w:rPr>
        <w:t>ë</w:t>
      </w:r>
      <w:r w:rsidR="00384FD9" w:rsidRPr="00DC6702">
        <w:rPr>
          <w:rFonts w:ascii="Times New Roman" w:eastAsia="Times New Roman" w:hAnsi="Times New Roman" w:cs="Times New Roman"/>
          <w:sz w:val="24"/>
          <w:szCs w:val="24"/>
          <w:lang w:val="sq-AL"/>
        </w:rPr>
        <w:t xml:space="preserve"> zakonsh</w:t>
      </w:r>
      <w:r w:rsidR="006246EC" w:rsidRPr="00DC6702">
        <w:rPr>
          <w:rFonts w:ascii="Times New Roman" w:eastAsia="Times New Roman" w:hAnsi="Times New Roman" w:cs="Times New Roman"/>
          <w:sz w:val="24"/>
          <w:szCs w:val="24"/>
          <w:lang w:val="sq-AL"/>
        </w:rPr>
        <w:t>ë</w:t>
      </w:r>
      <w:r w:rsidR="00DE3BBD" w:rsidRPr="00DC6702">
        <w:rPr>
          <w:rFonts w:ascii="Times New Roman" w:eastAsia="Times New Roman" w:hAnsi="Times New Roman" w:cs="Times New Roman"/>
          <w:sz w:val="24"/>
          <w:szCs w:val="24"/>
          <w:lang w:val="sq-AL"/>
        </w:rPr>
        <w:t xml:space="preserve">m, </w:t>
      </w:r>
      <w:r w:rsidRPr="00DC6702">
        <w:rPr>
          <w:rFonts w:ascii="Times New Roman" w:eastAsia="Times New Roman" w:hAnsi="Times New Roman" w:cs="Times New Roman"/>
          <w:sz w:val="24"/>
          <w:szCs w:val="24"/>
          <w:lang w:val="sq-AL"/>
        </w:rPr>
        <w:t xml:space="preserve">nuk </w:t>
      </w:r>
      <w:r w:rsidR="00E437F9" w:rsidRPr="00DC6702">
        <w:rPr>
          <w:rFonts w:ascii="Times New Roman" w:eastAsia="Times New Roman" w:hAnsi="Times New Roman" w:cs="Times New Roman"/>
          <w:sz w:val="24"/>
          <w:szCs w:val="24"/>
          <w:lang w:val="sq-AL"/>
        </w:rPr>
        <w:t>do t</w:t>
      </w:r>
      <w:r w:rsidR="00555E16" w:rsidRPr="00DC6702">
        <w:rPr>
          <w:rFonts w:ascii="Times New Roman" w:eastAsia="Times New Roman" w:hAnsi="Times New Roman" w:cs="Times New Roman"/>
          <w:sz w:val="24"/>
          <w:szCs w:val="24"/>
          <w:lang w:val="sq-AL"/>
        </w:rPr>
        <w:t>a</w:t>
      </w:r>
      <w:r w:rsidR="00E437F9" w:rsidRPr="00DC6702">
        <w:rPr>
          <w:rFonts w:ascii="Times New Roman" w:eastAsia="Times New Roman" w:hAnsi="Times New Roman" w:cs="Times New Roman"/>
          <w:sz w:val="24"/>
          <w:szCs w:val="24"/>
          <w:lang w:val="sq-AL"/>
        </w:rPr>
        <w:t xml:space="preserve"> analizoj</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 xml:space="preserve"> </w:t>
      </w:r>
      <w:r w:rsidRPr="00DC6702">
        <w:rPr>
          <w:rFonts w:ascii="Times New Roman" w:eastAsia="Times New Roman" w:hAnsi="Times New Roman" w:cs="Times New Roman"/>
          <w:sz w:val="24"/>
          <w:szCs w:val="24"/>
          <w:lang w:val="sq-AL"/>
        </w:rPr>
        <w:t xml:space="preserve">të drejtën e pronës në mënyrë autonome, por do ta shqyrtojë </w:t>
      </w:r>
      <w:r w:rsidR="00E437F9" w:rsidRPr="00DC6702">
        <w:rPr>
          <w:rFonts w:ascii="Times New Roman" w:eastAsia="Times New Roman" w:hAnsi="Times New Roman" w:cs="Times New Roman"/>
          <w:sz w:val="24"/>
          <w:szCs w:val="24"/>
          <w:lang w:val="sq-AL"/>
        </w:rPr>
        <w:t>k</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t</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 xml:space="preserve"> pretendim t</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 xml:space="preserve"> lidhur me </w:t>
      </w:r>
      <w:r w:rsidR="006E0476" w:rsidRPr="00DC6702">
        <w:rPr>
          <w:rFonts w:ascii="Times New Roman" w:eastAsia="Times New Roman" w:hAnsi="Times New Roman" w:cs="Times New Roman"/>
          <w:sz w:val="24"/>
          <w:szCs w:val="24"/>
          <w:lang w:val="sq-AL"/>
        </w:rPr>
        <w:t>cenimin e parimit t</w:t>
      </w:r>
      <w:r w:rsidR="00C36435" w:rsidRPr="00DC6702">
        <w:rPr>
          <w:rFonts w:ascii="Times New Roman" w:eastAsia="Times New Roman" w:hAnsi="Times New Roman" w:cs="Times New Roman"/>
          <w:sz w:val="24"/>
          <w:szCs w:val="24"/>
          <w:lang w:val="sq-AL"/>
        </w:rPr>
        <w:t>ë</w:t>
      </w:r>
      <w:r w:rsidR="006E0476" w:rsidRPr="00DC6702">
        <w:rPr>
          <w:rFonts w:ascii="Times New Roman" w:eastAsia="Times New Roman" w:hAnsi="Times New Roman" w:cs="Times New Roman"/>
          <w:sz w:val="24"/>
          <w:szCs w:val="24"/>
          <w:lang w:val="sq-AL"/>
        </w:rPr>
        <w:t xml:space="preserve"> siguris</w:t>
      </w:r>
      <w:r w:rsidR="00C36435" w:rsidRPr="00DC6702">
        <w:rPr>
          <w:rFonts w:ascii="Times New Roman" w:eastAsia="Times New Roman" w:hAnsi="Times New Roman" w:cs="Times New Roman"/>
          <w:sz w:val="24"/>
          <w:szCs w:val="24"/>
          <w:lang w:val="sq-AL"/>
        </w:rPr>
        <w:t>ë</w:t>
      </w:r>
      <w:r w:rsidR="006E0476" w:rsidRPr="00DC6702">
        <w:rPr>
          <w:rFonts w:ascii="Times New Roman" w:eastAsia="Times New Roman" w:hAnsi="Times New Roman" w:cs="Times New Roman"/>
          <w:sz w:val="24"/>
          <w:szCs w:val="24"/>
          <w:lang w:val="sq-AL"/>
        </w:rPr>
        <w:t xml:space="preserve"> juridike, </w:t>
      </w:r>
      <w:r w:rsidR="00E437F9" w:rsidRPr="00DC6702">
        <w:rPr>
          <w:rFonts w:ascii="Times New Roman" w:eastAsia="Times New Roman" w:hAnsi="Times New Roman" w:cs="Times New Roman"/>
          <w:sz w:val="24"/>
          <w:szCs w:val="24"/>
          <w:lang w:val="sq-AL"/>
        </w:rPr>
        <w:t xml:space="preserve">si dhe me </w:t>
      </w:r>
      <w:r w:rsidR="00B719BD" w:rsidRPr="00DC6702">
        <w:rPr>
          <w:rFonts w:ascii="Times New Roman" w:eastAsia="Times New Roman" w:hAnsi="Times New Roman" w:cs="Times New Roman"/>
          <w:sz w:val="24"/>
          <w:szCs w:val="24"/>
          <w:lang w:val="sq-AL"/>
        </w:rPr>
        <w:t xml:space="preserve">standardin e </w:t>
      </w:r>
      <w:r w:rsidR="006E0476" w:rsidRPr="00DC6702">
        <w:rPr>
          <w:rFonts w:ascii="Times New Roman" w:eastAsia="Times New Roman" w:hAnsi="Times New Roman" w:cs="Times New Roman"/>
          <w:sz w:val="24"/>
          <w:szCs w:val="24"/>
          <w:lang w:val="sq-AL"/>
        </w:rPr>
        <w:t>arsyetimit t</w:t>
      </w:r>
      <w:r w:rsidR="00C36435" w:rsidRPr="00DC6702">
        <w:rPr>
          <w:rFonts w:ascii="Times New Roman" w:eastAsia="Times New Roman" w:hAnsi="Times New Roman" w:cs="Times New Roman"/>
          <w:sz w:val="24"/>
          <w:szCs w:val="24"/>
          <w:lang w:val="sq-AL"/>
        </w:rPr>
        <w:t>ë</w:t>
      </w:r>
      <w:r w:rsidR="006E0476" w:rsidRPr="00DC6702">
        <w:rPr>
          <w:rFonts w:ascii="Times New Roman" w:eastAsia="Times New Roman" w:hAnsi="Times New Roman" w:cs="Times New Roman"/>
          <w:sz w:val="24"/>
          <w:szCs w:val="24"/>
          <w:lang w:val="sq-AL"/>
        </w:rPr>
        <w:t xml:space="preserve"> vendimit gjyq</w:t>
      </w:r>
      <w:r w:rsidR="00C36435" w:rsidRPr="00DC6702">
        <w:rPr>
          <w:rFonts w:ascii="Times New Roman" w:eastAsia="Times New Roman" w:hAnsi="Times New Roman" w:cs="Times New Roman"/>
          <w:sz w:val="24"/>
          <w:szCs w:val="24"/>
          <w:lang w:val="sq-AL"/>
        </w:rPr>
        <w:t>ë</w:t>
      </w:r>
      <w:r w:rsidR="006E0476" w:rsidRPr="00DC6702">
        <w:rPr>
          <w:rFonts w:ascii="Times New Roman" w:eastAsia="Times New Roman" w:hAnsi="Times New Roman" w:cs="Times New Roman"/>
          <w:sz w:val="24"/>
          <w:szCs w:val="24"/>
          <w:lang w:val="sq-AL"/>
        </w:rPr>
        <w:t xml:space="preserve">sor </w:t>
      </w:r>
      <w:r w:rsidR="002E7F83" w:rsidRPr="00DC6702">
        <w:rPr>
          <w:rFonts w:ascii="Times New Roman" w:eastAsia="Times New Roman" w:hAnsi="Times New Roman" w:cs="Times New Roman"/>
          <w:sz w:val="24"/>
          <w:szCs w:val="24"/>
          <w:lang w:val="sq-AL"/>
        </w:rPr>
        <w:t xml:space="preserve">nga </w:t>
      </w:r>
      <w:r w:rsidR="0026489A" w:rsidRPr="00DC6702">
        <w:rPr>
          <w:rFonts w:ascii="Times New Roman" w:eastAsia="Times New Roman" w:hAnsi="Times New Roman" w:cs="Times New Roman"/>
          <w:sz w:val="24"/>
          <w:szCs w:val="24"/>
          <w:lang w:val="sq-AL"/>
        </w:rPr>
        <w:t>G</w:t>
      </w:r>
      <w:r w:rsidR="002E7F83" w:rsidRPr="00DC6702">
        <w:rPr>
          <w:rFonts w:ascii="Times New Roman" w:eastAsia="Times New Roman" w:hAnsi="Times New Roman" w:cs="Times New Roman"/>
          <w:sz w:val="24"/>
          <w:szCs w:val="24"/>
          <w:lang w:val="sq-AL"/>
        </w:rPr>
        <w:t>jykata</w:t>
      </w:r>
      <w:r w:rsidR="0026489A" w:rsidRPr="00DC6702">
        <w:rPr>
          <w:rFonts w:ascii="Times New Roman" w:eastAsia="Times New Roman" w:hAnsi="Times New Roman" w:cs="Times New Roman"/>
          <w:sz w:val="24"/>
          <w:szCs w:val="24"/>
          <w:lang w:val="sq-AL"/>
        </w:rPr>
        <w:t xml:space="preserve"> A</w:t>
      </w:r>
      <w:r w:rsidR="002E7F83" w:rsidRPr="00DC6702">
        <w:rPr>
          <w:rFonts w:ascii="Times New Roman" w:eastAsia="Times New Roman" w:hAnsi="Times New Roman" w:cs="Times New Roman"/>
          <w:sz w:val="24"/>
          <w:szCs w:val="24"/>
          <w:lang w:val="sq-AL"/>
        </w:rPr>
        <w:t>dministrative</w:t>
      </w:r>
      <w:r w:rsidR="0026489A" w:rsidRPr="00DC6702">
        <w:rPr>
          <w:rFonts w:ascii="Times New Roman" w:eastAsia="Times New Roman" w:hAnsi="Times New Roman" w:cs="Times New Roman"/>
          <w:sz w:val="24"/>
          <w:szCs w:val="24"/>
          <w:lang w:val="sq-AL"/>
        </w:rPr>
        <w:t xml:space="preserve"> e Apelit</w:t>
      </w:r>
      <w:r w:rsidR="009A7D88" w:rsidRPr="00DC6702">
        <w:rPr>
          <w:rFonts w:ascii="Times New Roman" w:eastAsia="Times New Roman" w:hAnsi="Times New Roman" w:cs="Times New Roman"/>
          <w:sz w:val="24"/>
          <w:szCs w:val="24"/>
          <w:lang w:val="sq-AL"/>
        </w:rPr>
        <w:t>.</w:t>
      </w:r>
    </w:p>
    <w:p w:rsidR="00B2349F" w:rsidRDefault="00580C1D" w:rsidP="00D72F2C">
      <w:pPr>
        <w:pStyle w:val="ListParagraph"/>
        <w:numPr>
          <w:ilvl w:val="0"/>
          <w:numId w:val="13"/>
        </w:numPr>
        <w:tabs>
          <w:tab w:val="left" w:pos="1080"/>
        </w:tabs>
        <w:spacing w:after="0" w:line="360" w:lineRule="auto"/>
        <w:ind w:left="0" w:firstLine="720"/>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 xml:space="preserve">Në vlerësimin e Gjykatës, nisur edhe nga parimi i </w:t>
      </w:r>
      <w:proofErr w:type="spellStart"/>
      <w:r w:rsidRPr="00DC6702">
        <w:rPr>
          <w:rFonts w:ascii="Times New Roman" w:hAnsi="Times New Roman" w:cs="Times New Roman"/>
          <w:bCs/>
          <w:sz w:val="24"/>
          <w:szCs w:val="24"/>
          <w:lang w:val="sq-AL"/>
        </w:rPr>
        <w:t>subsidiaritetit</w:t>
      </w:r>
      <w:proofErr w:type="spellEnd"/>
      <w:r w:rsidRPr="00DC6702">
        <w:rPr>
          <w:rFonts w:ascii="Times New Roman" w:hAnsi="Times New Roman" w:cs="Times New Roman"/>
          <w:bCs/>
          <w:sz w:val="24"/>
          <w:szCs w:val="24"/>
          <w:lang w:val="sq-AL"/>
        </w:rPr>
        <w:t xml:space="preserve"> </w:t>
      </w:r>
      <w:r w:rsidRPr="00DC6702">
        <w:rPr>
          <w:rFonts w:ascii="Times New Roman" w:hAnsi="Times New Roman" w:cs="Times New Roman"/>
          <w:bCs/>
          <w:i/>
          <w:sz w:val="24"/>
          <w:szCs w:val="24"/>
          <w:lang w:val="sq-AL"/>
        </w:rPr>
        <w:t>(</w:t>
      </w:r>
      <w:proofErr w:type="spellStart"/>
      <w:r w:rsidRPr="00DC6702">
        <w:rPr>
          <w:rFonts w:ascii="Times New Roman" w:hAnsi="Times New Roman" w:cs="Times New Roman"/>
          <w:bCs/>
          <w:i/>
          <w:sz w:val="24"/>
          <w:szCs w:val="24"/>
          <w:lang w:val="sq-AL"/>
        </w:rPr>
        <w:t>komplementaritetit</w:t>
      </w:r>
      <w:proofErr w:type="spellEnd"/>
      <w:r w:rsidR="00DD1919" w:rsidRPr="00DC6702">
        <w:rPr>
          <w:rFonts w:ascii="Times New Roman" w:hAnsi="Times New Roman" w:cs="Times New Roman"/>
          <w:bCs/>
          <w:i/>
          <w:sz w:val="24"/>
          <w:szCs w:val="24"/>
          <w:lang w:val="sq-AL"/>
        </w:rPr>
        <w:t>)</w:t>
      </w:r>
      <w:r w:rsidRPr="00DC6702">
        <w:rPr>
          <w:rFonts w:ascii="Times New Roman" w:hAnsi="Times New Roman" w:cs="Times New Roman"/>
          <w:bCs/>
          <w:sz w:val="24"/>
          <w:szCs w:val="24"/>
          <w:lang w:val="sq-AL"/>
        </w:rPr>
        <w:t xml:space="preserve"> që udhëheq raportin ndërmjet juridiksionit kushtetues dhe juridiksionit të gjykatave të zakonshme, kur shqyrtohen ank</w:t>
      </w:r>
      <w:r w:rsidR="00AB6358" w:rsidRPr="00DC6702">
        <w:rPr>
          <w:rFonts w:ascii="Times New Roman" w:hAnsi="Times New Roman" w:cs="Times New Roman"/>
          <w:bCs/>
          <w:sz w:val="24"/>
          <w:szCs w:val="24"/>
          <w:lang w:val="sq-AL"/>
        </w:rPr>
        <w:t xml:space="preserve">ime </w:t>
      </w:r>
      <w:r w:rsidRPr="00DC6702">
        <w:rPr>
          <w:rFonts w:ascii="Times New Roman" w:hAnsi="Times New Roman" w:cs="Times New Roman"/>
          <w:bCs/>
          <w:sz w:val="24"/>
          <w:szCs w:val="24"/>
          <w:lang w:val="sq-AL"/>
        </w:rPr>
        <w:t xml:space="preserve">individuale kushtetuese, </w:t>
      </w:r>
      <w:r w:rsidR="00DD1919" w:rsidRPr="00DC6702">
        <w:rPr>
          <w:rFonts w:ascii="Times New Roman" w:hAnsi="Times New Roman" w:cs="Times New Roman"/>
          <w:bCs/>
          <w:sz w:val="24"/>
          <w:szCs w:val="24"/>
          <w:lang w:val="sq-AL"/>
        </w:rPr>
        <w:t>të cilat kanë për objekt pretendime për procesin e rregullt ligjor, në</w:t>
      </w:r>
      <w:r w:rsidR="001465ED" w:rsidRPr="00DC6702">
        <w:rPr>
          <w:rFonts w:ascii="Times New Roman" w:hAnsi="Times New Roman" w:cs="Times New Roman"/>
          <w:bCs/>
          <w:sz w:val="24"/>
          <w:szCs w:val="24"/>
          <w:lang w:val="sq-AL"/>
        </w:rPr>
        <w:t xml:space="preserve"> rastet kur </w:t>
      </w:r>
      <w:r w:rsidR="00966215" w:rsidRPr="00DC6702">
        <w:rPr>
          <w:rFonts w:ascii="Times New Roman" w:hAnsi="Times New Roman" w:cs="Times New Roman"/>
          <w:bCs/>
          <w:sz w:val="24"/>
          <w:szCs w:val="24"/>
          <w:lang w:val="sq-AL"/>
        </w:rPr>
        <w:t xml:space="preserve">kjo Gjykatë </w:t>
      </w:r>
      <w:r w:rsidR="00DD1919" w:rsidRPr="00DC6702">
        <w:rPr>
          <w:rFonts w:ascii="Times New Roman" w:hAnsi="Times New Roman" w:cs="Times New Roman"/>
          <w:bCs/>
          <w:sz w:val="24"/>
          <w:szCs w:val="24"/>
          <w:lang w:val="sq-AL"/>
        </w:rPr>
        <w:t>konstato</w:t>
      </w:r>
      <w:r w:rsidR="00966215" w:rsidRPr="00DC6702">
        <w:rPr>
          <w:rFonts w:ascii="Times New Roman" w:hAnsi="Times New Roman" w:cs="Times New Roman"/>
          <w:bCs/>
          <w:sz w:val="24"/>
          <w:szCs w:val="24"/>
          <w:lang w:val="sq-AL"/>
        </w:rPr>
        <w:t xml:space="preserve">n </w:t>
      </w:r>
      <w:r w:rsidR="00DD1919" w:rsidRPr="00DC6702">
        <w:rPr>
          <w:rFonts w:ascii="Times New Roman" w:hAnsi="Times New Roman" w:cs="Times New Roman"/>
          <w:bCs/>
          <w:sz w:val="24"/>
          <w:szCs w:val="24"/>
          <w:lang w:val="sq-AL"/>
        </w:rPr>
        <w:t>cenimi</w:t>
      </w:r>
      <w:r w:rsidR="00966215" w:rsidRPr="00DC6702">
        <w:rPr>
          <w:rFonts w:ascii="Times New Roman" w:hAnsi="Times New Roman" w:cs="Times New Roman"/>
          <w:bCs/>
          <w:sz w:val="24"/>
          <w:szCs w:val="24"/>
          <w:lang w:val="sq-AL"/>
        </w:rPr>
        <w:t xml:space="preserve">n e </w:t>
      </w:r>
      <w:r w:rsidR="00DD1919" w:rsidRPr="00DC6702">
        <w:rPr>
          <w:rFonts w:ascii="Times New Roman" w:hAnsi="Times New Roman" w:cs="Times New Roman"/>
          <w:bCs/>
          <w:sz w:val="24"/>
          <w:szCs w:val="24"/>
          <w:lang w:val="sq-AL"/>
        </w:rPr>
        <w:t>kësaj të drejte</w:t>
      </w:r>
      <w:r w:rsidRPr="00DC6702">
        <w:rPr>
          <w:rFonts w:ascii="Times New Roman" w:eastAsia="Times New Roman" w:hAnsi="Times New Roman" w:cs="Times New Roman"/>
          <w:sz w:val="24"/>
          <w:szCs w:val="24"/>
          <w:lang w:val="sq-AL"/>
        </w:rPr>
        <w:t xml:space="preserve">, </w:t>
      </w:r>
      <w:r w:rsidR="00DD1919" w:rsidRPr="00DC6702">
        <w:rPr>
          <w:rFonts w:ascii="Times New Roman" w:eastAsia="Times New Roman" w:hAnsi="Times New Roman" w:cs="Times New Roman"/>
          <w:sz w:val="24"/>
          <w:szCs w:val="24"/>
          <w:lang w:val="sq-AL"/>
        </w:rPr>
        <w:t xml:space="preserve">atëherë </w:t>
      </w:r>
      <w:r w:rsidRPr="00DC6702">
        <w:rPr>
          <w:rFonts w:ascii="Times New Roman" w:eastAsia="Times New Roman" w:hAnsi="Times New Roman" w:cs="Times New Roman"/>
          <w:sz w:val="24"/>
          <w:szCs w:val="24"/>
          <w:lang w:val="sq-AL"/>
        </w:rPr>
        <w:t xml:space="preserve">gjykatat e juridiksionit të zakonshëm </w:t>
      </w:r>
      <w:r w:rsidR="00FB1978" w:rsidRPr="00DC6702">
        <w:rPr>
          <w:rFonts w:ascii="Times New Roman" w:eastAsia="Times New Roman" w:hAnsi="Times New Roman" w:cs="Times New Roman"/>
          <w:sz w:val="24"/>
          <w:szCs w:val="24"/>
          <w:lang w:val="sq-AL"/>
        </w:rPr>
        <w:t xml:space="preserve">do të </w:t>
      </w:r>
      <w:r w:rsidRPr="00DC6702">
        <w:rPr>
          <w:rFonts w:ascii="Times New Roman" w:eastAsia="Times New Roman" w:hAnsi="Times New Roman" w:cs="Times New Roman"/>
          <w:sz w:val="24"/>
          <w:szCs w:val="24"/>
          <w:lang w:val="sq-AL"/>
        </w:rPr>
        <w:t xml:space="preserve">bëjnë një rivlerësim </w:t>
      </w:r>
      <w:r w:rsidR="001465ED" w:rsidRPr="00DC6702">
        <w:rPr>
          <w:rFonts w:ascii="Times New Roman" w:eastAsia="Times New Roman" w:hAnsi="Times New Roman" w:cs="Times New Roman"/>
          <w:sz w:val="24"/>
          <w:szCs w:val="24"/>
          <w:lang w:val="sq-AL"/>
        </w:rPr>
        <w:t xml:space="preserve">edhe </w:t>
      </w:r>
      <w:r w:rsidRPr="00DC6702">
        <w:rPr>
          <w:rFonts w:ascii="Times New Roman" w:eastAsia="Times New Roman" w:hAnsi="Times New Roman" w:cs="Times New Roman"/>
          <w:sz w:val="24"/>
          <w:szCs w:val="24"/>
          <w:lang w:val="sq-AL"/>
        </w:rPr>
        <w:t xml:space="preserve">të së drejtës </w:t>
      </w:r>
      <w:r w:rsidR="00CF58A3" w:rsidRPr="00DC6702">
        <w:rPr>
          <w:rFonts w:ascii="Times New Roman" w:eastAsia="Times New Roman" w:hAnsi="Times New Roman" w:cs="Times New Roman"/>
          <w:sz w:val="24"/>
          <w:szCs w:val="24"/>
          <w:lang w:val="sq-AL"/>
        </w:rPr>
        <w:t xml:space="preserve">substanciale </w:t>
      </w:r>
      <w:r w:rsidR="001465ED" w:rsidRPr="00DC6702">
        <w:rPr>
          <w:rFonts w:ascii="Times New Roman" w:eastAsia="Times New Roman" w:hAnsi="Times New Roman" w:cs="Times New Roman"/>
          <w:sz w:val="24"/>
          <w:szCs w:val="24"/>
          <w:lang w:val="sq-AL"/>
        </w:rPr>
        <w:t>që individi pretendon se cenohet, në rastin konkret të së drejtës s</w:t>
      </w:r>
      <w:r w:rsidR="00DE3BBD" w:rsidRPr="00DC6702">
        <w:rPr>
          <w:rFonts w:ascii="Times New Roman" w:eastAsia="Times New Roman" w:hAnsi="Times New Roman" w:cs="Times New Roman"/>
          <w:sz w:val="24"/>
          <w:szCs w:val="24"/>
          <w:lang w:val="sq-AL"/>
        </w:rPr>
        <w:t>ë pronës.</w:t>
      </w:r>
    </w:p>
    <w:p w:rsidR="00E26770" w:rsidRPr="00DC6702" w:rsidRDefault="001E0739" w:rsidP="001E0739">
      <w:pPr>
        <w:numPr>
          <w:ilvl w:val="0"/>
          <w:numId w:val="13"/>
        </w:numPr>
        <w:tabs>
          <w:tab w:val="left" w:pos="1080"/>
        </w:tabs>
        <w:spacing w:after="0" w:line="360" w:lineRule="auto"/>
        <w:ind w:left="0" w:firstLine="851"/>
        <w:contextualSpacing/>
        <w:jc w:val="both"/>
        <w:rPr>
          <w:rFonts w:ascii="Times New Roman" w:eastAsia="Times New Roman" w:hAnsi="Times New Roman" w:cs="Times New Roman"/>
          <w:sz w:val="24"/>
          <w:szCs w:val="24"/>
          <w:lang w:val="sq-AL"/>
        </w:rPr>
      </w:pPr>
      <w:r w:rsidRPr="001E0739">
        <w:rPr>
          <w:rFonts w:ascii="Times New Roman" w:eastAsia="Times New Roman" w:hAnsi="Times New Roman"/>
          <w:sz w:val="24"/>
          <w:szCs w:val="24"/>
          <w:lang w:val="sq-AL"/>
        </w:rPr>
        <w:t>Për sa më lart, në vijim Gjykata do të analizojë nëse procesi gjyqësor i zhvilluar nga Gjykata Administrative e Apelit, e cila ka dhënë vendimin që kundërshtohet nga kërkuesja, ka respektuar parimin e sigurisë juridike dhe standardin e arsyetimit të vendimit gjyqësor.</w:t>
      </w:r>
    </w:p>
    <w:p w:rsidR="001E0739" w:rsidRPr="00DC6702" w:rsidRDefault="001E0739" w:rsidP="00521830">
      <w:pPr>
        <w:tabs>
          <w:tab w:val="left" w:pos="1080"/>
        </w:tabs>
        <w:spacing w:after="0" w:line="360" w:lineRule="auto"/>
        <w:ind w:left="720"/>
        <w:contextualSpacing/>
        <w:jc w:val="both"/>
        <w:rPr>
          <w:rFonts w:ascii="Times New Roman" w:eastAsia="Times New Roman" w:hAnsi="Times New Roman" w:cs="Times New Roman"/>
          <w:sz w:val="24"/>
          <w:szCs w:val="24"/>
          <w:lang w:val="sq-AL"/>
        </w:rPr>
      </w:pPr>
    </w:p>
    <w:p w:rsidR="00B2349F" w:rsidRPr="00DC6702" w:rsidRDefault="00B2349F" w:rsidP="00B2349F">
      <w:pPr>
        <w:numPr>
          <w:ilvl w:val="0"/>
          <w:numId w:val="2"/>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i/>
          <w:sz w:val="24"/>
          <w:szCs w:val="24"/>
          <w:lang w:val="sq-AL"/>
        </w:rPr>
        <w:t>Për themelin e pretendimeve</w:t>
      </w:r>
    </w:p>
    <w:p w:rsidR="005566EB" w:rsidRPr="00DC6702" w:rsidRDefault="00BD25E2" w:rsidP="005566EB">
      <w:pPr>
        <w:pStyle w:val="ListParagraph"/>
        <w:tabs>
          <w:tab w:val="left" w:pos="1080"/>
        </w:tabs>
        <w:spacing w:after="0" w:line="360" w:lineRule="auto"/>
        <w:jc w:val="both"/>
        <w:rPr>
          <w:rFonts w:ascii="Times New Roman" w:eastAsia="Times New Roman" w:hAnsi="Times New Roman" w:cs="Times New Roman"/>
          <w:i/>
          <w:sz w:val="24"/>
          <w:szCs w:val="24"/>
          <w:lang w:val="sq-AL"/>
        </w:rPr>
      </w:pPr>
      <w:r w:rsidRPr="00DC6702">
        <w:rPr>
          <w:rFonts w:ascii="Times New Roman" w:eastAsia="Times New Roman" w:hAnsi="Times New Roman" w:cs="Times New Roman"/>
          <w:i/>
          <w:sz w:val="24"/>
          <w:szCs w:val="24"/>
          <w:lang w:val="sq-AL"/>
        </w:rPr>
        <w:t xml:space="preserve">B.1. Për </w:t>
      </w:r>
      <w:r w:rsidR="00B1550D" w:rsidRPr="00DC6702">
        <w:rPr>
          <w:rFonts w:ascii="Times New Roman" w:eastAsia="Times New Roman" w:hAnsi="Times New Roman" w:cs="Times New Roman"/>
          <w:i/>
          <w:sz w:val="24"/>
          <w:szCs w:val="24"/>
          <w:lang w:val="sq-AL"/>
        </w:rPr>
        <w:t>cenimin e parimit të</w:t>
      </w:r>
      <w:r w:rsidR="00B2349F" w:rsidRPr="00DC6702">
        <w:rPr>
          <w:rFonts w:ascii="Times New Roman" w:eastAsia="Times New Roman" w:hAnsi="Times New Roman" w:cs="Times New Roman"/>
          <w:i/>
          <w:sz w:val="24"/>
          <w:szCs w:val="24"/>
          <w:lang w:val="sq-AL"/>
        </w:rPr>
        <w:t xml:space="preserve"> sigurisë juridike</w:t>
      </w:r>
    </w:p>
    <w:p w:rsidR="0085783B" w:rsidRPr="00DC6702" w:rsidRDefault="005566EB" w:rsidP="0085783B">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i/>
          <w:iCs/>
          <w:sz w:val="24"/>
          <w:szCs w:val="24"/>
          <w:lang w:val="sq-AL"/>
        </w:rPr>
      </w:pPr>
      <w:r w:rsidRPr="00DC6702">
        <w:rPr>
          <w:rFonts w:ascii="Times New Roman" w:hAnsi="Times New Roman" w:cs="Times New Roman"/>
          <w:sz w:val="24"/>
          <w:szCs w:val="24"/>
          <w:lang w:val="sq-AL"/>
        </w:rPr>
        <w:t>K</w:t>
      </w:r>
      <w:r w:rsidR="00A07C30"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rkuesja ka pretenduar se </w:t>
      </w:r>
      <w:r w:rsidRPr="00DC6702">
        <w:rPr>
          <w:rFonts w:ascii="Times New Roman" w:eastAsia="Times New Roman" w:hAnsi="Times New Roman" w:cs="Times New Roman"/>
          <w:sz w:val="24"/>
          <w:szCs w:val="24"/>
          <w:lang w:val="sq-AL"/>
        </w:rPr>
        <w:t xml:space="preserve">Gjykata Administrative e Apelit </w:t>
      </w:r>
      <w:r w:rsidR="0020258B" w:rsidRPr="00DC6702">
        <w:rPr>
          <w:rFonts w:ascii="Times New Roman" w:eastAsia="Times New Roman" w:hAnsi="Times New Roman" w:cs="Times New Roman"/>
          <w:sz w:val="24"/>
          <w:szCs w:val="24"/>
          <w:lang w:val="sq-AL"/>
        </w:rPr>
        <w:t>n</w:t>
      </w:r>
      <w:r w:rsidR="001A7BF4" w:rsidRPr="00DC6702">
        <w:rPr>
          <w:rFonts w:ascii="Times New Roman" w:eastAsia="Times New Roman" w:hAnsi="Times New Roman" w:cs="Times New Roman"/>
          <w:sz w:val="24"/>
          <w:szCs w:val="24"/>
          <w:lang w:val="sq-AL"/>
        </w:rPr>
        <w:t>ë</w:t>
      </w:r>
      <w:r w:rsidR="0020258B" w:rsidRPr="00DC6702">
        <w:rPr>
          <w:rFonts w:ascii="Times New Roman" w:eastAsia="Times New Roman" w:hAnsi="Times New Roman" w:cs="Times New Roman"/>
          <w:sz w:val="24"/>
          <w:szCs w:val="24"/>
          <w:lang w:val="sq-AL"/>
        </w:rPr>
        <w:t xml:space="preserve"> vendimmarrje</w:t>
      </w:r>
      <w:r w:rsidR="00E437F9" w:rsidRPr="00DC6702">
        <w:rPr>
          <w:rFonts w:ascii="Times New Roman" w:eastAsia="Times New Roman" w:hAnsi="Times New Roman" w:cs="Times New Roman"/>
          <w:sz w:val="24"/>
          <w:szCs w:val="24"/>
          <w:lang w:val="sq-AL"/>
        </w:rPr>
        <w:t>n e saj</w:t>
      </w:r>
      <w:r w:rsidR="0020258B" w:rsidRPr="00DC6702">
        <w:rPr>
          <w:rFonts w:ascii="Times New Roman" w:eastAsia="Times New Roman" w:hAnsi="Times New Roman" w:cs="Times New Roman"/>
          <w:sz w:val="24"/>
          <w:szCs w:val="24"/>
          <w:lang w:val="sq-AL"/>
        </w:rPr>
        <w:t xml:space="preserve"> </w:t>
      </w:r>
      <w:r w:rsidRPr="00DC6702">
        <w:rPr>
          <w:rFonts w:ascii="Times New Roman" w:eastAsia="Times New Roman" w:hAnsi="Times New Roman" w:cs="Times New Roman"/>
          <w:sz w:val="24"/>
          <w:szCs w:val="24"/>
          <w:lang w:val="sq-AL"/>
        </w:rPr>
        <w:t xml:space="preserve">nuk ka marrë parasysh vendimin </w:t>
      </w:r>
      <w:r w:rsidR="00E437F9" w:rsidRPr="00DC6702">
        <w:rPr>
          <w:rFonts w:ascii="Times New Roman" w:eastAsia="Times New Roman" w:hAnsi="Times New Roman" w:cs="Times New Roman"/>
          <w:sz w:val="24"/>
          <w:szCs w:val="24"/>
          <w:lang w:val="sq-AL"/>
        </w:rPr>
        <w:t>nr.</w:t>
      </w:r>
      <w:r w:rsidR="00065D46" w:rsidRPr="00DC6702">
        <w:rPr>
          <w:rFonts w:ascii="Times New Roman" w:eastAsia="Times New Roman" w:hAnsi="Times New Roman" w:cs="Times New Roman"/>
          <w:sz w:val="24"/>
          <w:szCs w:val="24"/>
          <w:lang w:val="sq-AL"/>
        </w:rPr>
        <w:t xml:space="preserve"> </w:t>
      </w:r>
      <w:r w:rsidR="00E437F9" w:rsidRPr="00DC6702">
        <w:rPr>
          <w:rFonts w:ascii="Times New Roman" w:eastAsia="Times New Roman" w:hAnsi="Times New Roman" w:cs="Times New Roman"/>
          <w:sz w:val="24"/>
          <w:szCs w:val="24"/>
          <w:lang w:val="sq-AL"/>
        </w:rPr>
        <w:t>33, dat</w:t>
      </w:r>
      <w:r w:rsidR="009F4CB2" w:rsidRPr="00DC6702">
        <w:rPr>
          <w:rFonts w:ascii="Times New Roman" w:eastAsia="Times New Roman" w:hAnsi="Times New Roman" w:cs="Times New Roman"/>
          <w:sz w:val="24"/>
          <w:szCs w:val="24"/>
          <w:lang w:val="sq-AL"/>
        </w:rPr>
        <w:t>ë</w:t>
      </w:r>
      <w:r w:rsidR="00E437F9" w:rsidRPr="00DC6702">
        <w:rPr>
          <w:rFonts w:ascii="Times New Roman" w:eastAsia="Times New Roman" w:hAnsi="Times New Roman" w:cs="Times New Roman"/>
          <w:sz w:val="24"/>
          <w:szCs w:val="24"/>
          <w:lang w:val="sq-AL"/>
        </w:rPr>
        <w:t xml:space="preserve"> 08.06.2016 t</w:t>
      </w:r>
      <w:r w:rsidR="009F4CB2"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Gjykatës Kushtetuese për shfuqizimin e nenit 14 të ligjit nr. 99/2015, i cili kishte ndryshuar nenin 119 të ligjit nr. 9920, datë 19.05.2008, që ishte baza ligjore e vendosjes së masës së gjobës ndaj kërkueses</w:t>
      </w:r>
      <w:r w:rsidR="00E26770" w:rsidRPr="00DC6702">
        <w:rPr>
          <w:rFonts w:ascii="Times New Roman" w:eastAsia="Times New Roman" w:hAnsi="Times New Roman" w:cs="Times New Roman"/>
          <w:sz w:val="24"/>
          <w:szCs w:val="24"/>
          <w:lang w:val="sq-AL"/>
        </w:rPr>
        <w:t>.</w:t>
      </w:r>
    </w:p>
    <w:p w:rsidR="0085783B" w:rsidRPr="00DC6702" w:rsidRDefault="005566EB" w:rsidP="0085783B">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i/>
          <w:iCs/>
          <w:sz w:val="24"/>
          <w:szCs w:val="24"/>
          <w:lang w:val="sq-AL"/>
        </w:rPr>
      </w:pPr>
      <w:r w:rsidRPr="00DC6702">
        <w:rPr>
          <w:rFonts w:ascii="Times New Roman" w:hAnsi="Times New Roman" w:cs="Times New Roman"/>
          <w:sz w:val="24"/>
          <w:szCs w:val="24"/>
          <w:lang w:val="sq-AL"/>
        </w:rPr>
        <w:t>Subjekti i interesuar</w:t>
      </w:r>
      <w:r w:rsidR="00495722"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w:t>
      </w:r>
      <w:r w:rsidR="00335147" w:rsidRPr="00DC6702">
        <w:rPr>
          <w:rFonts w:ascii="Times New Roman" w:hAnsi="Times New Roman" w:cs="Times New Roman"/>
          <w:sz w:val="24"/>
          <w:szCs w:val="24"/>
          <w:lang w:val="sq-AL"/>
        </w:rPr>
        <w:t>Drejtoria Rajonale Tatimore</w:t>
      </w:r>
      <w:r w:rsidR="00495722" w:rsidRPr="00DC6702">
        <w:rPr>
          <w:rFonts w:ascii="Times New Roman" w:hAnsi="Times New Roman" w:cs="Times New Roman"/>
          <w:sz w:val="24"/>
          <w:szCs w:val="24"/>
          <w:lang w:val="sq-AL"/>
        </w:rPr>
        <w:t>,</w:t>
      </w:r>
      <w:r w:rsidR="00335147" w:rsidRPr="00DC6702">
        <w:rPr>
          <w:rFonts w:ascii="Times New Roman" w:hAnsi="Times New Roman" w:cs="Times New Roman"/>
          <w:sz w:val="24"/>
          <w:szCs w:val="24"/>
          <w:lang w:val="sq-AL"/>
        </w:rPr>
        <w:t xml:space="preserve"> </w:t>
      </w:r>
      <w:r w:rsidR="00DE3BBD" w:rsidRPr="00DC6702">
        <w:rPr>
          <w:rFonts w:ascii="Times New Roman" w:hAnsi="Times New Roman" w:cs="Times New Roman"/>
          <w:sz w:val="24"/>
          <w:szCs w:val="24"/>
          <w:lang w:val="sq-AL"/>
        </w:rPr>
        <w:t>Tiranë</w:t>
      </w:r>
      <w:r w:rsidR="00555E16" w:rsidRPr="00DC6702">
        <w:rPr>
          <w:rFonts w:ascii="Times New Roman" w:hAnsi="Times New Roman" w:cs="Times New Roman"/>
          <w:sz w:val="24"/>
          <w:szCs w:val="24"/>
          <w:lang w:val="sq-AL"/>
        </w:rPr>
        <w:t>,</w:t>
      </w:r>
      <w:r w:rsidR="00DE3BBD" w:rsidRPr="00DC6702">
        <w:rPr>
          <w:rFonts w:ascii="Times New Roman" w:hAnsi="Times New Roman" w:cs="Times New Roman"/>
          <w:sz w:val="24"/>
          <w:szCs w:val="24"/>
          <w:lang w:val="sq-AL"/>
        </w:rPr>
        <w:t xml:space="preserve"> </w:t>
      </w:r>
      <w:r w:rsidR="00BF013F" w:rsidRPr="00DC6702">
        <w:rPr>
          <w:rFonts w:ascii="Times New Roman" w:hAnsi="Times New Roman" w:cs="Times New Roman"/>
          <w:sz w:val="24"/>
          <w:szCs w:val="24"/>
          <w:lang w:val="sq-AL"/>
        </w:rPr>
        <w:t>ka prap</w:t>
      </w:r>
      <w:r w:rsidR="00A07C30" w:rsidRPr="00DC6702">
        <w:rPr>
          <w:rFonts w:ascii="Times New Roman" w:hAnsi="Times New Roman" w:cs="Times New Roman"/>
          <w:sz w:val="24"/>
          <w:szCs w:val="24"/>
          <w:lang w:val="sq-AL"/>
        </w:rPr>
        <w:t>ë</w:t>
      </w:r>
      <w:r w:rsidR="00BF013F" w:rsidRPr="00DC6702">
        <w:rPr>
          <w:rFonts w:ascii="Times New Roman" w:hAnsi="Times New Roman" w:cs="Times New Roman"/>
          <w:sz w:val="24"/>
          <w:szCs w:val="24"/>
          <w:lang w:val="sq-AL"/>
        </w:rPr>
        <w:t>suar</w:t>
      </w:r>
      <w:r w:rsidR="00514107" w:rsidRPr="00DC6702">
        <w:rPr>
          <w:rFonts w:ascii="Times New Roman" w:eastAsia="Times New Roman" w:hAnsi="Times New Roman" w:cs="Times New Roman"/>
          <w:sz w:val="24"/>
          <w:szCs w:val="24"/>
          <w:lang w:val="sq-AL"/>
        </w:rPr>
        <w:t xml:space="preserve"> se pretendimi</w:t>
      </w:r>
      <w:r w:rsidR="0085783B" w:rsidRPr="00DC6702">
        <w:rPr>
          <w:rFonts w:ascii="Times New Roman" w:eastAsia="Times New Roman" w:hAnsi="Times New Roman" w:cs="Times New Roman"/>
          <w:sz w:val="24"/>
          <w:szCs w:val="24"/>
          <w:lang w:val="sq-AL"/>
        </w:rPr>
        <w:t xml:space="preserve"> p</w:t>
      </w:r>
      <w:r w:rsidR="00673489" w:rsidRPr="00DC6702">
        <w:rPr>
          <w:rFonts w:ascii="Times New Roman" w:eastAsia="Times New Roman" w:hAnsi="Times New Roman" w:cs="Times New Roman"/>
          <w:sz w:val="24"/>
          <w:szCs w:val="24"/>
          <w:lang w:val="sq-AL"/>
        </w:rPr>
        <w:t>ë</w:t>
      </w:r>
      <w:r w:rsidR="0085783B" w:rsidRPr="00DC6702">
        <w:rPr>
          <w:rFonts w:ascii="Times New Roman" w:eastAsia="Times New Roman" w:hAnsi="Times New Roman" w:cs="Times New Roman"/>
          <w:sz w:val="24"/>
          <w:szCs w:val="24"/>
          <w:lang w:val="sq-AL"/>
        </w:rPr>
        <w:t>r cenimin e parimit t</w:t>
      </w:r>
      <w:r w:rsidR="00673489" w:rsidRPr="00DC6702">
        <w:rPr>
          <w:rFonts w:ascii="Times New Roman" w:eastAsia="Times New Roman" w:hAnsi="Times New Roman" w:cs="Times New Roman"/>
          <w:sz w:val="24"/>
          <w:szCs w:val="24"/>
          <w:lang w:val="sq-AL"/>
        </w:rPr>
        <w:t>ë</w:t>
      </w:r>
      <w:r w:rsidR="0085783B" w:rsidRPr="00DC6702">
        <w:rPr>
          <w:rFonts w:ascii="Times New Roman" w:eastAsia="Times New Roman" w:hAnsi="Times New Roman" w:cs="Times New Roman"/>
          <w:sz w:val="24"/>
          <w:szCs w:val="24"/>
          <w:lang w:val="sq-AL"/>
        </w:rPr>
        <w:t xml:space="preserve"> siguris</w:t>
      </w:r>
      <w:r w:rsidR="00673489" w:rsidRPr="00DC6702">
        <w:rPr>
          <w:rFonts w:ascii="Times New Roman" w:eastAsia="Times New Roman" w:hAnsi="Times New Roman" w:cs="Times New Roman"/>
          <w:sz w:val="24"/>
          <w:szCs w:val="24"/>
          <w:lang w:val="sq-AL"/>
        </w:rPr>
        <w:t>ë</w:t>
      </w:r>
      <w:r w:rsidR="0085783B" w:rsidRPr="00DC6702">
        <w:rPr>
          <w:rFonts w:ascii="Times New Roman" w:eastAsia="Times New Roman" w:hAnsi="Times New Roman" w:cs="Times New Roman"/>
          <w:sz w:val="24"/>
          <w:szCs w:val="24"/>
          <w:lang w:val="sq-AL"/>
        </w:rPr>
        <w:t xml:space="preserve"> juridike</w:t>
      </w:r>
      <w:r w:rsidR="00514107" w:rsidRPr="00DC6702">
        <w:rPr>
          <w:rFonts w:ascii="Times New Roman" w:eastAsia="Times New Roman" w:hAnsi="Times New Roman" w:cs="Times New Roman"/>
          <w:sz w:val="24"/>
          <w:szCs w:val="24"/>
          <w:lang w:val="sq-AL"/>
        </w:rPr>
        <w:t xml:space="preserve"> </w:t>
      </w:r>
      <w:r w:rsidR="001A7BF4" w:rsidRPr="00DC6702">
        <w:rPr>
          <w:rFonts w:ascii="Times New Roman" w:eastAsia="Times New Roman" w:hAnsi="Times New Roman" w:cs="Times New Roman"/>
          <w:sz w:val="24"/>
          <w:szCs w:val="24"/>
          <w:lang w:val="sq-AL"/>
        </w:rPr>
        <w:t>ë</w:t>
      </w:r>
      <w:r w:rsidR="00514107" w:rsidRPr="00DC6702">
        <w:rPr>
          <w:rFonts w:ascii="Times New Roman" w:eastAsia="Times New Roman" w:hAnsi="Times New Roman" w:cs="Times New Roman"/>
          <w:sz w:val="24"/>
          <w:szCs w:val="24"/>
          <w:lang w:val="sq-AL"/>
        </w:rPr>
        <w:t>sht</w:t>
      </w:r>
      <w:r w:rsidR="001A7BF4" w:rsidRPr="00DC6702">
        <w:rPr>
          <w:rFonts w:ascii="Times New Roman" w:eastAsia="Times New Roman" w:hAnsi="Times New Roman" w:cs="Times New Roman"/>
          <w:sz w:val="24"/>
          <w:szCs w:val="24"/>
          <w:lang w:val="sq-AL"/>
        </w:rPr>
        <w:t>ë</w:t>
      </w:r>
      <w:r w:rsidR="00514107" w:rsidRPr="00DC6702">
        <w:rPr>
          <w:rFonts w:ascii="Times New Roman" w:eastAsia="Times New Roman" w:hAnsi="Times New Roman" w:cs="Times New Roman"/>
          <w:sz w:val="24"/>
          <w:szCs w:val="24"/>
          <w:lang w:val="sq-AL"/>
        </w:rPr>
        <w:t xml:space="preserve"> i pabazuar</w:t>
      </w:r>
      <w:r w:rsidR="00DE3BBD" w:rsidRPr="00DC6702">
        <w:rPr>
          <w:rFonts w:ascii="Times New Roman" w:eastAsia="Times New Roman" w:hAnsi="Times New Roman" w:cs="Times New Roman"/>
          <w:sz w:val="24"/>
          <w:szCs w:val="24"/>
          <w:lang w:val="sq-AL"/>
        </w:rPr>
        <w:t>,</w:t>
      </w:r>
      <w:r w:rsidR="00514107" w:rsidRPr="00DC6702">
        <w:rPr>
          <w:rFonts w:ascii="Times New Roman" w:eastAsia="Times New Roman" w:hAnsi="Times New Roman" w:cs="Times New Roman"/>
          <w:sz w:val="24"/>
          <w:szCs w:val="24"/>
          <w:lang w:val="sq-AL"/>
        </w:rPr>
        <w:t xml:space="preserve"> pasi inspektorët e </w:t>
      </w:r>
      <w:r w:rsidR="00514107" w:rsidRPr="00DC6702">
        <w:rPr>
          <w:rFonts w:ascii="Times New Roman" w:eastAsia="Times New Roman" w:hAnsi="Times New Roman" w:cs="Times New Roman"/>
          <w:sz w:val="24"/>
          <w:szCs w:val="24"/>
          <w:lang w:val="sq-AL"/>
        </w:rPr>
        <w:lastRenderedPageBreak/>
        <w:t>verifikimit të terren</w:t>
      </w:r>
      <w:r w:rsidR="00DE3BBD" w:rsidRPr="00DC6702">
        <w:rPr>
          <w:rFonts w:ascii="Times New Roman" w:eastAsia="Times New Roman" w:hAnsi="Times New Roman" w:cs="Times New Roman"/>
          <w:sz w:val="24"/>
          <w:szCs w:val="24"/>
          <w:lang w:val="sq-AL"/>
        </w:rPr>
        <w:t>it</w:t>
      </w:r>
      <w:r w:rsidR="00514107" w:rsidRPr="00DC6702">
        <w:rPr>
          <w:rFonts w:ascii="Times New Roman" w:eastAsia="Times New Roman" w:hAnsi="Times New Roman" w:cs="Times New Roman"/>
          <w:sz w:val="24"/>
          <w:szCs w:val="24"/>
          <w:lang w:val="sq-AL"/>
        </w:rPr>
        <w:t xml:space="preserve"> i kanë përmbushur detyrat e tyre. </w:t>
      </w:r>
      <w:r w:rsidR="0085783B" w:rsidRPr="00DC6702">
        <w:rPr>
          <w:rFonts w:ascii="Times New Roman" w:eastAsia="Times New Roman" w:hAnsi="Times New Roman" w:cs="Times New Roman"/>
          <w:sz w:val="24"/>
          <w:szCs w:val="24"/>
          <w:lang w:val="sq-AL"/>
        </w:rPr>
        <w:t xml:space="preserve">Gjithashtu, Gjykata Administrative e Apelit e ka shqyrtuar </w:t>
      </w:r>
      <w:r w:rsidR="00763823" w:rsidRPr="00DC6702">
        <w:rPr>
          <w:rFonts w:ascii="Times New Roman" w:eastAsia="Times New Roman" w:hAnsi="Times New Roman" w:cs="Times New Roman"/>
          <w:sz w:val="24"/>
          <w:szCs w:val="24"/>
          <w:lang w:val="sq-AL"/>
        </w:rPr>
        <w:t>ç</w:t>
      </w:r>
      <w:r w:rsidR="00673489" w:rsidRPr="00DC6702">
        <w:rPr>
          <w:rFonts w:ascii="Times New Roman" w:eastAsia="Times New Roman" w:hAnsi="Times New Roman" w:cs="Times New Roman"/>
          <w:sz w:val="24"/>
          <w:szCs w:val="24"/>
          <w:lang w:val="sq-AL"/>
        </w:rPr>
        <w:t>ë</w:t>
      </w:r>
      <w:r w:rsidR="00763823" w:rsidRPr="00DC6702">
        <w:rPr>
          <w:rFonts w:ascii="Times New Roman" w:eastAsia="Times New Roman" w:hAnsi="Times New Roman" w:cs="Times New Roman"/>
          <w:sz w:val="24"/>
          <w:szCs w:val="24"/>
          <w:lang w:val="sq-AL"/>
        </w:rPr>
        <w:t>shtjen</w:t>
      </w:r>
      <w:r w:rsidR="0085783B" w:rsidRPr="00DC6702">
        <w:rPr>
          <w:rFonts w:ascii="Times New Roman" w:eastAsia="Times New Roman" w:hAnsi="Times New Roman" w:cs="Times New Roman"/>
          <w:sz w:val="24"/>
          <w:szCs w:val="24"/>
          <w:lang w:val="sq-AL"/>
        </w:rPr>
        <w:t xml:space="preserve"> duke u bazuar në pretendimet e palëve dhe në provat shkresore që ekzistonin në kohën e kryerjes së veprimit konkret administrativ, p</w:t>
      </w:r>
      <w:r w:rsidR="00673489" w:rsidRPr="00DC6702">
        <w:rPr>
          <w:rFonts w:ascii="Times New Roman" w:eastAsia="Times New Roman" w:hAnsi="Times New Roman" w:cs="Times New Roman"/>
          <w:sz w:val="24"/>
          <w:szCs w:val="24"/>
          <w:lang w:val="sq-AL"/>
        </w:rPr>
        <w:t>ë</w:t>
      </w:r>
      <w:r w:rsidR="0085783B" w:rsidRPr="00DC6702">
        <w:rPr>
          <w:rFonts w:ascii="Times New Roman" w:eastAsia="Times New Roman" w:hAnsi="Times New Roman" w:cs="Times New Roman"/>
          <w:sz w:val="24"/>
          <w:szCs w:val="24"/>
          <w:lang w:val="sq-AL"/>
        </w:rPr>
        <w:t>r t</w:t>
      </w:r>
      <w:r w:rsidR="00673489" w:rsidRPr="00DC6702">
        <w:rPr>
          <w:rFonts w:ascii="Times New Roman" w:eastAsia="Times New Roman" w:hAnsi="Times New Roman" w:cs="Times New Roman"/>
          <w:sz w:val="24"/>
          <w:szCs w:val="24"/>
          <w:lang w:val="sq-AL"/>
        </w:rPr>
        <w:t>ë</w:t>
      </w:r>
      <w:r w:rsidR="0085783B" w:rsidRPr="00DC6702">
        <w:rPr>
          <w:rFonts w:ascii="Times New Roman" w:eastAsia="Times New Roman" w:hAnsi="Times New Roman" w:cs="Times New Roman"/>
          <w:sz w:val="24"/>
          <w:szCs w:val="24"/>
          <w:lang w:val="sq-AL"/>
        </w:rPr>
        <w:t xml:space="preserve"> cilin momenti i konstatimit është </w:t>
      </w:r>
      <w:r w:rsidR="00555E16" w:rsidRPr="00DC6702">
        <w:rPr>
          <w:rFonts w:ascii="Times New Roman" w:eastAsia="Times New Roman" w:hAnsi="Times New Roman" w:cs="Times New Roman"/>
          <w:sz w:val="24"/>
          <w:szCs w:val="24"/>
          <w:lang w:val="sq-AL"/>
        </w:rPr>
        <w:t xml:space="preserve">i </w:t>
      </w:r>
      <w:r w:rsidR="0085783B" w:rsidRPr="00DC6702">
        <w:rPr>
          <w:rFonts w:ascii="Times New Roman" w:eastAsia="Times New Roman" w:hAnsi="Times New Roman" w:cs="Times New Roman"/>
          <w:sz w:val="24"/>
          <w:szCs w:val="24"/>
          <w:lang w:val="sq-AL"/>
        </w:rPr>
        <w:t>dat</w:t>
      </w:r>
      <w:r w:rsidR="00555E16" w:rsidRPr="00DC6702">
        <w:rPr>
          <w:rFonts w:ascii="Times New Roman" w:eastAsia="Times New Roman" w:hAnsi="Times New Roman" w:cs="Times New Roman"/>
          <w:sz w:val="24"/>
          <w:szCs w:val="24"/>
          <w:lang w:val="sq-AL"/>
        </w:rPr>
        <w:t>ës</w:t>
      </w:r>
      <w:r w:rsidR="0085783B" w:rsidRPr="00DC6702">
        <w:rPr>
          <w:rFonts w:ascii="Times New Roman" w:eastAsia="Times New Roman" w:hAnsi="Times New Roman" w:cs="Times New Roman"/>
          <w:sz w:val="24"/>
          <w:szCs w:val="24"/>
          <w:lang w:val="sq-AL"/>
        </w:rPr>
        <w:t xml:space="preserve"> 06.11.2015, ndërsa njoftim</w:t>
      </w:r>
      <w:r w:rsidR="00DE3BBD" w:rsidRPr="00DC6702">
        <w:rPr>
          <w:rFonts w:ascii="Times New Roman" w:eastAsia="Times New Roman" w:hAnsi="Times New Roman" w:cs="Times New Roman"/>
          <w:sz w:val="24"/>
          <w:szCs w:val="24"/>
          <w:lang w:val="sq-AL"/>
        </w:rPr>
        <w:t xml:space="preserve">i i </w:t>
      </w:r>
      <w:r w:rsidR="0085783B" w:rsidRPr="00DC6702">
        <w:rPr>
          <w:rFonts w:ascii="Times New Roman" w:eastAsia="Times New Roman" w:hAnsi="Times New Roman" w:cs="Times New Roman"/>
          <w:sz w:val="24"/>
          <w:szCs w:val="24"/>
          <w:lang w:val="sq-AL"/>
        </w:rPr>
        <w:t>vlerësimi</w:t>
      </w:r>
      <w:r w:rsidR="00DE3BBD" w:rsidRPr="00DC6702">
        <w:rPr>
          <w:rFonts w:ascii="Times New Roman" w:eastAsia="Times New Roman" w:hAnsi="Times New Roman" w:cs="Times New Roman"/>
          <w:sz w:val="24"/>
          <w:szCs w:val="24"/>
          <w:lang w:val="sq-AL"/>
        </w:rPr>
        <w:t>t</w:t>
      </w:r>
      <w:r w:rsidR="0085783B" w:rsidRPr="00DC6702">
        <w:rPr>
          <w:rFonts w:ascii="Times New Roman" w:eastAsia="Times New Roman" w:hAnsi="Times New Roman" w:cs="Times New Roman"/>
          <w:sz w:val="24"/>
          <w:szCs w:val="24"/>
          <w:lang w:val="sq-AL"/>
        </w:rPr>
        <w:t xml:space="preserve"> është i datës 17.12.2015.</w:t>
      </w:r>
    </w:p>
    <w:p w:rsidR="001C79B7" w:rsidRPr="00DC6702" w:rsidRDefault="00BF013F" w:rsidP="008D1DC7">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i/>
          <w:iCs/>
          <w:sz w:val="24"/>
          <w:szCs w:val="24"/>
          <w:lang w:val="sq-AL"/>
        </w:rPr>
      </w:pPr>
      <w:r w:rsidRPr="00DC6702">
        <w:rPr>
          <w:rFonts w:ascii="Times New Roman" w:hAnsi="Times New Roman" w:cs="Times New Roman"/>
          <w:sz w:val="24"/>
          <w:szCs w:val="24"/>
          <w:lang w:val="sq-AL"/>
        </w:rPr>
        <w:t>Subjekti i interesuar</w:t>
      </w:r>
      <w:r w:rsidR="00495722"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Drejtoria e Apeli</w:t>
      </w:r>
      <w:r w:rsidR="00763823" w:rsidRPr="00DC6702">
        <w:rPr>
          <w:rFonts w:ascii="Times New Roman" w:hAnsi="Times New Roman" w:cs="Times New Roman"/>
          <w:sz w:val="24"/>
          <w:szCs w:val="24"/>
          <w:lang w:val="sq-AL"/>
        </w:rPr>
        <w:t>mi</w:t>
      </w:r>
      <w:r w:rsidRPr="00DC6702">
        <w:rPr>
          <w:rFonts w:ascii="Times New Roman" w:hAnsi="Times New Roman" w:cs="Times New Roman"/>
          <w:sz w:val="24"/>
          <w:szCs w:val="24"/>
          <w:lang w:val="sq-AL"/>
        </w:rPr>
        <w:t>t Tatimor</w:t>
      </w:r>
      <w:r w:rsidR="00495722"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ka prap</w:t>
      </w:r>
      <w:r w:rsidR="00A07C30"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suar</w:t>
      </w:r>
      <w:r w:rsidR="001C79B7" w:rsidRPr="00DC6702">
        <w:rPr>
          <w:rFonts w:ascii="Times New Roman" w:eastAsia="Times New Roman" w:hAnsi="Times New Roman" w:cs="Times New Roman"/>
          <w:sz w:val="24"/>
          <w:szCs w:val="24"/>
          <w:lang w:val="sq-AL"/>
        </w:rPr>
        <w:t xml:space="preserve"> se shfuqizimi i një ligji nga Gjykata Kushtetuese nënkupton zbatimin e dispozitës së mëparshme dhe </w:t>
      </w:r>
      <w:r w:rsidR="00DE3BBD" w:rsidRPr="00DC6702">
        <w:rPr>
          <w:rFonts w:ascii="Times New Roman" w:eastAsia="Times New Roman" w:hAnsi="Times New Roman" w:cs="Times New Roman"/>
          <w:sz w:val="24"/>
          <w:szCs w:val="24"/>
          <w:lang w:val="sq-AL"/>
        </w:rPr>
        <w:t>jo moszbatimin e asnjë dispozite</w:t>
      </w:r>
      <w:r w:rsidR="00555E16" w:rsidRPr="00DC6702">
        <w:rPr>
          <w:rFonts w:ascii="Times New Roman" w:eastAsia="Times New Roman" w:hAnsi="Times New Roman" w:cs="Times New Roman"/>
          <w:sz w:val="24"/>
          <w:szCs w:val="24"/>
          <w:lang w:val="sq-AL"/>
        </w:rPr>
        <w:t>,</w:t>
      </w:r>
      <w:r w:rsidR="001C79B7" w:rsidRPr="00DC6702">
        <w:rPr>
          <w:rFonts w:ascii="Times New Roman" w:eastAsia="Times New Roman" w:hAnsi="Times New Roman" w:cs="Times New Roman"/>
          <w:sz w:val="24"/>
          <w:szCs w:val="24"/>
          <w:lang w:val="sq-AL"/>
        </w:rPr>
        <w:t xml:space="preserve"> për pasojë krijimin e një vakumi ligjor në veprimtarinë administrative.</w:t>
      </w:r>
    </w:p>
    <w:p w:rsidR="00CA6FEA" w:rsidRPr="00DC6702" w:rsidRDefault="00CA6FEA" w:rsidP="008D1DC7">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Arial Unicode MS" w:hAnsi="Times New Roman" w:cs="Times New Roman"/>
          <w:sz w:val="24"/>
          <w:szCs w:val="24"/>
          <w:lang w:val="sq-AL"/>
        </w:rPr>
        <w:t xml:space="preserve">Nenet 124 dhe 132 të Kushtetutës shprehen qartësisht në lidhje me forcën detyruese që vendimet e Gjykatës Kushtetuese kanë mbi të gjitha organet kushtetuese, autoritetet publike, duke përfshirë </w:t>
      </w:r>
      <w:r w:rsidR="00DE3BBD" w:rsidRPr="00DC6702">
        <w:rPr>
          <w:rFonts w:ascii="Times New Roman" w:eastAsia="Arial Unicode MS" w:hAnsi="Times New Roman" w:cs="Times New Roman"/>
          <w:sz w:val="24"/>
          <w:szCs w:val="24"/>
          <w:lang w:val="sq-AL"/>
        </w:rPr>
        <w:t>e</w:t>
      </w:r>
      <w:r w:rsidRPr="00DC6702">
        <w:rPr>
          <w:rFonts w:ascii="Times New Roman" w:eastAsia="Arial Unicode MS" w:hAnsi="Times New Roman" w:cs="Times New Roman"/>
          <w:sz w:val="24"/>
          <w:szCs w:val="24"/>
          <w:lang w:val="sq-AL"/>
        </w:rPr>
        <w:t>dhe gjykatat. Zbatimi i vendimeve të Gjykatës Kushte</w:t>
      </w:r>
      <w:r w:rsidR="00065D46" w:rsidRPr="00DC6702">
        <w:rPr>
          <w:rFonts w:ascii="Times New Roman" w:eastAsia="Arial Unicode MS" w:hAnsi="Times New Roman" w:cs="Times New Roman"/>
          <w:sz w:val="24"/>
          <w:szCs w:val="24"/>
          <w:lang w:val="sq-AL"/>
        </w:rPr>
        <w:t xml:space="preserve">tuese është detyrim kushtetues, </w:t>
      </w:r>
      <w:r w:rsidRPr="00DC6702">
        <w:rPr>
          <w:rFonts w:ascii="Times New Roman" w:eastAsia="Arial Unicode MS" w:hAnsi="Times New Roman" w:cs="Times New Roman"/>
          <w:sz w:val="24"/>
          <w:szCs w:val="24"/>
          <w:lang w:val="sq-AL"/>
        </w:rPr>
        <w:t>ato kanë fuqi detyruese të përgjithshme dhe janë përfundimtare. Si të tilla, përbëjnë jurisprudencë kushtetuese dhe, për rrjedhojë, kanë efektet</w:t>
      </w:r>
      <w:r w:rsidRPr="00DC6702">
        <w:rPr>
          <w:rFonts w:ascii="Times New Roman" w:eastAsia="Arial Unicode MS" w:hAnsi="Times New Roman" w:cs="Times New Roman"/>
          <w:iCs/>
          <w:sz w:val="24"/>
          <w:szCs w:val="24"/>
          <w:lang w:val="sq-AL"/>
        </w:rPr>
        <w:t xml:space="preserve"> e forcës së ligjit</w:t>
      </w:r>
      <w:r w:rsidRPr="00DC6702">
        <w:rPr>
          <w:rFonts w:ascii="Times New Roman" w:eastAsia="Arial Unicode MS" w:hAnsi="Times New Roman" w:cs="Times New Roman"/>
          <w:i/>
          <w:sz w:val="24"/>
          <w:szCs w:val="24"/>
          <w:lang w:val="sq-AL"/>
        </w:rPr>
        <w:t>.</w:t>
      </w:r>
      <w:r w:rsidRPr="00DC6702">
        <w:rPr>
          <w:rFonts w:ascii="Times New Roman" w:eastAsia="Arial Unicode MS" w:hAnsi="Times New Roman" w:cs="Times New Roman"/>
          <w:sz w:val="24"/>
          <w:szCs w:val="24"/>
          <w:lang w:val="sq-AL"/>
        </w:rPr>
        <w:t xml:space="preserve"> Ky efekt detyrues ka të bëjë si me pjesën urdhëruese, ashtu edhe me pjesën arsyetuese të vendimit. Efekti detyrues shtrihet tek argumentet thelbësore të vendimit, që përbëjnë edhe </w:t>
      </w:r>
      <w:proofErr w:type="spellStart"/>
      <w:r w:rsidRPr="00DC6702">
        <w:rPr>
          <w:rFonts w:ascii="Times New Roman" w:eastAsia="Arial Unicode MS" w:hAnsi="Times New Roman" w:cs="Times New Roman"/>
          <w:i/>
          <w:sz w:val="24"/>
          <w:szCs w:val="24"/>
          <w:lang w:val="sq-AL"/>
        </w:rPr>
        <w:t>ratio</w:t>
      </w:r>
      <w:proofErr w:type="spellEnd"/>
      <w:r w:rsidRPr="00DC6702">
        <w:rPr>
          <w:rFonts w:ascii="Times New Roman" w:eastAsia="Arial Unicode MS" w:hAnsi="Times New Roman" w:cs="Times New Roman"/>
          <w:i/>
          <w:sz w:val="24"/>
          <w:szCs w:val="24"/>
          <w:lang w:val="sq-AL"/>
        </w:rPr>
        <w:t xml:space="preserve"> </w:t>
      </w:r>
      <w:proofErr w:type="spellStart"/>
      <w:r w:rsidRPr="00DC6702">
        <w:rPr>
          <w:rFonts w:ascii="Times New Roman" w:eastAsia="Arial Unicode MS" w:hAnsi="Times New Roman" w:cs="Times New Roman"/>
          <w:i/>
          <w:sz w:val="24"/>
          <w:szCs w:val="24"/>
          <w:lang w:val="sq-AL"/>
        </w:rPr>
        <w:t>decidendi</w:t>
      </w:r>
      <w:proofErr w:type="spellEnd"/>
      <w:r w:rsidRPr="00DC6702">
        <w:rPr>
          <w:rFonts w:ascii="Times New Roman" w:eastAsia="Arial Unicode MS" w:hAnsi="Times New Roman" w:cs="Times New Roman"/>
          <w:i/>
          <w:sz w:val="24"/>
          <w:szCs w:val="24"/>
          <w:lang w:val="sq-AL"/>
        </w:rPr>
        <w:t xml:space="preserve">, </w:t>
      </w:r>
      <w:r w:rsidRPr="00DC6702">
        <w:rPr>
          <w:rFonts w:ascii="Times New Roman" w:eastAsia="Arial Unicode MS" w:hAnsi="Times New Roman" w:cs="Times New Roman"/>
          <w:sz w:val="24"/>
          <w:szCs w:val="24"/>
          <w:lang w:val="sq-AL"/>
        </w:rPr>
        <w:t xml:space="preserve">eliminimi i të cilave do ta bënte vendimin, në tërësinë e tij, të pakuptimtë </w:t>
      </w:r>
      <w:r w:rsidRPr="00DC6702">
        <w:rPr>
          <w:rFonts w:ascii="Times New Roman" w:eastAsia="Arial Unicode MS" w:hAnsi="Times New Roman" w:cs="Times New Roman"/>
          <w:i/>
          <w:sz w:val="24"/>
          <w:szCs w:val="24"/>
          <w:lang w:val="sq-AL"/>
        </w:rPr>
        <w:t>(shih vendimet nr</w:t>
      </w:r>
      <w:r w:rsidR="00D4190D" w:rsidRPr="00DC6702">
        <w:rPr>
          <w:rFonts w:ascii="Times New Roman" w:eastAsia="Arial Unicode MS" w:hAnsi="Times New Roman" w:cs="Times New Roman"/>
          <w:i/>
          <w:sz w:val="24"/>
          <w:szCs w:val="24"/>
          <w:lang w:val="sq-AL"/>
        </w:rPr>
        <w:t>.</w:t>
      </w:r>
      <w:r w:rsidR="00284240" w:rsidRPr="00DC6702">
        <w:rPr>
          <w:rFonts w:ascii="Times New Roman" w:eastAsia="Arial Unicode MS" w:hAnsi="Times New Roman" w:cs="Times New Roman"/>
          <w:i/>
          <w:sz w:val="24"/>
          <w:szCs w:val="24"/>
          <w:lang w:val="sq-AL"/>
        </w:rPr>
        <w:t xml:space="preserve"> </w:t>
      </w:r>
      <w:r w:rsidR="00D4190D" w:rsidRPr="00DC6702">
        <w:rPr>
          <w:rFonts w:ascii="Times New Roman" w:eastAsia="Arial Unicode MS" w:hAnsi="Times New Roman" w:cs="Times New Roman"/>
          <w:i/>
          <w:sz w:val="24"/>
          <w:szCs w:val="24"/>
          <w:lang w:val="sq-AL"/>
        </w:rPr>
        <w:t>49, dat</w:t>
      </w:r>
      <w:r w:rsidR="002675DA" w:rsidRPr="00DC6702">
        <w:rPr>
          <w:rFonts w:ascii="Times New Roman" w:eastAsia="Arial Unicode MS" w:hAnsi="Times New Roman" w:cs="Times New Roman"/>
          <w:i/>
          <w:sz w:val="24"/>
          <w:szCs w:val="24"/>
          <w:lang w:val="sq-AL"/>
        </w:rPr>
        <w:t>ë</w:t>
      </w:r>
      <w:r w:rsidR="004A4DFA" w:rsidRPr="00DC6702">
        <w:rPr>
          <w:rFonts w:ascii="Times New Roman" w:eastAsia="Arial Unicode MS" w:hAnsi="Times New Roman" w:cs="Times New Roman"/>
          <w:i/>
          <w:sz w:val="24"/>
          <w:szCs w:val="24"/>
          <w:lang w:val="sq-AL"/>
        </w:rPr>
        <w:t xml:space="preserve"> 03.07.2017; </w:t>
      </w:r>
      <w:r w:rsidR="00D4190D" w:rsidRPr="00DC6702">
        <w:rPr>
          <w:rFonts w:ascii="Times New Roman" w:eastAsia="Arial Unicode MS" w:hAnsi="Times New Roman" w:cs="Times New Roman"/>
          <w:i/>
          <w:sz w:val="24"/>
          <w:szCs w:val="24"/>
          <w:lang w:val="sq-AL"/>
        </w:rPr>
        <w:t>nr. 15, dat</w:t>
      </w:r>
      <w:r w:rsidR="002675DA" w:rsidRPr="00DC6702">
        <w:rPr>
          <w:rFonts w:ascii="Times New Roman" w:eastAsia="Arial Unicode MS" w:hAnsi="Times New Roman" w:cs="Times New Roman"/>
          <w:i/>
          <w:sz w:val="24"/>
          <w:szCs w:val="24"/>
          <w:lang w:val="sq-AL"/>
        </w:rPr>
        <w:t>ë</w:t>
      </w:r>
      <w:r w:rsidR="00DE3BBD" w:rsidRPr="00DC6702">
        <w:rPr>
          <w:rFonts w:ascii="Times New Roman" w:eastAsia="Arial Unicode MS" w:hAnsi="Times New Roman" w:cs="Times New Roman"/>
          <w:i/>
          <w:sz w:val="24"/>
          <w:szCs w:val="24"/>
          <w:lang w:val="sq-AL"/>
        </w:rPr>
        <w:t xml:space="preserve"> 01.03.2017; </w:t>
      </w:r>
      <w:r w:rsidR="00D4190D" w:rsidRPr="00DC6702">
        <w:rPr>
          <w:rFonts w:ascii="Times New Roman" w:eastAsia="Arial Unicode MS" w:hAnsi="Times New Roman" w:cs="Times New Roman"/>
          <w:i/>
          <w:sz w:val="24"/>
          <w:szCs w:val="24"/>
          <w:lang w:val="sq-AL"/>
        </w:rPr>
        <w:t>nr.</w:t>
      </w:r>
      <w:r w:rsidR="00284240" w:rsidRPr="00DC6702">
        <w:rPr>
          <w:rFonts w:ascii="Times New Roman" w:eastAsia="Arial Unicode MS" w:hAnsi="Times New Roman" w:cs="Times New Roman"/>
          <w:i/>
          <w:sz w:val="24"/>
          <w:szCs w:val="24"/>
          <w:lang w:val="sq-AL"/>
        </w:rPr>
        <w:t xml:space="preserve"> </w:t>
      </w:r>
      <w:r w:rsidR="00D4190D" w:rsidRPr="00DC6702">
        <w:rPr>
          <w:rFonts w:ascii="Times New Roman" w:eastAsia="Arial Unicode MS" w:hAnsi="Times New Roman" w:cs="Times New Roman"/>
          <w:i/>
          <w:sz w:val="24"/>
          <w:szCs w:val="24"/>
          <w:lang w:val="sq-AL"/>
        </w:rPr>
        <w:t>44, dat</w:t>
      </w:r>
      <w:r w:rsidR="002675DA" w:rsidRPr="00DC6702">
        <w:rPr>
          <w:rFonts w:ascii="Times New Roman" w:eastAsia="Arial Unicode MS" w:hAnsi="Times New Roman" w:cs="Times New Roman"/>
          <w:i/>
          <w:sz w:val="24"/>
          <w:szCs w:val="24"/>
          <w:lang w:val="sq-AL"/>
        </w:rPr>
        <w:t>ë</w:t>
      </w:r>
      <w:r w:rsidR="00D4190D" w:rsidRPr="00DC6702">
        <w:rPr>
          <w:rFonts w:ascii="Times New Roman" w:eastAsia="Arial Unicode MS" w:hAnsi="Times New Roman" w:cs="Times New Roman"/>
          <w:i/>
          <w:sz w:val="24"/>
          <w:szCs w:val="24"/>
          <w:lang w:val="sq-AL"/>
        </w:rPr>
        <w:t xml:space="preserve"> 29.06.2015</w:t>
      </w:r>
      <w:r w:rsidRPr="00DC6702">
        <w:rPr>
          <w:rFonts w:ascii="Times New Roman" w:eastAsia="Arial Unicode MS" w:hAnsi="Times New Roman" w:cs="Times New Roman"/>
          <w:i/>
          <w:sz w:val="24"/>
          <w:szCs w:val="24"/>
          <w:lang w:val="sq-AL"/>
        </w:rPr>
        <w:t xml:space="preserve"> të Gjykatës Kushtetuese</w:t>
      </w:r>
      <w:r w:rsidRPr="00DC6702">
        <w:rPr>
          <w:rFonts w:ascii="Times New Roman" w:eastAsia="Arial Unicode MS" w:hAnsi="Times New Roman" w:cs="Times New Roman"/>
          <w:sz w:val="24"/>
          <w:szCs w:val="24"/>
          <w:lang w:val="sq-AL"/>
        </w:rPr>
        <w:t>).</w:t>
      </w:r>
      <w:r w:rsidRPr="00DC6702">
        <w:rPr>
          <w:rFonts w:ascii="Times New Roman" w:hAnsi="Times New Roman" w:cs="Times New Roman"/>
          <w:sz w:val="24"/>
          <w:szCs w:val="24"/>
          <w:lang w:val="sq-AL"/>
        </w:rPr>
        <w:t xml:space="preserve"> </w:t>
      </w:r>
    </w:p>
    <w:p w:rsidR="00CA6FEA" w:rsidRPr="00DC6702" w:rsidRDefault="00CA6FEA" w:rsidP="008D1DC7">
      <w:pPr>
        <w:pStyle w:val="ListParagraph"/>
        <w:numPr>
          <w:ilvl w:val="0"/>
          <w:numId w:val="13"/>
        </w:numPr>
        <w:tabs>
          <w:tab w:val="left" w:pos="1080"/>
        </w:tabs>
        <w:spacing w:after="0" w:line="360" w:lineRule="auto"/>
        <w:ind w:left="0" w:firstLine="720"/>
        <w:jc w:val="both"/>
        <w:rPr>
          <w:rFonts w:ascii="Times New Roman" w:hAnsi="Times New Roman" w:cs="Times New Roman"/>
          <w:sz w:val="24"/>
          <w:szCs w:val="24"/>
          <w:lang w:val="sq-AL"/>
        </w:rPr>
      </w:pPr>
      <w:r w:rsidRPr="00DC6702">
        <w:rPr>
          <w:rFonts w:ascii="Times New Roman" w:hAnsi="Times New Roman" w:cs="Times New Roman"/>
          <w:sz w:val="24"/>
          <w:szCs w:val="24"/>
          <w:lang w:val="sq-AL"/>
        </w:rPr>
        <w:t xml:space="preserve">Nga ana tjetër, siguria juridike është ndër elementet thelbësore të shtetit të së drejtës, që sanksionohet në nenin 4 të Kushtetutës, si një prej parimeve themelore të organizimit shtetëror. Jurisprudenca kushtetuese ka pohuar se siguria juridike nënkupton, ndërmjet të tjerash, garantimin e besueshmërisë së individit te shteti, institucionet e tij dhe tek aktet që ato nxjerrin </w:t>
      </w:r>
      <w:r w:rsidRPr="00DC6702">
        <w:rPr>
          <w:rFonts w:ascii="Times New Roman" w:hAnsi="Times New Roman" w:cs="Times New Roman"/>
          <w:i/>
          <w:sz w:val="24"/>
          <w:szCs w:val="24"/>
          <w:lang w:val="sq-AL"/>
        </w:rPr>
        <w:t>(shih vendimet nr.</w:t>
      </w:r>
      <w:r w:rsidR="00C47F18" w:rsidRPr="00DC6702">
        <w:rPr>
          <w:rFonts w:ascii="Times New Roman" w:hAnsi="Times New Roman" w:cs="Times New Roman"/>
          <w:i/>
          <w:sz w:val="24"/>
          <w:szCs w:val="24"/>
          <w:lang w:val="sq-AL"/>
        </w:rPr>
        <w:t xml:space="preserve"> </w:t>
      </w:r>
      <w:r w:rsidRPr="00DC6702">
        <w:rPr>
          <w:rFonts w:ascii="Times New Roman" w:hAnsi="Times New Roman" w:cs="Times New Roman"/>
          <w:i/>
          <w:sz w:val="24"/>
          <w:szCs w:val="24"/>
          <w:lang w:val="sq-AL"/>
        </w:rPr>
        <w:t>11, datë 16.04.2018; nr.</w:t>
      </w:r>
      <w:r w:rsidR="00C47F18" w:rsidRPr="00DC6702">
        <w:rPr>
          <w:rFonts w:ascii="Times New Roman" w:hAnsi="Times New Roman" w:cs="Times New Roman"/>
          <w:i/>
          <w:sz w:val="24"/>
          <w:szCs w:val="24"/>
          <w:lang w:val="sq-AL"/>
        </w:rPr>
        <w:t xml:space="preserve"> </w:t>
      </w:r>
      <w:r w:rsidRPr="00DC6702">
        <w:rPr>
          <w:rFonts w:ascii="Times New Roman" w:hAnsi="Times New Roman" w:cs="Times New Roman"/>
          <w:i/>
          <w:sz w:val="24"/>
          <w:szCs w:val="24"/>
          <w:lang w:val="sq-AL"/>
        </w:rPr>
        <w:t>81, datë 18.12.2017 të Gjykatës Kushtetuese).</w:t>
      </w:r>
      <w:r w:rsidRPr="00DC6702">
        <w:rPr>
          <w:rFonts w:ascii="Times New Roman" w:hAnsi="Times New Roman" w:cs="Times New Roman"/>
          <w:sz w:val="24"/>
          <w:szCs w:val="24"/>
          <w:lang w:val="sq-AL"/>
        </w:rPr>
        <w:t xml:space="preserve"> Gjykata, edhe gjatë shqyrtimit të ankesave individuale kushtetuese, e</w:t>
      </w:r>
      <w:r w:rsidR="00DE3BBD" w:rsidRPr="00DC6702">
        <w:rPr>
          <w:rFonts w:ascii="Times New Roman" w:hAnsi="Times New Roman" w:cs="Times New Roman"/>
          <w:sz w:val="24"/>
          <w:szCs w:val="24"/>
          <w:lang w:val="sq-AL"/>
        </w:rPr>
        <w:t xml:space="preserve"> ka analizuar sigurinë juridike</w:t>
      </w:r>
      <w:r w:rsidRPr="00DC6702">
        <w:rPr>
          <w:rFonts w:ascii="Times New Roman" w:hAnsi="Times New Roman" w:cs="Times New Roman"/>
          <w:sz w:val="24"/>
          <w:szCs w:val="24"/>
          <w:lang w:val="sq-AL"/>
        </w:rPr>
        <w:t xml:space="preserve"> të lidhur me pretendimet për mosrespektimin e vendimeve të Gjykatës Kushtetuese nga gjykatat e juridiksionit të zakonshëm, duke theksuar se parimi i shtetit të së drejtës ku mbështetet një shtet demokratik, nënkupton sundimin e ligjit dhe mënjanimin e arbitraritetit, me qëllim që të arrihet respektimi dhe garantimi i dinjitetit njerëzor, dr</w:t>
      </w:r>
      <w:r w:rsidR="009C1C50" w:rsidRPr="00DC6702">
        <w:rPr>
          <w:rFonts w:ascii="Times New Roman" w:hAnsi="Times New Roman" w:cs="Times New Roman"/>
          <w:sz w:val="24"/>
          <w:szCs w:val="24"/>
          <w:lang w:val="sq-AL"/>
        </w:rPr>
        <w:t xml:space="preserve">ejtësisë dhe sigurisë juridike </w:t>
      </w:r>
      <w:r w:rsidR="005E142B" w:rsidRPr="00DC6702">
        <w:rPr>
          <w:rFonts w:ascii="Times New Roman" w:hAnsi="Times New Roman" w:cs="Times New Roman"/>
          <w:i/>
          <w:sz w:val="24"/>
          <w:szCs w:val="24"/>
          <w:lang w:val="sq-AL"/>
        </w:rPr>
        <w:t>(shih vendimet</w:t>
      </w:r>
      <w:r w:rsidRPr="00DC6702">
        <w:rPr>
          <w:rFonts w:ascii="Times New Roman" w:hAnsi="Times New Roman" w:cs="Times New Roman"/>
          <w:i/>
          <w:sz w:val="24"/>
          <w:szCs w:val="24"/>
          <w:lang w:val="sq-AL"/>
        </w:rPr>
        <w:t xml:space="preserve"> nr. </w:t>
      </w:r>
      <w:r w:rsidR="005E142B" w:rsidRPr="00DC6702">
        <w:rPr>
          <w:rFonts w:ascii="Times New Roman" w:hAnsi="Times New Roman" w:cs="Times New Roman"/>
          <w:i/>
          <w:sz w:val="24"/>
          <w:szCs w:val="24"/>
          <w:lang w:val="sq-AL"/>
        </w:rPr>
        <w:t>10, dat</w:t>
      </w:r>
      <w:r w:rsidR="0052312F" w:rsidRPr="00DC6702">
        <w:rPr>
          <w:rFonts w:ascii="Times New Roman" w:hAnsi="Times New Roman" w:cs="Times New Roman"/>
          <w:i/>
          <w:sz w:val="24"/>
          <w:szCs w:val="24"/>
          <w:lang w:val="sq-AL"/>
        </w:rPr>
        <w:t>ë</w:t>
      </w:r>
      <w:r w:rsidR="005E142B" w:rsidRPr="00DC6702">
        <w:rPr>
          <w:rFonts w:ascii="Times New Roman" w:hAnsi="Times New Roman" w:cs="Times New Roman"/>
          <w:i/>
          <w:sz w:val="24"/>
          <w:szCs w:val="24"/>
          <w:lang w:val="sq-AL"/>
        </w:rPr>
        <w:t xml:space="preserve"> 04.03.2021; nr. 4, dat</w:t>
      </w:r>
      <w:r w:rsidR="0052312F" w:rsidRPr="00DC6702">
        <w:rPr>
          <w:rFonts w:ascii="Times New Roman" w:hAnsi="Times New Roman" w:cs="Times New Roman"/>
          <w:i/>
          <w:sz w:val="24"/>
          <w:szCs w:val="24"/>
          <w:lang w:val="sq-AL"/>
        </w:rPr>
        <w:t>ë</w:t>
      </w:r>
      <w:r w:rsidR="005E142B" w:rsidRPr="00DC6702">
        <w:rPr>
          <w:rFonts w:ascii="Times New Roman" w:hAnsi="Times New Roman" w:cs="Times New Roman"/>
          <w:i/>
          <w:sz w:val="24"/>
          <w:szCs w:val="24"/>
          <w:lang w:val="sq-AL"/>
        </w:rPr>
        <w:t xml:space="preserve"> 15.02.2021 </w:t>
      </w:r>
      <w:r w:rsidRPr="00DC6702">
        <w:rPr>
          <w:rFonts w:ascii="Times New Roman" w:hAnsi="Times New Roman" w:cs="Times New Roman"/>
          <w:i/>
          <w:sz w:val="24"/>
          <w:szCs w:val="24"/>
          <w:lang w:val="sq-AL"/>
        </w:rPr>
        <w:t>të Gjykatës Kushtetuese).</w:t>
      </w:r>
    </w:p>
    <w:p w:rsidR="00CA6FEA" w:rsidRPr="00DC6702" w:rsidRDefault="00CA6FEA" w:rsidP="008D1DC7">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Po ashtu, Gjykata ka pranuar se parimi themelor i shtetit të së drejtës lidhet edhe me të drejtën e procesit të rregullt ligjor, pasi kjo e fundit</w:t>
      </w:r>
      <w:r w:rsidR="00555E16"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w:t>
      </w:r>
      <w:r w:rsidRPr="00DC6702">
        <w:rPr>
          <w:rFonts w:ascii="Times New Roman" w:hAnsi="Times New Roman" w:cs="Times New Roman"/>
          <w:sz w:val="24"/>
          <w:szCs w:val="24"/>
          <w:lang w:val="sq-AL"/>
        </w:rPr>
        <w:t xml:space="preserve">ndër të tjera, ka për qëllim të garantojë shtetasit nga çdo veprim që u shkakton cenim të </w:t>
      </w:r>
      <w:proofErr w:type="spellStart"/>
      <w:r w:rsidRPr="00DC6702">
        <w:rPr>
          <w:rFonts w:ascii="Times New Roman" w:hAnsi="Times New Roman" w:cs="Times New Roman"/>
          <w:sz w:val="24"/>
          <w:szCs w:val="24"/>
          <w:lang w:val="sq-AL"/>
        </w:rPr>
        <w:t>të</w:t>
      </w:r>
      <w:proofErr w:type="spellEnd"/>
      <w:r w:rsidRPr="00DC6702">
        <w:rPr>
          <w:rFonts w:ascii="Times New Roman" w:hAnsi="Times New Roman" w:cs="Times New Roman"/>
          <w:sz w:val="24"/>
          <w:szCs w:val="24"/>
          <w:lang w:val="sq-AL"/>
        </w:rPr>
        <w:t xml:space="preserve"> drejtave të tyre, pa përjashtuar </w:t>
      </w:r>
      <w:r w:rsidRPr="00DC6702">
        <w:rPr>
          <w:rFonts w:ascii="Times New Roman" w:hAnsi="Times New Roman" w:cs="Times New Roman"/>
          <w:sz w:val="24"/>
          <w:szCs w:val="24"/>
          <w:lang w:val="sq-AL"/>
        </w:rPr>
        <w:lastRenderedPageBreak/>
        <w:t xml:space="preserve">rastet kur cenimi vjen nga një akt i administratës shtetërore. Shteti i së drejtës </w:t>
      </w:r>
      <w:proofErr w:type="spellStart"/>
      <w:r w:rsidRPr="00DC6702">
        <w:rPr>
          <w:rFonts w:ascii="Times New Roman" w:hAnsi="Times New Roman" w:cs="Times New Roman"/>
          <w:sz w:val="24"/>
          <w:szCs w:val="24"/>
          <w:lang w:val="sq-AL"/>
        </w:rPr>
        <w:t>presupozon</w:t>
      </w:r>
      <w:proofErr w:type="spellEnd"/>
      <w:r w:rsidRPr="00DC6702">
        <w:rPr>
          <w:rFonts w:ascii="Times New Roman" w:hAnsi="Times New Roman" w:cs="Times New Roman"/>
          <w:sz w:val="24"/>
          <w:szCs w:val="24"/>
          <w:lang w:val="sq-AL"/>
        </w:rPr>
        <w:t xml:space="preserve"> se çdo ndërhyrje e autoriteteve ekzekut</w:t>
      </w:r>
      <w:r w:rsidR="00DE3BBD" w:rsidRPr="00DC6702">
        <w:rPr>
          <w:rFonts w:ascii="Times New Roman" w:hAnsi="Times New Roman" w:cs="Times New Roman"/>
          <w:sz w:val="24"/>
          <w:szCs w:val="24"/>
          <w:lang w:val="sq-AL"/>
        </w:rPr>
        <w:t xml:space="preserve">ive në të drejtat e individit </w:t>
      </w:r>
      <w:r w:rsidRPr="00DC6702">
        <w:rPr>
          <w:rFonts w:ascii="Times New Roman" w:hAnsi="Times New Roman" w:cs="Times New Roman"/>
          <w:sz w:val="24"/>
          <w:szCs w:val="24"/>
          <w:lang w:val="sq-AL"/>
        </w:rPr>
        <w:t>o</w:t>
      </w:r>
      <w:r w:rsidR="00DE3BBD" w:rsidRPr="00DC6702">
        <w:rPr>
          <w:rFonts w:ascii="Times New Roman" w:hAnsi="Times New Roman" w:cs="Times New Roman"/>
          <w:sz w:val="24"/>
          <w:szCs w:val="24"/>
          <w:lang w:val="sq-AL"/>
        </w:rPr>
        <w:t>se</w:t>
      </w:r>
      <w:r w:rsidRPr="00DC6702">
        <w:rPr>
          <w:rFonts w:ascii="Times New Roman" w:hAnsi="Times New Roman" w:cs="Times New Roman"/>
          <w:sz w:val="24"/>
          <w:szCs w:val="24"/>
          <w:lang w:val="sq-AL"/>
        </w:rPr>
        <w:t xml:space="preserve"> të personave juridikë duhet të jetë objekt i një kontrolli efektiv nga një organ që ofron garantimin e pavarësisë dhe paanësisë gjatë këtij procesi </w:t>
      </w:r>
      <w:r w:rsidRPr="00DC6702">
        <w:rPr>
          <w:rFonts w:ascii="Times New Roman" w:hAnsi="Times New Roman" w:cs="Times New Roman"/>
          <w:i/>
          <w:sz w:val="24"/>
          <w:szCs w:val="24"/>
          <w:lang w:val="sq-AL"/>
        </w:rPr>
        <w:t xml:space="preserve">(shih vendimet </w:t>
      </w:r>
      <w:r w:rsidR="005E142B" w:rsidRPr="00DC6702">
        <w:rPr>
          <w:rFonts w:ascii="Times New Roman" w:hAnsi="Times New Roman" w:cs="Times New Roman"/>
          <w:i/>
          <w:sz w:val="24"/>
          <w:szCs w:val="24"/>
          <w:lang w:val="sq-AL"/>
        </w:rPr>
        <w:t>nr. 10, dat</w:t>
      </w:r>
      <w:r w:rsidR="0052312F" w:rsidRPr="00DC6702">
        <w:rPr>
          <w:rFonts w:ascii="Times New Roman" w:hAnsi="Times New Roman" w:cs="Times New Roman"/>
          <w:i/>
          <w:sz w:val="24"/>
          <w:szCs w:val="24"/>
          <w:lang w:val="sq-AL"/>
        </w:rPr>
        <w:t>ë</w:t>
      </w:r>
      <w:r w:rsidR="005E142B" w:rsidRPr="00DC6702">
        <w:rPr>
          <w:rFonts w:ascii="Times New Roman" w:hAnsi="Times New Roman" w:cs="Times New Roman"/>
          <w:i/>
          <w:sz w:val="24"/>
          <w:szCs w:val="24"/>
          <w:lang w:val="sq-AL"/>
        </w:rPr>
        <w:t xml:space="preserve"> 04.03.2021; nr.</w:t>
      </w:r>
      <w:r w:rsidR="00467945" w:rsidRPr="00DC6702">
        <w:rPr>
          <w:rFonts w:ascii="Times New Roman" w:hAnsi="Times New Roman" w:cs="Times New Roman"/>
          <w:i/>
          <w:sz w:val="24"/>
          <w:szCs w:val="24"/>
          <w:lang w:val="sq-AL"/>
        </w:rPr>
        <w:t xml:space="preserve"> 1, dat</w:t>
      </w:r>
      <w:r w:rsidR="0052312F" w:rsidRPr="00DC6702">
        <w:rPr>
          <w:rFonts w:ascii="Times New Roman" w:hAnsi="Times New Roman" w:cs="Times New Roman"/>
          <w:i/>
          <w:sz w:val="24"/>
          <w:szCs w:val="24"/>
          <w:lang w:val="sq-AL"/>
        </w:rPr>
        <w:t>ë</w:t>
      </w:r>
      <w:r w:rsidR="00467945" w:rsidRPr="00DC6702">
        <w:rPr>
          <w:rFonts w:ascii="Times New Roman" w:hAnsi="Times New Roman" w:cs="Times New Roman"/>
          <w:i/>
          <w:sz w:val="24"/>
          <w:szCs w:val="24"/>
          <w:lang w:val="sq-AL"/>
        </w:rPr>
        <w:t xml:space="preserve"> 16.01.2017 </w:t>
      </w:r>
      <w:r w:rsidRPr="00DC6702">
        <w:rPr>
          <w:rFonts w:ascii="Times New Roman" w:hAnsi="Times New Roman" w:cs="Times New Roman"/>
          <w:i/>
          <w:sz w:val="24"/>
          <w:szCs w:val="24"/>
          <w:lang w:val="sq-AL"/>
        </w:rPr>
        <w:t xml:space="preserve"> të Gjykatës Kushtetuese).</w:t>
      </w:r>
    </w:p>
    <w:p w:rsidR="00DD2E91" w:rsidRPr="00DC6702" w:rsidRDefault="001A2F25" w:rsidP="00DD2E91">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i/>
          <w:iCs/>
          <w:sz w:val="24"/>
          <w:szCs w:val="24"/>
          <w:lang w:val="sq-AL"/>
        </w:rPr>
      </w:pPr>
      <w:r w:rsidRPr="00DC6702">
        <w:rPr>
          <w:rFonts w:ascii="Times New Roman" w:hAnsi="Times New Roman" w:cs="Times New Roman"/>
          <w:sz w:val="24"/>
          <w:szCs w:val="24"/>
          <w:lang w:val="sq-AL"/>
        </w:rPr>
        <w:t>Duke iu kthyer çështjes në gjykim, Gjykata konstaton se njoftim</w:t>
      </w:r>
      <w:r w:rsidR="004A4DFA" w:rsidRPr="00DC6702">
        <w:rPr>
          <w:rFonts w:ascii="Times New Roman" w:hAnsi="Times New Roman" w:cs="Times New Roman"/>
          <w:sz w:val="24"/>
          <w:szCs w:val="24"/>
          <w:lang w:val="sq-AL"/>
        </w:rPr>
        <w:t>i i</w:t>
      </w:r>
      <w:r w:rsidRPr="00DC6702">
        <w:rPr>
          <w:rFonts w:ascii="Times New Roman" w:hAnsi="Times New Roman" w:cs="Times New Roman"/>
          <w:sz w:val="24"/>
          <w:szCs w:val="24"/>
          <w:lang w:val="sq-AL"/>
        </w:rPr>
        <w:t xml:space="preserve"> vlerësimi</w:t>
      </w:r>
      <w:r w:rsidR="004A4DFA" w:rsidRPr="00DC6702">
        <w:rPr>
          <w:rFonts w:ascii="Times New Roman" w:hAnsi="Times New Roman" w:cs="Times New Roman"/>
          <w:sz w:val="24"/>
          <w:szCs w:val="24"/>
          <w:lang w:val="sq-AL"/>
        </w:rPr>
        <w:t>t</w:t>
      </w:r>
      <w:r w:rsidRPr="00DC6702">
        <w:rPr>
          <w:rFonts w:ascii="Times New Roman" w:hAnsi="Times New Roman" w:cs="Times New Roman"/>
          <w:sz w:val="24"/>
          <w:szCs w:val="24"/>
          <w:lang w:val="sq-AL"/>
        </w:rPr>
        <w:t xml:space="preserve">, i cili caktonte </w:t>
      </w:r>
      <w:r w:rsidR="00825AE0" w:rsidRPr="00DC6702">
        <w:rPr>
          <w:rFonts w:ascii="Times New Roman" w:hAnsi="Times New Roman" w:cs="Times New Roman"/>
          <w:sz w:val="24"/>
          <w:szCs w:val="24"/>
          <w:lang w:val="sq-AL"/>
        </w:rPr>
        <w:t>mas</w:t>
      </w:r>
      <w:r w:rsidR="00F346FF" w:rsidRPr="00DC6702">
        <w:rPr>
          <w:rFonts w:ascii="Times New Roman" w:hAnsi="Times New Roman" w:cs="Times New Roman"/>
          <w:sz w:val="24"/>
          <w:szCs w:val="24"/>
          <w:lang w:val="sq-AL"/>
        </w:rPr>
        <w:t>ë</w:t>
      </w:r>
      <w:r w:rsidR="00825AE0" w:rsidRPr="00DC6702">
        <w:rPr>
          <w:rFonts w:ascii="Times New Roman" w:hAnsi="Times New Roman" w:cs="Times New Roman"/>
          <w:sz w:val="24"/>
          <w:szCs w:val="24"/>
          <w:lang w:val="sq-AL"/>
        </w:rPr>
        <w:t xml:space="preserve">n e </w:t>
      </w:r>
      <w:r w:rsidRPr="00DC6702">
        <w:rPr>
          <w:rFonts w:ascii="Times New Roman" w:hAnsi="Times New Roman" w:cs="Times New Roman"/>
          <w:sz w:val="24"/>
          <w:szCs w:val="24"/>
          <w:lang w:val="sq-AL"/>
        </w:rPr>
        <w:t>gjob</w:t>
      </w:r>
      <w:r w:rsidR="001A7BF4" w:rsidRPr="00DC6702">
        <w:rPr>
          <w:rFonts w:ascii="Times New Roman" w:hAnsi="Times New Roman" w:cs="Times New Roman"/>
          <w:sz w:val="24"/>
          <w:szCs w:val="24"/>
          <w:lang w:val="sq-AL"/>
        </w:rPr>
        <w:t>ë</w:t>
      </w:r>
      <w:r w:rsidR="00825AE0" w:rsidRPr="00DC6702">
        <w:rPr>
          <w:rFonts w:ascii="Times New Roman" w:hAnsi="Times New Roman" w:cs="Times New Roman"/>
          <w:sz w:val="24"/>
          <w:szCs w:val="24"/>
          <w:lang w:val="sq-AL"/>
        </w:rPr>
        <w:t>s</w:t>
      </w:r>
      <w:r w:rsidRPr="00DC6702">
        <w:rPr>
          <w:rFonts w:ascii="Times New Roman" w:hAnsi="Times New Roman" w:cs="Times New Roman"/>
          <w:sz w:val="24"/>
          <w:szCs w:val="24"/>
          <w:lang w:val="sq-AL"/>
        </w:rPr>
        <w:t xml:space="preserve"> ndaj kërkueses, është nxjerrë nga subjekti i interesuar</w:t>
      </w:r>
      <w:r w:rsidR="00F47D37" w:rsidRPr="00DC6702">
        <w:rPr>
          <w:rFonts w:ascii="Times New Roman" w:hAnsi="Times New Roman" w:cs="Times New Roman"/>
          <w:sz w:val="24"/>
          <w:szCs w:val="24"/>
          <w:lang w:val="sq-AL"/>
        </w:rPr>
        <w:t>,</w:t>
      </w:r>
      <w:r w:rsidR="00DE3BBD" w:rsidRPr="00DC6702">
        <w:rPr>
          <w:rFonts w:ascii="Times New Roman" w:hAnsi="Times New Roman" w:cs="Times New Roman"/>
          <w:sz w:val="24"/>
          <w:szCs w:val="24"/>
          <w:lang w:val="sq-AL"/>
        </w:rPr>
        <w:t xml:space="preserve"> Drejtoria Rajonale Tatimore, </w:t>
      </w:r>
      <w:r w:rsidRPr="00DC6702">
        <w:rPr>
          <w:rFonts w:ascii="Times New Roman" w:hAnsi="Times New Roman" w:cs="Times New Roman"/>
          <w:sz w:val="24"/>
          <w:szCs w:val="24"/>
          <w:lang w:val="sq-AL"/>
        </w:rPr>
        <w:t>Tiranë</w:t>
      </w:r>
      <w:r w:rsidR="00F47D37"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në datën 17.12.2015 dhe është i bazuar në nenin</w:t>
      </w:r>
      <w:r w:rsidR="00DE3BBD" w:rsidRPr="00DC6702">
        <w:rPr>
          <w:rFonts w:ascii="Times New Roman" w:hAnsi="Times New Roman" w:cs="Times New Roman"/>
          <w:sz w:val="24"/>
          <w:szCs w:val="24"/>
          <w:lang w:val="sq-AL"/>
        </w:rPr>
        <w:t xml:space="preserve"> 119 të ligjit nr. 9920/2008, të </w:t>
      </w:r>
      <w:r w:rsidRPr="00DC6702">
        <w:rPr>
          <w:rFonts w:ascii="Times New Roman" w:hAnsi="Times New Roman" w:cs="Times New Roman"/>
          <w:sz w:val="24"/>
          <w:szCs w:val="24"/>
          <w:lang w:val="sq-AL"/>
        </w:rPr>
        <w:t>ndryshuar me nenin 14 të ligjit nr. 99/2015</w:t>
      </w:r>
      <w:r w:rsidR="00763823" w:rsidRPr="00DC6702">
        <w:rPr>
          <w:rFonts w:ascii="Times New Roman" w:hAnsi="Times New Roman" w:cs="Times New Roman"/>
          <w:sz w:val="24"/>
          <w:szCs w:val="24"/>
          <w:lang w:val="sq-AL"/>
        </w:rPr>
        <w:t>.</w:t>
      </w:r>
    </w:p>
    <w:p w:rsidR="00D4154C" w:rsidRPr="00DC6702" w:rsidRDefault="001A2F25" w:rsidP="003A1632">
      <w:pPr>
        <w:numPr>
          <w:ilvl w:val="0"/>
          <w:numId w:val="13"/>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DC6702">
        <w:rPr>
          <w:rFonts w:ascii="Times New Roman" w:hAnsi="Times New Roman" w:cs="Times New Roman"/>
          <w:sz w:val="24"/>
          <w:szCs w:val="24"/>
          <w:lang w:val="sq-AL"/>
        </w:rPr>
        <w:t>K</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rkuesja i </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sht</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 drejtuar Drejtoris</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 s</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 Apelimit Tatimor p</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r shfuqizimin e njoftim</w:t>
      </w:r>
      <w:r w:rsidR="000E3551" w:rsidRPr="00DC6702">
        <w:rPr>
          <w:rFonts w:ascii="Times New Roman" w:hAnsi="Times New Roman" w:cs="Times New Roman"/>
          <w:sz w:val="24"/>
          <w:szCs w:val="24"/>
          <w:lang w:val="sq-AL"/>
        </w:rPr>
        <w:t>it t</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 vler</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simit, e cila</w:t>
      </w:r>
      <w:r w:rsidR="00DE3BBD"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me vendimin e dat</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s 29.02.2016</w:t>
      </w:r>
      <w:r w:rsidR="00555E16"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ka vendosur l</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nien </w:t>
      </w:r>
      <w:r w:rsidR="000E3551" w:rsidRPr="00DC6702">
        <w:rPr>
          <w:rFonts w:ascii="Times New Roman" w:hAnsi="Times New Roman" w:cs="Times New Roman"/>
          <w:sz w:val="24"/>
          <w:szCs w:val="24"/>
          <w:lang w:val="sq-AL"/>
        </w:rPr>
        <w:t>n</w:t>
      </w:r>
      <w:r w:rsidR="001A7BF4" w:rsidRPr="00DC6702">
        <w:rPr>
          <w:rFonts w:ascii="Times New Roman" w:hAnsi="Times New Roman" w:cs="Times New Roman"/>
          <w:sz w:val="24"/>
          <w:szCs w:val="24"/>
          <w:lang w:val="sq-AL"/>
        </w:rPr>
        <w:t>ë</w:t>
      </w:r>
      <w:r w:rsidR="000E3551" w:rsidRPr="00DC6702">
        <w:rPr>
          <w:rFonts w:ascii="Times New Roman" w:hAnsi="Times New Roman" w:cs="Times New Roman"/>
          <w:sz w:val="24"/>
          <w:szCs w:val="24"/>
          <w:lang w:val="sq-AL"/>
        </w:rPr>
        <w:t xml:space="preserve"> fuqi t</w:t>
      </w:r>
      <w:r w:rsidR="001A7BF4" w:rsidRPr="00DC6702">
        <w:rPr>
          <w:rFonts w:ascii="Times New Roman" w:hAnsi="Times New Roman" w:cs="Times New Roman"/>
          <w:sz w:val="24"/>
          <w:szCs w:val="24"/>
          <w:lang w:val="sq-AL"/>
        </w:rPr>
        <w:t>ë</w:t>
      </w:r>
      <w:r w:rsidR="00DD2E91" w:rsidRPr="00DC6702">
        <w:rPr>
          <w:rFonts w:ascii="Times New Roman" w:hAnsi="Times New Roman" w:cs="Times New Roman"/>
          <w:sz w:val="24"/>
          <w:szCs w:val="24"/>
          <w:lang w:val="sq-AL"/>
        </w:rPr>
        <w:t xml:space="preserve"> aktit administrativ edhe pse Mbledhja e Gjyqtar</w:t>
      </w:r>
      <w:r w:rsidR="009F4CB2" w:rsidRPr="00DC6702">
        <w:rPr>
          <w:rFonts w:ascii="Times New Roman" w:hAnsi="Times New Roman" w:cs="Times New Roman"/>
          <w:sz w:val="24"/>
          <w:szCs w:val="24"/>
          <w:lang w:val="sq-AL"/>
        </w:rPr>
        <w:t>ë</w:t>
      </w:r>
      <w:r w:rsidR="00DD2E91" w:rsidRPr="00DC6702">
        <w:rPr>
          <w:rFonts w:ascii="Times New Roman" w:hAnsi="Times New Roman" w:cs="Times New Roman"/>
          <w:sz w:val="24"/>
          <w:szCs w:val="24"/>
          <w:lang w:val="sq-AL"/>
        </w:rPr>
        <w:t>ve t</w:t>
      </w:r>
      <w:r w:rsidR="009F4CB2" w:rsidRPr="00DC6702">
        <w:rPr>
          <w:rFonts w:ascii="Times New Roman" w:hAnsi="Times New Roman" w:cs="Times New Roman"/>
          <w:sz w:val="24"/>
          <w:szCs w:val="24"/>
          <w:lang w:val="sq-AL"/>
        </w:rPr>
        <w:t>ë</w:t>
      </w:r>
      <w:r w:rsidR="00DD2E91" w:rsidRPr="00DC6702">
        <w:rPr>
          <w:rFonts w:ascii="Times New Roman" w:hAnsi="Times New Roman" w:cs="Times New Roman"/>
          <w:sz w:val="24"/>
          <w:szCs w:val="24"/>
          <w:lang w:val="sq-AL"/>
        </w:rPr>
        <w:t xml:space="preserve"> Gjykatës Kushtetuese n</w:t>
      </w:r>
      <w:r w:rsidR="009F4CB2" w:rsidRPr="00DC6702">
        <w:rPr>
          <w:rFonts w:ascii="Times New Roman" w:hAnsi="Times New Roman" w:cs="Times New Roman"/>
          <w:sz w:val="24"/>
          <w:szCs w:val="24"/>
          <w:lang w:val="sq-AL"/>
        </w:rPr>
        <w:t>ë</w:t>
      </w:r>
      <w:r w:rsidR="00DD2E91" w:rsidRPr="00DC6702">
        <w:rPr>
          <w:rFonts w:ascii="Times New Roman" w:hAnsi="Times New Roman" w:cs="Times New Roman"/>
          <w:sz w:val="24"/>
          <w:szCs w:val="24"/>
          <w:lang w:val="sq-AL"/>
        </w:rPr>
        <w:t xml:space="preserve"> dat</w:t>
      </w:r>
      <w:r w:rsidR="009F4CB2" w:rsidRPr="00DC6702">
        <w:rPr>
          <w:rFonts w:ascii="Times New Roman" w:hAnsi="Times New Roman" w:cs="Times New Roman"/>
          <w:sz w:val="24"/>
          <w:szCs w:val="24"/>
          <w:lang w:val="sq-AL"/>
        </w:rPr>
        <w:t>ë</w:t>
      </w:r>
      <w:r w:rsidR="00DD2E91" w:rsidRPr="00DC6702">
        <w:rPr>
          <w:rFonts w:ascii="Times New Roman" w:hAnsi="Times New Roman" w:cs="Times New Roman"/>
          <w:sz w:val="24"/>
          <w:szCs w:val="24"/>
          <w:lang w:val="sq-AL"/>
        </w:rPr>
        <w:t xml:space="preserve">n </w:t>
      </w:r>
      <w:r w:rsidR="00C56863" w:rsidRPr="00DC6702">
        <w:rPr>
          <w:rFonts w:ascii="Times New Roman" w:hAnsi="Times New Roman" w:cs="Times New Roman"/>
          <w:sz w:val="24"/>
          <w:szCs w:val="24"/>
          <w:lang w:val="sq-AL"/>
        </w:rPr>
        <w:t xml:space="preserve">23.12.2015 </w:t>
      </w:r>
      <w:r w:rsidR="00DD2E91" w:rsidRPr="00DC6702">
        <w:rPr>
          <w:rFonts w:ascii="Times New Roman" w:hAnsi="Times New Roman" w:cs="Times New Roman"/>
          <w:sz w:val="24"/>
          <w:szCs w:val="24"/>
          <w:lang w:val="sq-AL"/>
        </w:rPr>
        <w:t>kishte vendosur pezullimin e zbatimit n</w:t>
      </w:r>
      <w:r w:rsidR="009F4CB2" w:rsidRPr="00DC6702">
        <w:rPr>
          <w:rFonts w:ascii="Times New Roman" w:hAnsi="Times New Roman" w:cs="Times New Roman"/>
          <w:sz w:val="24"/>
          <w:szCs w:val="24"/>
          <w:lang w:val="sq-AL"/>
        </w:rPr>
        <w:t>ë</w:t>
      </w:r>
      <w:r w:rsidR="00DD2E91" w:rsidRPr="00DC6702">
        <w:rPr>
          <w:rFonts w:ascii="Times New Roman" w:hAnsi="Times New Roman" w:cs="Times New Roman"/>
          <w:sz w:val="24"/>
          <w:szCs w:val="24"/>
          <w:lang w:val="sq-AL"/>
        </w:rPr>
        <w:t xml:space="preserve"> t</w:t>
      </w:r>
      <w:r w:rsidR="009F4CB2" w:rsidRPr="00DC6702">
        <w:rPr>
          <w:rFonts w:ascii="Times New Roman" w:hAnsi="Times New Roman" w:cs="Times New Roman"/>
          <w:sz w:val="24"/>
          <w:szCs w:val="24"/>
          <w:lang w:val="sq-AL"/>
        </w:rPr>
        <w:t>ë</w:t>
      </w:r>
      <w:r w:rsidR="00DD2E91" w:rsidRPr="00DC6702">
        <w:rPr>
          <w:rFonts w:ascii="Times New Roman" w:hAnsi="Times New Roman" w:cs="Times New Roman"/>
          <w:sz w:val="24"/>
          <w:szCs w:val="24"/>
          <w:lang w:val="sq-AL"/>
        </w:rPr>
        <w:t>r</w:t>
      </w:r>
      <w:r w:rsidR="009F4CB2" w:rsidRPr="00DC6702">
        <w:rPr>
          <w:rFonts w:ascii="Times New Roman" w:hAnsi="Times New Roman" w:cs="Times New Roman"/>
          <w:sz w:val="24"/>
          <w:szCs w:val="24"/>
          <w:lang w:val="sq-AL"/>
        </w:rPr>
        <w:t>ë</w:t>
      </w:r>
      <w:r w:rsidR="00DD2E91" w:rsidRPr="00DC6702">
        <w:rPr>
          <w:rFonts w:ascii="Times New Roman" w:hAnsi="Times New Roman" w:cs="Times New Roman"/>
          <w:sz w:val="24"/>
          <w:szCs w:val="24"/>
          <w:lang w:val="sq-AL"/>
        </w:rPr>
        <w:t>si të ligjit nr.</w:t>
      </w:r>
      <w:r w:rsidR="00491F2D" w:rsidRPr="00DC6702">
        <w:rPr>
          <w:rFonts w:ascii="Times New Roman" w:hAnsi="Times New Roman" w:cs="Times New Roman"/>
          <w:sz w:val="24"/>
          <w:szCs w:val="24"/>
          <w:lang w:val="sq-AL"/>
        </w:rPr>
        <w:t xml:space="preserve"> </w:t>
      </w:r>
      <w:r w:rsidR="00DD2E91" w:rsidRPr="00DC6702">
        <w:rPr>
          <w:rFonts w:ascii="Times New Roman" w:hAnsi="Times New Roman" w:cs="Times New Roman"/>
          <w:sz w:val="24"/>
          <w:szCs w:val="24"/>
          <w:lang w:val="sq-AL"/>
        </w:rPr>
        <w:t>9920/2008</w:t>
      </w:r>
      <w:r w:rsidR="00491F2D" w:rsidRPr="00DC6702">
        <w:rPr>
          <w:rFonts w:ascii="Times New Roman" w:hAnsi="Times New Roman" w:cs="Times New Roman"/>
          <w:sz w:val="24"/>
          <w:szCs w:val="24"/>
          <w:lang w:val="sq-AL"/>
        </w:rPr>
        <w:t>.</w:t>
      </w:r>
      <w:r w:rsidR="00D200B0" w:rsidRPr="00DC6702">
        <w:rPr>
          <w:rFonts w:ascii="Times New Roman" w:hAnsi="Times New Roman" w:cs="Times New Roman"/>
          <w:sz w:val="24"/>
          <w:szCs w:val="24"/>
          <w:lang w:val="sq-AL"/>
        </w:rPr>
        <w:t xml:space="preserve"> </w:t>
      </w:r>
      <w:r w:rsidR="00DD2E91" w:rsidRPr="00DC6702">
        <w:rPr>
          <w:rFonts w:ascii="Times New Roman" w:hAnsi="Times New Roman" w:cs="Times New Roman"/>
          <w:sz w:val="24"/>
          <w:szCs w:val="24"/>
          <w:lang w:val="sq-AL"/>
        </w:rPr>
        <w:t>N</w:t>
      </w:r>
      <w:r w:rsidR="009F4CB2" w:rsidRPr="00DC6702">
        <w:rPr>
          <w:rFonts w:ascii="Times New Roman" w:hAnsi="Times New Roman" w:cs="Times New Roman"/>
          <w:sz w:val="24"/>
          <w:szCs w:val="24"/>
          <w:lang w:val="sq-AL"/>
        </w:rPr>
        <w:t>ë</w:t>
      </w:r>
      <w:r w:rsidR="00DD2E91" w:rsidRPr="00DC6702">
        <w:rPr>
          <w:rFonts w:ascii="Times New Roman" w:hAnsi="Times New Roman" w:cs="Times New Roman"/>
          <w:sz w:val="24"/>
          <w:szCs w:val="24"/>
          <w:lang w:val="sq-AL"/>
        </w:rPr>
        <w:t xml:space="preserve"> an</w:t>
      </w:r>
      <w:r w:rsidR="009F4CB2" w:rsidRPr="00DC6702">
        <w:rPr>
          <w:rFonts w:ascii="Times New Roman" w:hAnsi="Times New Roman" w:cs="Times New Roman"/>
          <w:sz w:val="24"/>
          <w:szCs w:val="24"/>
          <w:lang w:val="sq-AL"/>
        </w:rPr>
        <w:t>ë</w:t>
      </w:r>
      <w:r w:rsidR="00DD2E91" w:rsidRPr="00DC6702">
        <w:rPr>
          <w:rFonts w:ascii="Times New Roman" w:hAnsi="Times New Roman" w:cs="Times New Roman"/>
          <w:sz w:val="24"/>
          <w:szCs w:val="24"/>
          <w:lang w:val="sq-AL"/>
        </w:rPr>
        <w:t>n tjet</w:t>
      </w:r>
      <w:r w:rsidR="009F4CB2" w:rsidRPr="00DC6702">
        <w:rPr>
          <w:rFonts w:ascii="Times New Roman" w:hAnsi="Times New Roman" w:cs="Times New Roman"/>
          <w:sz w:val="24"/>
          <w:szCs w:val="24"/>
          <w:lang w:val="sq-AL"/>
        </w:rPr>
        <w:t>ë</w:t>
      </w:r>
      <w:r w:rsidR="00DD2E91" w:rsidRPr="00DC6702">
        <w:rPr>
          <w:rFonts w:ascii="Times New Roman" w:hAnsi="Times New Roman" w:cs="Times New Roman"/>
          <w:sz w:val="24"/>
          <w:szCs w:val="24"/>
          <w:lang w:val="sq-AL"/>
        </w:rPr>
        <w:t xml:space="preserve">r, </w:t>
      </w:r>
      <w:r w:rsidR="004A4DFA" w:rsidRPr="00DC6702">
        <w:rPr>
          <w:rFonts w:ascii="Times New Roman" w:hAnsi="Times New Roman" w:cs="Times New Roman"/>
          <w:sz w:val="24"/>
          <w:szCs w:val="24"/>
          <w:lang w:val="sq-AL"/>
        </w:rPr>
        <w:t>Gjykata Administrative e Shkall</w:t>
      </w:r>
      <w:r w:rsidR="00626760" w:rsidRPr="00DC6702">
        <w:rPr>
          <w:rFonts w:ascii="Times New Roman" w:hAnsi="Times New Roman" w:cs="Times New Roman"/>
          <w:sz w:val="24"/>
          <w:szCs w:val="24"/>
          <w:lang w:val="sq-AL"/>
        </w:rPr>
        <w:t>ë</w:t>
      </w:r>
      <w:r w:rsidR="004A4DFA" w:rsidRPr="00DC6702">
        <w:rPr>
          <w:rFonts w:ascii="Times New Roman" w:hAnsi="Times New Roman" w:cs="Times New Roman"/>
          <w:sz w:val="24"/>
          <w:szCs w:val="24"/>
          <w:lang w:val="sq-AL"/>
        </w:rPr>
        <w:t>s s</w:t>
      </w:r>
      <w:r w:rsidR="00626760" w:rsidRPr="00DC6702">
        <w:rPr>
          <w:rFonts w:ascii="Times New Roman" w:hAnsi="Times New Roman" w:cs="Times New Roman"/>
          <w:sz w:val="24"/>
          <w:szCs w:val="24"/>
          <w:lang w:val="sq-AL"/>
        </w:rPr>
        <w:t>ë</w:t>
      </w:r>
      <w:r w:rsidR="004A4DFA" w:rsidRPr="00DC6702">
        <w:rPr>
          <w:rFonts w:ascii="Times New Roman" w:hAnsi="Times New Roman" w:cs="Times New Roman"/>
          <w:sz w:val="24"/>
          <w:szCs w:val="24"/>
          <w:lang w:val="sq-AL"/>
        </w:rPr>
        <w:t xml:space="preserve"> Par</w:t>
      </w:r>
      <w:r w:rsidR="00626760" w:rsidRPr="00DC6702">
        <w:rPr>
          <w:rFonts w:ascii="Times New Roman" w:hAnsi="Times New Roman" w:cs="Times New Roman"/>
          <w:sz w:val="24"/>
          <w:szCs w:val="24"/>
          <w:lang w:val="sq-AL"/>
        </w:rPr>
        <w:t>ë</w:t>
      </w:r>
      <w:r w:rsidR="00A35FA6" w:rsidRPr="00DC6702">
        <w:rPr>
          <w:rFonts w:ascii="Times New Roman" w:hAnsi="Times New Roman" w:cs="Times New Roman"/>
          <w:sz w:val="24"/>
          <w:szCs w:val="24"/>
          <w:lang w:val="sq-AL"/>
        </w:rPr>
        <w:t xml:space="preserve"> Tiran</w:t>
      </w:r>
      <w:r w:rsidR="00BD2EF2" w:rsidRPr="00DC6702">
        <w:rPr>
          <w:rFonts w:ascii="Times New Roman" w:hAnsi="Times New Roman" w:cs="Times New Roman"/>
          <w:sz w:val="24"/>
          <w:szCs w:val="24"/>
          <w:lang w:val="sq-AL"/>
        </w:rPr>
        <w:t>ë</w:t>
      </w:r>
      <w:r w:rsidR="00DD2E91" w:rsidRPr="00DC6702">
        <w:rPr>
          <w:rFonts w:ascii="Times New Roman" w:hAnsi="Times New Roman" w:cs="Times New Roman"/>
          <w:sz w:val="24"/>
          <w:szCs w:val="24"/>
          <w:lang w:val="sq-AL"/>
        </w:rPr>
        <w:t>,</w:t>
      </w:r>
      <w:r w:rsidR="004A4DFA" w:rsidRPr="00DC6702">
        <w:rPr>
          <w:rFonts w:ascii="Times New Roman" w:hAnsi="Times New Roman" w:cs="Times New Roman"/>
          <w:sz w:val="24"/>
          <w:szCs w:val="24"/>
          <w:lang w:val="sq-AL"/>
        </w:rPr>
        <w:t xml:space="preserve"> </w:t>
      </w:r>
      <w:r w:rsidR="00DD2E91" w:rsidRPr="00DC6702">
        <w:rPr>
          <w:rFonts w:ascii="Times New Roman" w:hAnsi="Times New Roman" w:cs="Times New Roman"/>
          <w:sz w:val="24"/>
          <w:szCs w:val="24"/>
          <w:lang w:val="sq-AL"/>
        </w:rPr>
        <w:t xml:space="preserve">e cila </w:t>
      </w:r>
      <w:r w:rsidR="004A4DFA" w:rsidRPr="00DC6702">
        <w:rPr>
          <w:rFonts w:ascii="Times New Roman" w:hAnsi="Times New Roman" w:cs="Times New Roman"/>
          <w:sz w:val="24"/>
          <w:szCs w:val="24"/>
          <w:lang w:val="sq-AL"/>
        </w:rPr>
        <w:t xml:space="preserve">ka </w:t>
      </w:r>
      <w:r w:rsidR="00A35FA6" w:rsidRPr="00DC6702">
        <w:rPr>
          <w:rFonts w:ascii="Times New Roman" w:hAnsi="Times New Roman" w:cs="Times New Roman"/>
          <w:sz w:val="24"/>
          <w:szCs w:val="24"/>
          <w:lang w:val="sq-AL"/>
        </w:rPr>
        <w:t>marr</w:t>
      </w:r>
      <w:r w:rsidR="00335147" w:rsidRPr="00DC6702">
        <w:rPr>
          <w:rFonts w:ascii="Times New Roman" w:hAnsi="Times New Roman" w:cs="Times New Roman"/>
          <w:sz w:val="24"/>
          <w:szCs w:val="24"/>
          <w:lang w:val="sq-AL"/>
        </w:rPr>
        <w:t>ë</w:t>
      </w:r>
      <w:r w:rsidR="00A35FA6" w:rsidRPr="00DC6702">
        <w:rPr>
          <w:rFonts w:ascii="Times New Roman" w:hAnsi="Times New Roman" w:cs="Times New Roman"/>
          <w:sz w:val="24"/>
          <w:szCs w:val="24"/>
          <w:lang w:val="sq-AL"/>
        </w:rPr>
        <w:t xml:space="preserve"> n</w:t>
      </w:r>
      <w:r w:rsidR="00BD2EF2" w:rsidRPr="00DC6702">
        <w:rPr>
          <w:rFonts w:ascii="Times New Roman" w:hAnsi="Times New Roman" w:cs="Times New Roman"/>
          <w:sz w:val="24"/>
          <w:szCs w:val="24"/>
          <w:lang w:val="sq-AL"/>
        </w:rPr>
        <w:t>ë</w:t>
      </w:r>
      <w:r w:rsidR="00A35FA6" w:rsidRPr="00DC6702">
        <w:rPr>
          <w:rFonts w:ascii="Times New Roman" w:hAnsi="Times New Roman" w:cs="Times New Roman"/>
          <w:sz w:val="24"/>
          <w:szCs w:val="24"/>
          <w:lang w:val="sq-AL"/>
        </w:rPr>
        <w:t xml:space="preserve"> shqyrtim padin</w:t>
      </w:r>
      <w:r w:rsidR="00BD2EF2" w:rsidRPr="00DC6702">
        <w:rPr>
          <w:rFonts w:ascii="Times New Roman" w:hAnsi="Times New Roman" w:cs="Times New Roman"/>
          <w:sz w:val="24"/>
          <w:szCs w:val="24"/>
          <w:lang w:val="sq-AL"/>
        </w:rPr>
        <w:t>ë</w:t>
      </w:r>
      <w:r w:rsidR="00A35FA6" w:rsidRPr="00DC6702">
        <w:rPr>
          <w:rFonts w:ascii="Times New Roman" w:hAnsi="Times New Roman" w:cs="Times New Roman"/>
          <w:sz w:val="24"/>
          <w:szCs w:val="24"/>
          <w:lang w:val="sq-AL"/>
        </w:rPr>
        <w:t xml:space="preserve"> e </w:t>
      </w:r>
      <w:r w:rsidR="004A4DFA" w:rsidRPr="00DC6702">
        <w:rPr>
          <w:rFonts w:ascii="Times New Roman" w:hAnsi="Times New Roman" w:cs="Times New Roman"/>
          <w:sz w:val="24"/>
          <w:szCs w:val="24"/>
          <w:lang w:val="sq-AL"/>
        </w:rPr>
        <w:t>k</w:t>
      </w:r>
      <w:r w:rsidR="00626760" w:rsidRPr="00DC6702">
        <w:rPr>
          <w:rFonts w:ascii="Times New Roman" w:hAnsi="Times New Roman" w:cs="Times New Roman"/>
          <w:sz w:val="24"/>
          <w:szCs w:val="24"/>
          <w:lang w:val="sq-AL"/>
        </w:rPr>
        <w:t>ë</w:t>
      </w:r>
      <w:r w:rsidR="00A35FA6" w:rsidRPr="00DC6702">
        <w:rPr>
          <w:rFonts w:ascii="Times New Roman" w:hAnsi="Times New Roman" w:cs="Times New Roman"/>
          <w:sz w:val="24"/>
          <w:szCs w:val="24"/>
          <w:lang w:val="sq-AL"/>
        </w:rPr>
        <w:t>rkueses, me objekt kund</w:t>
      </w:r>
      <w:r w:rsidR="00BD2EF2" w:rsidRPr="00DC6702">
        <w:rPr>
          <w:rFonts w:ascii="Times New Roman" w:hAnsi="Times New Roman" w:cs="Times New Roman"/>
          <w:sz w:val="24"/>
          <w:szCs w:val="24"/>
          <w:lang w:val="sq-AL"/>
        </w:rPr>
        <w:t>ë</w:t>
      </w:r>
      <w:r w:rsidR="00A35FA6" w:rsidRPr="00DC6702">
        <w:rPr>
          <w:rFonts w:ascii="Times New Roman" w:hAnsi="Times New Roman" w:cs="Times New Roman"/>
          <w:sz w:val="24"/>
          <w:szCs w:val="24"/>
          <w:lang w:val="sq-AL"/>
        </w:rPr>
        <w:t>rshtimin e njoftim</w:t>
      </w:r>
      <w:r w:rsidR="00F47D37" w:rsidRPr="00DC6702">
        <w:rPr>
          <w:rFonts w:ascii="Times New Roman" w:hAnsi="Times New Roman" w:cs="Times New Roman"/>
          <w:sz w:val="24"/>
          <w:szCs w:val="24"/>
          <w:lang w:val="sq-AL"/>
        </w:rPr>
        <w:t>it t</w:t>
      </w:r>
      <w:r w:rsidR="00335147" w:rsidRPr="00DC6702">
        <w:rPr>
          <w:rFonts w:ascii="Times New Roman" w:hAnsi="Times New Roman" w:cs="Times New Roman"/>
          <w:sz w:val="24"/>
          <w:szCs w:val="24"/>
          <w:lang w:val="sq-AL"/>
        </w:rPr>
        <w:t>ë</w:t>
      </w:r>
      <w:r w:rsidR="00F47D37" w:rsidRPr="00DC6702">
        <w:rPr>
          <w:rFonts w:ascii="Times New Roman" w:hAnsi="Times New Roman" w:cs="Times New Roman"/>
          <w:sz w:val="24"/>
          <w:szCs w:val="24"/>
          <w:lang w:val="sq-AL"/>
        </w:rPr>
        <w:t xml:space="preserve"> </w:t>
      </w:r>
      <w:r w:rsidR="00A35FA6" w:rsidRPr="00DC6702">
        <w:rPr>
          <w:rFonts w:ascii="Times New Roman" w:hAnsi="Times New Roman" w:cs="Times New Roman"/>
          <w:sz w:val="24"/>
          <w:szCs w:val="24"/>
          <w:lang w:val="sq-AL"/>
        </w:rPr>
        <w:t>vler</w:t>
      </w:r>
      <w:r w:rsidR="00BD2EF2" w:rsidRPr="00DC6702">
        <w:rPr>
          <w:rFonts w:ascii="Times New Roman" w:hAnsi="Times New Roman" w:cs="Times New Roman"/>
          <w:sz w:val="24"/>
          <w:szCs w:val="24"/>
          <w:lang w:val="sq-AL"/>
        </w:rPr>
        <w:t>ë</w:t>
      </w:r>
      <w:r w:rsidR="00A35FA6" w:rsidRPr="00DC6702">
        <w:rPr>
          <w:rFonts w:ascii="Times New Roman" w:hAnsi="Times New Roman" w:cs="Times New Roman"/>
          <w:sz w:val="24"/>
          <w:szCs w:val="24"/>
          <w:lang w:val="sq-AL"/>
        </w:rPr>
        <w:t>simit dhe t</w:t>
      </w:r>
      <w:r w:rsidR="00BD2EF2" w:rsidRPr="00DC6702">
        <w:rPr>
          <w:rFonts w:ascii="Times New Roman" w:hAnsi="Times New Roman" w:cs="Times New Roman"/>
          <w:sz w:val="24"/>
          <w:szCs w:val="24"/>
          <w:lang w:val="sq-AL"/>
        </w:rPr>
        <w:t>ë</w:t>
      </w:r>
      <w:r w:rsidR="00A35FA6" w:rsidRPr="00DC6702">
        <w:rPr>
          <w:rFonts w:ascii="Times New Roman" w:hAnsi="Times New Roman" w:cs="Times New Roman"/>
          <w:sz w:val="24"/>
          <w:szCs w:val="24"/>
          <w:lang w:val="sq-AL"/>
        </w:rPr>
        <w:t xml:space="preserve"> vendimit t</w:t>
      </w:r>
      <w:r w:rsidR="00BD2EF2" w:rsidRPr="00DC6702">
        <w:rPr>
          <w:rFonts w:ascii="Times New Roman" w:hAnsi="Times New Roman" w:cs="Times New Roman"/>
          <w:sz w:val="24"/>
          <w:szCs w:val="24"/>
          <w:lang w:val="sq-AL"/>
        </w:rPr>
        <w:t>ë</w:t>
      </w:r>
      <w:r w:rsidR="00A35FA6" w:rsidRPr="00DC6702">
        <w:rPr>
          <w:rFonts w:ascii="Times New Roman" w:hAnsi="Times New Roman" w:cs="Times New Roman"/>
          <w:sz w:val="24"/>
          <w:szCs w:val="24"/>
          <w:lang w:val="sq-AL"/>
        </w:rPr>
        <w:t xml:space="preserve"> Drejtoris</w:t>
      </w:r>
      <w:r w:rsidR="00BD2EF2" w:rsidRPr="00DC6702">
        <w:rPr>
          <w:rFonts w:ascii="Times New Roman" w:hAnsi="Times New Roman" w:cs="Times New Roman"/>
          <w:sz w:val="24"/>
          <w:szCs w:val="24"/>
          <w:lang w:val="sq-AL"/>
        </w:rPr>
        <w:t>ë</w:t>
      </w:r>
      <w:r w:rsidR="00A35FA6" w:rsidRPr="00DC6702">
        <w:rPr>
          <w:rFonts w:ascii="Times New Roman" w:hAnsi="Times New Roman" w:cs="Times New Roman"/>
          <w:sz w:val="24"/>
          <w:szCs w:val="24"/>
          <w:lang w:val="sq-AL"/>
        </w:rPr>
        <w:t xml:space="preserve"> s</w:t>
      </w:r>
      <w:r w:rsidR="00BD2EF2" w:rsidRPr="00DC6702">
        <w:rPr>
          <w:rFonts w:ascii="Times New Roman" w:hAnsi="Times New Roman" w:cs="Times New Roman"/>
          <w:sz w:val="24"/>
          <w:szCs w:val="24"/>
          <w:lang w:val="sq-AL"/>
        </w:rPr>
        <w:t>ë</w:t>
      </w:r>
      <w:r w:rsidR="00DD2E91" w:rsidRPr="00DC6702">
        <w:rPr>
          <w:rFonts w:ascii="Times New Roman" w:hAnsi="Times New Roman" w:cs="Times New Roman"/>
          <w:sz w:val="24"/>
          <w:szCs w:val="24"/>
          <w:lang w:val="sq-AL"/>
        </w:rPr>
        <w:t xml:space="preserve"> Apeli</w:t>
      </w:r>
      <w:r w:rsidR="00D200B0" w:rsidRPr="00DC6702">
        <w:rPr>
          <w:rFonts w:ascii="Times New Roman" w:hAnsi="Times New Roman" w:cs="Times New Roman"/>
          <w:sz w:val="24"/>
          <w:szCs w:val="24"/>
          <w:lang w:val="sq-AL"/>
        </w:rPr>
        <w:t>mi</w:t>
      </w:r>
      <w:r w:rsidR="00DD2E91" w:rsidRPr="00DC6702">
        <w:rPr>
          <w:rFonts w:ascii="Times New Roman" w:hAnsi="Times New Roman" w:cs="Times New Roman"/>
          <w:sz w:val="24"/>
          <w:szCs w:val="24"/>
          <w:lang w:val="sq-AL"/>
        </w:rPr>
        <w:t xml:space="preserve">t Tatimor, </w:t>
      </w:r>
      <w:r w:rsidR="00A35FA6" w:rsidRPr="00DC6702">
        <w:rPr>
          <w:rFonts w:ascii="Times New Roman" w:hAnsi="Times New Roman" w:cs="Times New Roman"/>
          <w:sz w:val="24"/>
          <w:szCs w:val="24"/>
          <w:lang w:val="sq-AL"/>
        </w:rPr>
        <w:t>ka vendosur pranimin e saj</w:t>
      </w:r>
      <w:r w:rsidR="00825AE0" w:rsidRPr="00DC6702">
        <w:rPr>
          <w:rFonts w:ascii="Times New Roman" w:hAnsi="Times New Roman" w:cs="Times New Roman"/>
          <w:sz w:val="24"/>
          <w:szCs w:val="24"/>
          <w:lang w:val="sq-AL"/>
        </w:rPr>
        <w:t xml:space="preserve">. Gjykata </w:t>
      </w:r>
      <w:r w:rsidR="00F346FF" w:rsidRPr="00DC6702">
        <w:rPr>
          <w:rFonts w:ascii="Times New Roman" w:hAnsi="Times New Roman" w:cs="Times New Roman"/>
          <w:sz w:val="24"/>
          <w:szCs w:val="24"/>
          <w:lang w:val="sq-AL"/>
        </w:rPr>
        <w:t>ë</w:t>
      </w:r>
      <w:r w:rsidR="00825AE0" w:rsidRPr="00DC6702">
        <w:rPr>
          <w:rFonts w:ascii="Times New Roman" w:hAnsi="Times New Roman" w:cs="Times New Roman"/>
          <w:sz w:val="24"/>
          <w:szCs w:val="24"/>
          <w:lang w:val="sq-AL"/>
        </w:rPr>
        <w:t>sht</w:t>
      </w:r>
      <w:r w:rsidR="00F346FF" w:rsidRPr="00DC6702">
        <w:rPr>
          <w:rFonts w:ascii="Times New Roman" w:hAnsi="Times New Roman" w:cs="Times New Roman"/>
          <w:sz w:val="24"/>
          <w:szCs w:val="24"/>
          <w:lang w:val="sq-AL"/>
        </w:rPr>
        <w:t>ë</w:t>
      </w:r>
      <w:r w:rsidR="00D4154C" w:rsidRPr="00DC6702">
        <w:rPr>
          <w:rFonts w:ascii="Times New Roman" w:hAnsi="Times New Roman" w:cs="Times New Roman"/>
          <w:sz w:val="24"/>
          <w:szCs w:val="24"/>
          <w:lang w:val="sq-AL"/>
        </w:rPr>
        <w:t xml:space="preserve"> bazuar n</w:t>
      </w:r>
      <w:r w:rsidR="009F4CB2" w:rsidRPr="00DC6702">
        <w:rPr>
          <w:rFonts w:ascii="Times New Roman" w:hAnsi="Times New Roman" w:cs="Times New Roman"/>
          <w:sz w:val="24"/>
          <w:szCs w:val="24"/>
          <w:lang w:val="sq-AL"/>
        </w:rPr>
        <w:t>ë</w:t>
      </w:r>
      <w:r w:rsidR="00D4154C" w:rsidRPr="00DC6702">
        <w:rPr>
          <w:rFonts w:ascii="Times New Roman" w:hAnsi="Times New Roman" w:cs="Times New Roman"/>
          <w:sz w:val="24"/>
          <w:szCs w:val="24"/>
          <w:lang w:val="sq-AL"/>
        </w:rPr>
        <w:t xml:space="preserve"> analiz</w:t>
      </w:r>
      <w:r w:rsidR="009F4CB2" w:rsidRPr="00DC6702">
        <w:rPr>
          <w:rFonts w:ascii="Times New Roman" w:hAnsi="Times New Roman" w:cs="Times New Roman"/>
          <w:sz w:val="24"/>
          <w:szCs w:val="24"/>
          <w:lang w:val="sq-AL"/>
        </w:rPr>
        <w:t>ë</w:t>
      </w:r>
      <w:r w:rsidR="00D4154C" w:rsidRPr="00DC6702">
        <w:rPr>
          <w:rFonts w:ascii="Times New Roman" w:hAnsi="Times New Roman" w:cs="Times New Roman"/>
          <w:sz w:val="24"/>
          <w:szCs w:val="24"/>
          <w:lang w:val="sq-AL"/>
        </w:rPr>
        <w:t>n e</w:t>
      </w:r>
      <w:r w:rsidR="00A35FA6" w:rsidRPr="00DC6702">
        <w:rPr>
          <w:rFonts w:ascii="Times New Roman" w:hAnsi="Times New Roman" w:cs="Times New Roman"/>
          <w:sz w:val="24"/>
          <w:szCs w:val="24"/>
          <w:lang w:val="sq-AL"/>
        </w:rPr>
        <w:t xml:space="preserve"> </w:t>
      </w:r>
      <w:r w:rsidR="004A4DFA" w:rsidRPr="00DC6702">
        <w:rPr>
          <w:rFonts w:ascii="Times New Roman" w:hAnsi="Times New Roman" w:cs="Times New Roman"/>
          <w:sz w:val="24"/>
          <w:szCs w:val="24"/>
          <w:lang w:val="sq-AL"/>
        </w:rPr>
        <w:t>rrethana</w:t>
      </w:r>
      <w:r w:rsidR="00D4154C" w:rsidRPr="00DC6702">
        <w:rPr>
          <w:rFonts w:ascii="Times New Roman" w:hAnsi="Times New Roman" w:cs="Times New Roman"/>
          <w:sz w:val="24"/>
          <w:szCs w:val="24"/>
          <w:lang w:val="sq-AL"/>
        </w:rPr>
        <w:t>ve</w:t>
      </w:r>
      <w:r w:rsidR="004A4DFA" w:rsidRPr="00DC6702">
        <w:rPr>
          <w:rFonts w:ascii="Times New Roman" w:hAnsi="Times New Roman" w:cs="Times New Roman"/>
          <w:sz w:val="24"/>
          <w:szCs w:val="24"/>
          <w:lang w:val="sq-AL"/>
        </w:rPr>
        <w:t xml:space="preserve"> faktike t</w:t>
      </w:r>
      <w:r w:rsidR="00626760" w:rsidRPr="00DC6702">
        <w:rPr>
          <w:rFonts w:ascii="Times New Roman" w:hAnsi="Times New Roman" w:cs="Times New Roman"/>
          <w:sz w:val="24"/>
          <w:szCs w:val="24"/>
          <w:lang w:val="sq-AL"/>
        </w:rPr>
        <w:t>ë</w:t>
      </w:r>
      <w:r w:rsidR="004A4DFA" w:rsidRPr="00DC6702">
        <w:rPr>
          <w:rFonts w:ascii="Times New Roman" w:hAnsi="Times New Roman" w:cs="Times New Roman"/>
          <w:sz w:val="24"/>
          <w:szCs w:val="24"/>
          <w:lang w:val="sq-AL"/>
        </w:rPr>
        <w:t xml:space="preserve"> konstatuara p</w:t>
      </w:r>
      <w:r w:rsidR="00626760" w:rsidRPr="00DC6702">
        <w:rPr>
          <w:rFonts w:ascii="Times New Roman" w:hAnsi="Times New Roman" w:cs="Times New Roman"/>
          <w:sz w:val="24"/>
          <w:szCs w:val="24"/>
          <w:lang w:val="sq-AL"/>
        </w:rPr>
        <w:t>ë</w:t>
      </w:r>
      <w:r w:rsidR="004A4DFA" w:rsidRPr="00DC6702">
        <w:rPr>
          <w:rFonts w:ascii="Times New Roman" w:hAnsi="Times New Roman" w:cs="Times New Roman"/>
          <w:sz w:val="24"/>
          <w:szCs w:val="24"/>
          <w:lang w:val="sq-AL"/>
        </w:rPr>
        <w:t xml:space="preserve">r vendosjen e </w:t>
      </w:r>
      <w:r w:rsidR="00E26770" w:rsidRPr="00DC6702">
        <w:rPr>
          <w:rFonts w:ascii="Times New Roman" w:hAnsi="Times New Roman" w:cs="Times New Roman"/>
          <w:sz w:val="24"/>
          <w:szCs w:val="24"/>
          <w:lang w:val="sq-AL"/>
        </w:rPr>
        <w:t>mas</w:t>
      </w:r>
      <w:r w:rsidR="00C36435" w:rsidRPr="00DC6702">
        <w:rPr>
          <w:rFonts w:ascii="Times New Roman" w:hAnsi="Times New Roman" w:cs="Times New Roman"/>
          <w:sz w:val="24"/>
          <w:szCs w:val="24"/>
          <w:lang w:val="sq-AL"/>
        </w:rPr>
        <w:t>ë</w:t>
      </w:r>
      <w:r w:rsidR="00E26770" w:rsidRPr="00DC6702">
        <w:rPr>
          <w:rFonts w:ascii="Times New Roman" w:hAnsi="Times New Roman" w:cs="Times New Roman"/>
          <w:sz w:val="24"/>
          <w:szCs w:val="24"/>
          <w:lang w:val="sq-AL"/>
        </w:rPr>
        <w:t>s s</w:t>
      </w:r>
      <w:r w:rsidR="00C36435" w:rsidRPr="00DC6702">
        <w:rPr>
          <w:rFonts w:ascii="Times New Roman" w:hAnsi="Times New Roman" w:cs="Times New Roman"/>
          <w:sz w:val="24"/>
          <w:szCs w:val="24"/>
          <w:lang w:val="sq-AL"/>
        </w:rPr>
        <w:t>ë</w:t>
      </w:r>
      <w:r w:rsidR="00E26770" w:rsidRPr="00DC6702">
        <w:rPr>
          <w:rFonts w:ascii="Times New Roman" w:hAnsi="Times New Roman" w:cs="Times New Roman"/>
          <w:sz w:val="24"/>
          <w:szCs w:val="24"/>
          <w:lang w:val="sq-AL"/>
        </w:rPr>
        <w:t xml:space="preserve"> </w:t>
      </w:r>
      <w:r w:rsidR="004A4DFA" w:rsidRPr="00DC6702">
        <w:rPr>
          <w:rFonts w:ascii="Times New Roman" w:hAnsi="Times New Roman" w:cs="Times New Roman"/>
          <w:sz w:val="24"/>
          <w:szCs w:val="24"/>
          <w:lang w:val="sq-AL"/>
        </w:rPr>
        <w:t>gjob</w:t>
      </w:r>
      <w:r w:rsidR="00626760" w:rsidRPr="00DC6702">
        <w:rPr>
          <w:rFonts w:ascii="Times New Roman" w:hAnsi="Times New Roman" w:cs="Times New Roman"/>
          <w:sz w:val="24"/>
          <w:szCs w:val="24"/>
          <w:lang w:val="sq-AL"/>
        </w:rPr>
        <w:t>ë</w:t>
      </w:r>
      <w:r w:rsidR="004A4DFA" w:rsidRPr="00DC6702">
        <w:rPr>
          <w:rFonts w:ascii="Times New Roman" w:hAnsi="Times New Roman" w:cs="Times New Roman"/>
          <w:sz w:val="24"/>
          <w:szCs w:val="24"/>
          <w:lang w:val="sq-AL"/>
        </w:rPr>
        <w:t>s</w:t>
      </w:r>
      <w:r w:rsidR="00DE3BBD" w:rsidRPr="00DC6702">
        <w:rPr>
          <w:rFonts w:ascii="Times New Roman" w:hAnsi="Times New Roman" w:cs="Times New Roman"/>
          <w:sz w:val="24"/>
          <w:szCs w:val="24"/>
          <w:lang w:val="sq-AL"/>
        </w:rPr>
        <w:t xml:space="preserve">, </w:t>
      </w:r>
      <w:r w:rsidR="00825AE0" w:rsidRPr="00DC6702">
        <w:rPr>
          <w:rFonts w:ascii="Times New Roman" w:hAnsi="Times New Roman" w:cs="Times New Roman"/>
          <w:sz w:val="24"/>
          <w:szCs w:val="24"/>
          <w:lang w:val="sq-AL"/>
        </w:rPr>
        <w:t>duke</w:t>
      </w:r>
      <w:r w:rsidR="00F47D37" w:rsidRPr="00DC6702">
        <w:rPr>
          <w:rFonts w:ascii="Times New Roman" w:hAnsi="Times New Roman" w:cs="Times New Roman"/>
          <w:sz w:val="24"/>
          <w:szCs w:val="24"/>
          <w:lang w:val="sq-AL"/>
        </w:rPr>
        <w:t xml:space="preserve"> </w:t>
      </w:r>
      <w:r w:rsidR="00186DBF" w:rsidRPr="00DC6702">
        <w:rPr>
          <w:rFonts w:ascii="Times New Roman" w:hAnsi="Times New Roman" w:cs="Times New Roman"/>
          <w:sz w:val="24"/>
          <w:szCs w:val="24"/>
          <w:lang w:val="sq-AL"/>
        </w:rPr>
        <w:t>arsyetuar se organet tatimore nuk e kan</w:t>
      </w:r>
      <w:r w:rsidR="00BD2EF2" w:rsidRPr="00DC6702">
        <w:rPr>
          <w:rFonts w:ascii="Times New Roman" w:hAnsi="Times New Roman" w:cs="Times New Roman"/>
          <w:sz w:val="24"/>
          <w:szCs w:val="24"/>
          <w:lang w:val="sq-AL"/>
        </w:rPr>
        <w:t>ë</w:t>
      </w:r>
      <w:r w:rsidR="00186DBF" w:rsidRPr="00DC6702">
        <w:rPr>
          <w:rFonts w:ascii="Times New Roman" w:hAnsi="Times New Roman" w:cs="Times New Roman"/>
          <w:sz w:val="24"/>
          <w:szCs w:val="24"/>
          <w:lang w:val="sq-AL"/>
        </w:rPr>
        <w:t xml:space="preserve"> vler</w:t>
      </w:r>
      <w:r w:rsidR="00BD2EF2" w:rsidRPr="00DC6702">
        <w:rPr>
          <w:rFonts w:ascii="Times New Roman" w:hAnsi="Times New Roman" w:cs="Times New Roman"/>
          <w:sz w:val="24"/>
          <w:szCs w:val="24"/>
          <w:lang w:val="sq-AL"/>
        </w:rPr>
        <w:t>ë</w:t>
      </w:r>
      <w:r w:rsidR="00186DBF" w:rsidRPr="00DC6702">
        <w:rPr>
          <w:rFonts w:ascii="Times New Roman" w:hAnsi="Times New Roman" w:cs="Times New Roman"/>
          <w:sz w:val="24"/>
          <w:szCs w:val="24"/>
          <w:lang w:val="sq-AL"/>
        </w:rPr>
        <w:t>suar drejt situat</w:t>
      </w:r>
      <w:r w:rsidR="00BD2EF2" w:rsidRPr="00DC6702">
        <w:rPr>
          <w:rFonts w:ascii="Times New Roman" w:hAnsi="Times New Roman" w:cs="Times New Roman"/>
          <w:sz w:val="24"/>
          <w:szCs w:val="24"/>
          <w:lang w:val="sq-AL"/>
        </w:rPr>
        <w:t>ë</w:t>
      </w:r>
      <w:r w:rsidR="00186DBF" w:rsidRPr="00DC6702">
        <w:rPr>
          <w:rFonts w:ascii="Times New Roman" w:hAnsi="Times New Roman" w:cs="Times New Roman"/>
          <w:sz w:val="24"/>
          <w:szCs w:val="24"/>
          <w:lang w:val="sq-AL"/>
        </w:rPr>
        <w:t>n faktike, pasi rezulton se shoq</w:t>
      </w:r>
      <w:r w:rsidR="00BD2EF2" w:rsidRPr="00DC6702">
        <w:rPr>
          <w:rFonts w:ascii="Times New Roman" w:hAnsi="Times New Roman" w:cs="Times New Roman"/>
          <w:sz w:val="24"/>
          <w:szCs w:val="24"/>
          <w:lang w:val="sq-AL"/>
        </w:rPr>
        <w:t>ë</w:t>
      </w:r>
      <w:r w:rsidR="00186DBF" w:rsidRPr="00DC6702">
        <w:rPr>
          <w:rFonts w:ascii="Times New Roman" w:hAnsi="Times New Roman" w:cs="Times New Roman"/>
          <w:sz w:val="24"/>
          <w:szCs w:val="24"/>
          <w:lang w:val="sq-AL"/>
        </w:rPr>
        <w:t>ria i ka paguar t</w:t>
      </w:r>
      <w:r w:rsidR="00BD2EF2" w:rsidRPr="00DC6702">
        <w:rPr>
          <w:rFonts w:ascii="Times New Roman" w:hAnsi="Times New Roman" w:cs="Times New Roman"/>
          <w:sz w:val="24"/>
          <w:szCs w:val="24"/>
          <w:lang w:val="sq-AL"/>
        </w:rPr>
        <w:t>ë</w:t>
      </w:r>
      <w:r w:rsidR="00186DBF" w:rsidRPr="00DC6702">
        <w:rPr>
          <w:rFonts w:ascii="Times New Roman" w:hAnsi="Times New Roman" w:cs="Times New Roman"/>
          <w:sz w:val="24"/>
          <w:szCs w:val="24"/>
          <w:lang w:val="sq-AL"/>
        </w:rPr>
        <w:t xml:space="preserve"> gjitha detyrimet p</w:t>
      </w:r>
      <w:r w:rsidR="00BD2EF2" w:rsidRPr="00DC6702">
        <w:rPr>
          <w:rFonts w:ascii="Times New Roman" w:hAnsi="Times New Roman" w:cs="Times New Roman"/>
          <w:sz w:val="24"/>
          <w:szCs w:val="24"/>
          <w:lang w:val="sq-AL"/>
        </w:rPr>
        <w:t>ë</w:t>
      </w:r>
      <w:r w:rsidR="00186DBF" w:rsidRPr="00DC6702">
        <w:rPr>
          <w:rFonts w:ascii="Times New Roman" w:hAnsi="Times New Roman" w:cs="Times New Roman"/>
          <w:sz w:val="24"/>
          <w:szCs w:val="24"/>
          <w:lang w:val="sq-AL"/>
        </w:rPr>
        <w:t>r t</w:t>
      </w:r>
      <w:r w:rsidR="00BD2EF2" w:rsidRPr="00DC6702">
        <w:rPr>
          <w:rFonts w:ascii="Times New Roman" w:hAnsi="Times New Roman" w:cs="Times New Roman"/>
          <w:sz w:val="24"/>
          <w:szCs w:val="24"/>
          <w:lang w:val="sq-AL"/>
        </w:rPr>
        <w:t>ë</w:t>
      </w:r>
      <w:r w:rsidR="00186DBF" w:rsidRPr="00DC6702">
        <w:rPr>
          <w:rFonts w:ascii="Times New Roman" w:hAnsi="Times New Roman" w:cs="Times New Roman"/>
          <w:sz w:val="24"/>
          <w:szCs w:val="24"/>
          <w:lang w:val="sq-AL"/>
        </w:rPr>
        <w:t xml:space="preserve"> gjith</w:t>
      </w:r>
      <w:r w:rsidR="00BD2EF2" w:rsidRPr="00DC6702">
        <w:rPr>
          <w:rFonts w:ascii="Times New Roman" w:hAnsi="Times New Roman" w:cs="Times New Roman"/>
          <w:sz w:val="24"/>
          <w:szCs w:val="24"/>
          <w:lang w:val="sq-AL"/>
        </w:rPr>
        <w:t>ë</w:t>
      </w:r>
      <w:r w:rsidR="00186DBF" w:rsidRPr="00DC6702">
        <w:rPr>
          <w:rFonts w:ascii="Times New Roman" w:hAnsi="Times New Roman" w:cs="Times New Roman"/>
          <w:sz w:val="24"/>
          <w:szCs w:val="24"/>
          <w:lang w:val="sq-AL"/>
        </w:rPr>
        <w:t xml:space="preserve"> t</w:t>
      </w:r>
      <w:r w:rsidR="00BD2EF2" w:rsidRPr="00DC6702">
        <w:rPr>
          <w:rFonts w:ascii="Times New Roman" w:hAnsi="Times New Roman" w:cs="Times New Roman"/>
          <w:sz w:val="24"/>
          <w:szCs w:val="24"/>
          <w:lang w:val="sq-AL"/>
        </w:rPr>
        <w:t>ë</w:t>
      </w:r>
      <w:r w:rsidR="00186DBF" w:rsidRPr="00DC6702">
        <w:rPr>
          <w:rFonts w:ascii="Times New Roman" w:hAnsi="Times New Roman" w:cs="Times New Roman"/>
          <w:sz w:val="24"/>
          <w:szCs w:val="24"/>
          <w:lang w:val="sq-AL"/>
        </w:rPr>
        <w:t xml:space="preserve"> pun</w:t>
      </w:r>
      <w:r w:rsidR="00BD2EF2" w:rsidRPr="00DC6702">
        <w:rPr>
          <w:rFonts w:ascii="Times New Roman" w:hAnsi="Times New Roman" w:cs="Times New Roman"/>
          <w:sz w:val="24"/>
          <w:szCs w:val="24"/>
          <w:lang w:val="sq-AL"/>
        </w:rPr>
        <w:t>ë</w:t>
      </w:r>
      <w:r w:rsidR="00186DBF" w:rsidRPr="00DC6702">
        <w:rPr>
          <w:rFonts w:ascii="Times New Roman" w:hAnsi="Times New Roman" w:cs="Times New Roman"/>
          <w:sz w:val="24"/>
          <w:szCs w:val="24"/>
          <w:lang w:val="sq-AL"/>
        </w:rPr>
        <w:t>suarit pran</w:t>
      </w:r>
      <w:r w:rsidR="00BD2EF2" w:rsidRPr="00DC6702">
        <w:rPr>
          <w:rFonts w:ascii="Times New Roman" w:hAnsi="Times New Roman" w:cs="Times New Roman"/>
          <w:sz w:val="24"/>
          <w:szCs w:val="24"/>
          <w:lang w:val="sq-AL"/>
        </w:rPr>
        <w:t>ë</w:t>
      </w:r>
      <w:r w:rsidR="00186DBF" w:rsidRPr="00DC6702">
        <w:rPr>
          <w:rFonts w:ascii="Times New Roman" w:hAnsi="Times New Roman" w:cs="Times New Roman"/>
          <w:sz w:val="24"/>
          <w:szCs w:val="24"/>
          <w:lang w:val="sq-AL"/>
        </w:rPr>
        <w:t xml:space="preserve"> saj (</w:t>
      </w:r>
      <w:r w:rsidR="00186DBF" w:rsidRPr="00DC6702">
        <w:rPr>
          <w:rFonts w:ascii="Times New Roman" w:hAnsi="Times New Roman" w:cs="Times New Roman"/>
          <w:i/>
          <w:sz w:val="24"/>
          <w:szCs w:val="24"/>
          <w:lang w:val="sq-AL"/>
        </w:rPr>
        <w:t>shih faqen 9 t</w:t>
      </w:r>
      <w:r w:rsidR="00BD2EF2" w:rsidRPr="00DC6702">
        <w:rPr>
          <w:rFonts w:ascii="Times New Roman" w:hAnsi="Times New Roman" w:cs="Times New Roman"/>
          <w:i/>
          <w:sz w:val="24"/>
          <w:szCs w:val="24"/>
          <w:lang w:val="sq-AL"/>
        </w:rPr>
        <w:t>ë</w:t>
      </w:r>
      <w:r w:rsidR="00186DBF" w:rsidRPr="00DC6702">
        <w:rPr>
          <w:rFonts w:ascii="Times New Roman" w:hAnsi="Times New Roman" w:cs="Times New Roman"/>
          <w:i/>
          <w:sz w:val="24"/>
          <w:szCs w:val="24"/>
          <w:lang w:val="sq-AL"/>
        </w:rPr>
        <w:t xml:space="preserve"> vendimit t</w:t>
      </w:r>
      <w:r w:rsidR="00BD2EF2" w:rsidRPr="00DC6702">
        <w:rPr>
          <w:rFonts w:ascii="Times New Roman" w:hAnsi="Times New Roman" w:cs="Times New Roman"/>
          <w:i/>
          <w:sz w:val="24"/>
          <w:szCs w:val="24"/>
          <w:lang w:val="sq-AL"/>
        </w:rPr>
        <w:t>ë</w:t>
      </w:r>
      <w:r w:rsidR="00186DBF" w:rsidRPr="00DC6702">
        <w:rPr>
          <w:rFonts w:ascii="Times New Roman" w:hAnsi="Times New Roman" w:cs="Times New Roman"/>
          <w:i/>
          <w:sz w:val="24"/>
          <w:szCs w:val="24"/>
          <w:lang w:val="sq-AL"/>
        </w:rPr>
        <w:t xml:space="preserve"> Gjykat</w:t>
      </w:r>
      <w:r w:rsidR="00BD2EF2" w:rsidRPr="00DC6702">
        <w:rPr>
          <w:rFonts w:ascii="Times New Roman" w:hAnsi="Times New Roman" w:cs="Times New Roman"/>
          <w:i/>
          <w:sz w:val="24"/>
          <w:szCs w:val="24"/>
          <w:lang w:val="sq-AL"/>
        </w:rPr>
        <w:t>ë</w:t>
      </w:r>
      <w:r w:rsidR="00186DBF" w:rsidRPr="00DC6702">
        <w:rPr>
          <w:rFonts w:ascii="Times New Roman" w:hAnsi="Times New Roman" w:cs="Times New Roman"/>
          <w:i/>
          <w:sz w:val="24"/>
          <w:szCs w:val="24"/>
          <w:lang w:val="sq-AL"/>
        </w:rPr>
        <w:t>s Administrative t</w:t>
      </w:r>
      <w:r w:rsidR="00BD2EF2" w:rsidRPr="00DC6702">
        <w:rPr>
          <w:rFonts w:ascii="Times New Roman" w:hAnsi="Times New Roman" w:cs="Times New Roman"/>
          <w:i/>
          <w:sz w:val="24"/>
          <w:szCs w:val="24"/>
          <w:lang w:val="sq-AL"/>
        </w:rPr>
        <w:t>ë</w:t>
      </w:r>
      <w:r w:rsidR="00186DBF" w:rsidRPr="00DC6702">
        <w:rPr>
          <w:rFonts w:ascii="Times New Roman" w:hAnsi="Times New Roman" w:cs="Times New Roman"/>
          <w:i/>
          <w:sz w:val="24"/>
          <w:szCs w:val="24"/>
          <w:lang w:val="sq-AL"/>
        </w:rPr>
        <w:t xml:space="preserve"> Shkall</w:t>
      </w:r>
      <w:r w:rsidR="00BD2EF2" w:rsidRPr="00DC6702">
        <w:rPr>
          <w:rFonts w:ascii="Times New Roman" w:hAnsi="Times New Roman" w:cs="Times New Roman"/>
          <w:i/>
          <w:sz w:val="24"/>
          <w:szCs w:val="24"/>
          <w:lang w:val="sq-AL"/>
        </w:rPr>
        <w:t>ë</w:t>
      </w:r>
      <w:r w:rsidR="00186DBF" w:rsidRPr="00DC6702">
        <w:rPr>
          <w:rFonts w:ascii="Times New Roman" w:hAnsi="Times New Roman" w:cs="Times New Roman"/>
          <w:i/>
          <w:sz w:val="24"/>
          <w:szCs w:val="24"/>
          <w:lang w:val="sq-AL"/>
        </w:rPr>
        <w:t>s s</w:t>
      </w:r>
      <w:r w:rsidR="00BD2EF2" w:rsidRPr="00DC6702">
        <w:rPr>
          <w:rFonts w:ascii="Times New Roman" w:hAnsi="Times New Roman" w:cs="Times New Roman"/>
          <w:i/>
          <w:sz w:val="24"/>
          <w:szCs w:val="24"/>
          <w:lang w:val="sq-AL"/>
        </w:rPr>
        <w:t>ë</w:t>
      </w:r>
      <w:r w:rsidR="00186DBF" w:rsidRPr="00DC6702">
        <w:rPr>
          <w:rFonts w:ascii="Times New Roman" w:hAnsi="Times New Roman" w:cs="Times New Roman"/>
          <w:i/>
          <w:sz w:val="24"/>
          <w:szCs w:val="24"/>
          <w:lang w:val="sq-AL"/>
        </w:rPr>
        <w:t xml:space="preserve"> Par</w:t>
      </w:r>
      <w:r w:rsidR="00BD2EF2" w:rsidRPr="00DC6702">
        <w:rPr>
          <w:rFonts w:ascii="Times New Roman" w:hAnsi="Times New Roman" w:cs="Times New Roman"/>
          <w:i/>
          <w:sz w:val="24"/>
          <w:szCs w:val="24"/>
          <w:lang w:val="sq-AL"/>
        </w:rPr>
        <w:t>ë</w:t>
      </w:r>
      <w:r w:rsidR="00186DBF" w:rsidRPr="00DC6702">
        <w:rPr>
          <w:rFonts w:ascii="Times New Roman" w:hAnsi="Times New Roman" w:cs="Times New Roman"/>
          <w:i/>
          <w:sz w:val="24"/>
          <w:szCs w:val="24"/>
          <w:lang w:val="sq-AL"/>
        </w:rPr>
        <w:t xml:space="preserve"> Tiran</w:t>
      </w:r>
      <w:r w:rsidR="00BD2EF2" w:rsidRPr="00DC6702">
        <w:rPr>
          <w:rFonts w:ascii="Times New Roman" w:hAnsi="Times New Roman" w:cs="Times New Roman"/>
          <w:i/>
          <w:sz w:val="24"/>
          <w:szCs w:val="24"/>
          <w:lang w:val="sq-AL"/>
        </w:rPr>
        <w:t>ë</w:t>
      </w:r>
      <w:r w:rsidR="00186DBF" w:rsidRPr="00DC6702">
        <w:rPr>
          <w:rFonts w:ascii="Times New Roman" w:hAnsi="Times New Roman" w:cs="Times New Roman"/>
          <w:sz w:val="24"/>
          <w:szCs w:val="24"/>
          <w:lang w:val="sq-AL"/>
        </w:rPr>
        <w:t>)</w:t>
      </w:r>
      <w:r w:rsidR="00491F2D" w:rsidRPr="00DC6702">
        <w:rPr>
          <w:rFonts w:ascii="Times New Roman" w:hAnsi="Times New Roman" w:cs="Times New Roman"/>
          <w:sz w:val="24"/>
          <w:szCs w:val="24"/>
          <w:lang w:val="sq-AL"/>
        </w:rPr>
        <w:t>.</w:t>
      </w:r>
    </w:p>
    <w:p w:rsidR="00D4154C" w:rsidRPr="00DC6702" w:rsidRDefault="00D4154C" w:rsidP="00D200B0">
      <w:pPr>
        <w:numPr>
          <w:ilvl w:val="0"/>
          <w:numId w:val="13"/>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Gjykata v</w:t>
      </w:r>
      <w:r w:rsidR="009F4CB2"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ren s</w:t>
      </w:r>
      <w:r w:rsidR="00555E16" w:rsidRPr="00DC6702">
        <w:rPr>
          <w:rFonts w:ascii="Times New Roman" w:eastAsia="Times New Roman" w:hAnsi="Times New Roman" w:cs="Times New Roman"/>
          <w:sz w:val="24"/>
          <w:szCs w:val="24"/>
          <w:lang w:val="sq-AL"/>
        </w:rPr>
        <w:t>e</w:t>
      </w:r>
      <w:r w:rsidRPr="00DC6702">
        <w:rPr>
          <w:rFonts w:ascii="Times New Roman" w:eastAsia="Times New Roman" w:hAnsi="Times New Roman" w:cs="Times New Roman"/>
          <w:sz w:val="24"/>
          <w:szCs w:val="24"/>
          <w:lang w:val="sq-AL"/>
        </w:rPr>
        <w:t xml:space="preserve"> pas marrjes s</w:t>
      </w:r>
      <w:r w:rsidR="009F4CB2"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vendimit t</w:t>
      </w:r>
      <w:r w:rsidR="009F4CB2"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w:t>
      </w:r>
      <w:r w:rsidR="00491F2D" w:rsidRPr="00DC6702">
        <w:rPr>
          <w:rFonts w:ascii="Times New Roman" w:hAnsi="Times New Roman" w:cs="Times New Roman"/>
          <w:sz w:val="24"/>
          <w:szCs w:val="24"/>
          <w:lang w:val="sq-AL"/>
        </w:rPr>
        <w:t>Gjykat</w:t>
      </w:r>
      <w:r w:rsidR="009F4CB2" w:rsidRPr="00DC6702">
        <w:rPr>
          <w:rFonts w:ascii="Times New Roman" w:hAnsi="Times New Roman" w:cs="Times New Roman"/>
          <w:sz w:val="24"/>
          <w:szCs w:val="24"/>
          <w:lang w:val="sq-AL"/>
        </w:rPr>
        <w:t>ë</w:t>
      </w:r>
      <w:r w:rsidR="00491F2D" w:rsidRPr="00DC6702">
        <w:rPr>
          <w:rFonts w:ascii="Times New Roman" w:hAnsi="Times New Roman" w:cs="Times New Roman"/>
          <w:sz w:val="24"/>
          <w:szCs w:val="24"/>
          <w:lang w:val="sq-AL"/>
        </w:rPr>
        <w:t>s Administrative t</w:t>
      </w:r>
      <w:r w:rsidR="009F4CB2" w:rsidRPr="00DC6702">
        <w:rPr>
          <w:rFonts w:ascii="Times New Roman" w:hAnsi="Times New Roman" w:cs="Times New Roman"/>
          <w:sz w:val="24"/>
          <w:szCs w:val="24"/>
          <w:lang w:val="sq-AL"/>
        </w:rPr>
        <w:t>ë</w:t>
      </w:r>
      <w:r w:rsidR="00491F2D" w:rsidRPr="00DC6702">
        <w:rPr>
          <w:rFonts w:ascii="Times New Roman" w:hAnsi="Times New Roman" w:cs="Times New Roman"/>
          <w:sz w:val="24"/>
          <w:szCs w:val="24"/>
          <w:lang w:val="sq-AL"/>
        </w:rPr>
        <w:t xml:space="preserve"> Shkallës së Parë Tiranë, me vendimin nr. 33, datë 08.06.2016 të Gjykatës Kushtetuese </w:t>
      </w:r>
      <w:r w:rsidR="00555E16" w:rsidRPr="00DC6702">
        <w:rPr>
          <w:rFonts w:ascii="Times New Roman" w:hAnsi="Times New Roman" w:cs="Times New Roman"/>
          <w:sz w:val="24"/>
          <w:szCs w:val="24"/>
          <w:lang w:val="sq-AL"/>
        </w:rPr>
        <w:t>është</w:t>
      </w:r>
      <w:r w:rsidR="00491F2D" w:rsidRPr="00DC6702">
        <w:rPr>
          <w:rFonts w:ascii="Times New Roman" w:hAnsi="Times New Roman" w:cs="Times New Roman"/>
          <w:sz w:val="24"/>
          <w:szCs w:val="24"/>
          <w:lang w:val="sq-AL"/>
        </w:rPr>
        <w:t xml:space="preserve"> vendos</w:t>
      </w:r>
      <w:r w:rsidR="00555E16" w:rsidRPr="00DC6702">
        <w:rPr>
          <w:rFonts w:ascii="Times New Roman" w:hAnsi="Times New Roman" w:cs="Times New Roman"/>
          <w:sz w:val="24"/>
          <w:szCs w:val="24"/>
          <w:lang w:val="sq-AL"/>
        </w:rPr>
        <w:t>ur</w:t>
      </w:r>
      <w:r w:rsidR="00491F2D" w:rsidRPr="00DC6702">
        <w:rPr>
          <w:rFonts w:ascii="Times New Roman" w:hAnsi="Times New Roman" w:cs="Times New Roman"/>
          <w:sz w:val="24"/>
          <w:szCs w:val="24"/>
          <w:lang w:val="sq-AL"/>
        </w:rPr>
        <w:t xml:space="preserve"> shfuqizimi i disa prej dispozitave, mes tyre edhe i nenit 14, që ki</w:t>
      </w:r>
      <w:r w:rsidR="00555E16" w:rsidRPr="00DC6702">
        <w:rPr>
          <w:rFonts w:ascii="Times New Roman" w:hAnsi="Times New Roman" w:cs="Times New Roman"/>
          <w:sz w:val="24"/>
          <w:szCs w:val="24"/>
          <w:lang w:val="sq-AL"/>
        </w:rPr>
        <w:t xml:space="preserve">shte ndryshuar nenin 119, </w:t>
      </w:r>
      <w:r w:rsidR="004B1E94" w:rsidRPr="00DC6702">
        <w:rPr>
          <w:rFonts w:ascii="Times New Roman" w:hAnsi="Times New Roman" w:cs="Times New Roman"/>
          <w:sz w:val="24"/>
          <w:szCs w:val="24"/>
          <w:lang w:val="sq-AL"/>
        </w:rPr>
        <w:t>i cili</w:t>
      </w:r>
      <w:r w:rsidR="00491F2D" w:rsidRPr="00DC6702">
        <w:rPr>
          <w:rFonts w:ascii="Times New Roman" w:hAnsi="Times New Roman" w:cs="Times New Roman"/>
          <w:sz w:val="24"/>
          <w:szCs w:val="24"/>
          <w:lang w:val="sq-AL"/>
        </w:rPr>
        <w:t xml:space="preserve"> </w:t>
      </w:r>
      <w:r w:rsidR="00CF4FB0" w:rsidRPr="00DC6702">
        <w:rPr>
          <w:rFonts w:ascii="Times New Roman" w:hAnsi="Times New Roman" w:cs="Times New Roman"/>
          <w:sz w:val="24"/>
          <w:szCs w:val="24"/>
          <w:lang w:val="sq-AL"/>
        </w:rPr>
        <w:t xml:space="preserve">ishte </w:t>
      </w:r>
      <w:r w:rsidR="00DE3BBD" w:rsidRPr="00DC6702">
        <w:rPr>
          <w:rFonts w:ascii="Times New Roman" w:hAnsi="Times New Roman" w:cs="Times New Roman"/>
          <w:sz w:val="24"/>
          <w:szCs w:val="24"/>
          <w:lang w:val="sq-AL"/>
        </w:rPr>
        <w:t>e</w:t>
      </w:r>
      <w:r w:rsidR="00CF4FB0" w:rsidRPr="00DC6702">
        <w:rPr>
          <w:rFonts w:ascii="Times New Roman" w:hAnsi="Times New Roman" w:cs="Times New Roman"/>
          <w:sz w:val="24"/>
          <w:szCs w:val="24"/>
          <w:lang w:val="sq-AL"/>
        </w:rPr>
        <w:t>dhe baza ligjore n</w:t>
      </w:r>
      <w:r w:rsidR="009F4CB2" w:rsidRPr="00DC6702">
        <w:rPr>
          <w:rFonts w:ascii="Times New Roman" w:hAnsi="Times New Roman" w:cs="Times New Roman"/>
          <w:sz w:val="24"/>
          <w:szCs w:val="24"/>
          <w:lang w:val="sq-AL"/>
        </w:rPr>
        <w:t>ë</w:t>
      </w:r>
      <w:r w:rsidR="00CF4FB0" w:rsidRPr="00DC6702">
        <w:rPr>
          <w:rFonts w:ascii="Times New Roman" w:hAnsi="Times New Roman" w:cs="Times New Roman"/>
          <w:sz w:val="24"/>
          <w:szCs w:val="24"/>
          <w:lang w:val="sq-AL"/>
        </w:rPr>
        <w:t xml:space="preserve"> vendosjen e mas</w:t>
      </w:r>
      <w:r w:rsidR="009F4CB2" w:rsidRPr="00DC6702">
        <w:rPr>
          <w:rFonts w:ascii="Times New Roman" w:hAnsi="Times New Roman" w:cs="Times New Roman"/>
          <w:sz w:val="24"/>
          <w:szCs w:val="24"/>
          <w:lang w:val="sq-AL"/>
        </w:rPr>
        <w:t>ë</w:t>
      </w:r>
      <w:r w:rsidR="00CF4FB0" w:rsidRPr="00DC6702">
        <w:rPr>
          <w:rFonts w:ascii="Times New Roman" w:hAnsi="Times New Roman" w:cs="Times New Roman"/>
          <w:sz w:val="24"/>
          <w:szCs w:val="24"/>
          <w:lang w:val="sq-AL"/>
        </w:rPr>
        <w:t>s s</w:t>
      </w:r>
      <w:r w:rsidR="009F4CB2" w:rsidRPr="00DC6702">
        <w:rPr>
          <w:rFonts w:ascii="Times New Roman" w:hAnsi="Times New Roman" w:cs="Times New Roman"/>
          <w:sz w:val="24"/>
          <w:szCs w:val="24"/>
          <w:lang w:val="sq-AL"/>
        </w:rPr>
        <w:t>ë</w:t>
      </w:r>
      <w:r w:rsidR="00CF4FB0" w:rsidRPr="00DC6702">
        <w:rPr>
          <w:rFonts w:ascii="Times New Roman" w:hAnsi="Times New Roman" w:cs="Times New Roman"/>
          <w:sz w:val="24"/>
          <w:szCs w:val="24"/>
          <w:lang w:val="sq-AL"/>
        </w:rPr>
        <w:t xml:space="preserve"> gjob</w:t>
      </w:r>
      <w:r w:rsidR="009F4CB2" w:rsidRPr="00DC6702">
        <w:rPr>
          <w:rFonts w:ascii="Times New Roman" w:hAnsi="Times New Roman" w:cs="Times New Roman"/>
          <w:sz w:val="24"/>
          <w:szCs w:val="24"/>
          <w:lang w:val="sq-AL"/>
        </w:rPr>
        <w:t>ë</w:t>
      </w:r>
      <w:r w:rsidR="00CF4FB0" w:rsidRPr="00DC6702">
        <w:rPr>
          <w:rFonts w:ascii="Times New Roman" w:hAnsi="Times New Roman" w:cs="Times New Roman"/>
          <w:sz w:val="24"/>
          <w:szCs w:val="24"/>
          <w:lang w:val="sq-AL"/>
        </w:rPr>
        <w:t>s ndaj k</w:t>
      </w:r>
      <w:r w:rsidR="009F4CB2" w:rsidRPr="00DC6702">
        <w:rPr>
          <w:rFonts w:ascii="Times New Roman" w:hAnsi="Times New Roman" w:cs="Times New Roman"/>
          <w:sz w:val="24"/>
          <w:szCs w:val="24"/>
          <w:lang w:val="sq-AL"/>
        </w:rPr>
        <w:t>ë</w:t>
      </w:r>
      <w:r w:rsidR="00CF4FB0" w:rsidRPr="00DC6702">
        <w:rPr>
          <w:rFonts w:ascii="Times New Roman" w:hAnsi="Times New Roman" w:cs="Times New Roman"/>
          <w:sz w:val="24"/>
          <w:szCs w:val="24"/>
          <w:lang w:val="sq-AL"/>
        </w:rPr>
        <w:t>rkueses.</w:t>
      </w:r>
      <w:r w:rsidR="00E50E9B" w:rsidRPr="00DC6702">
        <w:rPr>
          <w:rFonts w:ascii="Times New Roman" w:hAnsi="Times New Roman" w:cs="Times New Roman"/>
          <w:sz w:val="24"/>
          <w:szCs w:val="24"/>
          <w:lang w:val="sq-AL"/>
        </w:rPr>
        <w:t xml:space="preserve"> N</w:t>
      </w:r>
      <w:r w:rsidR="009F4CB2" w:rsidRPr="00DC6702">
        <w:rPr>
          <w:rFonts w:ascii="Times New Roman" w:hAnsi="Times New Roman" w:cs="Times New Roman"/>
          <w:sz w:val="24"/>
          <w:szCs w:val="24"/>
          <w:lang w:val="sq-AL"/>
        </w:rPr>
        <w:t>ë</w:t>
      </w:r>
      <w:r w:rsidR="00E50E9B" w:rsidRPr="00DC6702">
        <w:rPr>
          <w:rFonts w:ascii="Times New Roman" w:hAnsi="Times New Roman" w:cs="Times New Roman"/>
          <w:sz w:val="24"/>
          <w:szCs w:val="24"/>
          <w:lang w:val="sq-AL"/>
        </w:rPr>
        <w:t xml:space="preserve"> k</w:t>
      </w:r>
      <w:r w:rsidR="009F4CB2" w:rsidRPr="00DC6702">
        <w:rPr>
          <w:rFonts w:ascii="Times New Roman" w:hAnsi="Times New Roman" w:cs="Times New Roman"/>
          <w:sz w:val="24"/>
          <w:szCs w:val="24"/>
          <w:lang w:val="sq-AL"/>
        </w:rPr>
        <w:t>ë</w:t>
      </w:r>
      <w:r w:rsidR="00E50E9B" w:rsidRPr="00DC6702">
        <w:rPr>
          <w:rFonts w:ascii="Times New Roman" w:hAnsi="Times New Roman" w:cs="Times New Roman"/>
          <w:sz w:val="24"/>
          <w:szCs w:val="24"/>
          <w:lang w:val="sq-AL"/>
        </w:rPr>
        <w:t xml:space="preserve">to rrethana edhe </w:t>
      </w:r>
      <w:r w:rsidR="00D200B0" w:rsidRPr="00DC6702">
        <w:rPr>
          <w:rFonts w:ascii="Times New Roman" w:hAnsi="Times New Roman" w:cs="Times New Roman"/>
          <w:sz w:val="24"/>
          <w:szCs w:val="24"/>
          <w:lang w:val="sq-AL"/>
        </w:rPr>
        <w:t>vet</w:t>
      </w:r>
      <w:r w:rsidR="00765DF2" w:rsidRPr="00DC6702">
        <w:rPr>
          <w:rFonts w:ascii="Times New Roman" w:hAnsi="Times New Roman" w:cs="Times New Roman"/>
          <w:sz w:val="24"/>
          <w:szCs w:val="24"/>
          <w:lang w:val="sq-AL"/>
        </w:rPr>
        <w:t>ë</w:t>
      </w:r>
      <w:r w:rsidR="00D200B0" w:rsidRPr="00DC6702">
        <w:rPr>
          <w:rFonts w:ascii="Times New Roman" w:hAnsi="Times New Roman" w:cs="Times New Roman"/>
          <w:sz w:val="24"/>
          <w:szCs w:val="24"/>
          <w:lang w:val="sq-AL"/>
        </w:rPr>
        <w:t xml:space="preserve"> </w:t>
      </w:r>
      <w:r w:rsidR="00E50E9B" w:rsidRPr="00DC6702">
        <w:rPr>
          <w:rFonts w:ascii="Times New Roman" w:hAnsi="Times New Roman" w:cs="Times New Roman"/>
          <w:sz w:val="24"/>
          <w:szCs w:val="24"/>
          <w:lang w:val="sq-AL"/>
        </w:rPr>
        <w:t>k</w:t>
      </w:r>
      <w:r w:rsidR="009F4CB2" w:rsidRPr="00DC6702">
        <w:rPr>
          <w:rFonts w:ascii="Times New Roman" w:hAnsi="Times New Roman" w:cs="Times New Roman"/>
          <w:sz w:val="24"/>
          <w:szCs w:val="24"/>
          <w:lang w:val="sq-AL"/>
        </w:rPr>
        <w:t>ë</w:t>
      </w:r>
      <w:r w:rsidR="00E50E9B" w:rsidRPr="00DC6702">
        <w:rPr>
          <w:rFonts w:ascii="Times New Roman" w:hAnsi="Times New Roman" w:cs="Times New Roman"/>
          <w:sz w:val="24"/>
          <w:szCs w:val="24"/>
          <w:lang w:val="sq-AL"/>
        </w:rPr>
        <w:t>rkuesja n</w:t>
      </w:r>
      <w:r w:rsidR="009F4CB2" w:rsidRPr="00DC6702">
        <w:rPr>
          <w:rFonts w:ascii="Times New Roman" w:hAnsi="Times New Roman" w:cs="Times New Roman"/>
          <w:sz w:val="24"/>
          <w:szCs w:val="24"/>
          <w:lang w:val="sq-AL"/>
        </w:rPr>
        <w:t>ë</w:t>
      </w:r>
      <w:r w:rsidR="00E50E9B" w:rsidRPr="00DC6702">
        <w:rPr>
          <w:rFonts w:ascii="Times New Roman" w:hAnsi="Times New Roman" w:cs="Times New Roman"/>
          <w:sz w:val="24"/>
          <w:szCs w:val="24"/>
          <w:lang w:val="sq-AL"/>
        </w:rPr>
        <w:t xml:space="preserve"> dat</w:t>
      </w:r>
      <w:r w:rsidR="009F4CB2" w:rsidRPr="00DC6702">
        <w:rPr>
          <w:rFonts w:ascii="Times New Roman" w:hAnsi="Times New Roman" w:cs="Times New Roman"/>
          <w:sz w:val="24"/>
          <w:szCs w:val="24"/>
          <w:lang w:val="sq-AL"/>
        </w:rPr>
        <w:t>ë</w:t>
      </w:r>
      <w:r w:rsidR="00E50E9B" w:rsidRPr="00DC6702">
        <w:rPr>
          <w:rFonts w:ascii="Times New Roman" w:hAnsi="Times New Roman" w:cs="Times New Roman"/>
          <w:sz w:val="24"/>
          <w:szCs w:val="24"/>
          <w:lang w:val="sq-AL"/>
        </w:rPr>
        <w:t xml:space="preserve">n 27.02.2020 ka </w:t>
      </w:r>
      <w:r w:rsidR="004A6EB3" w:rsidRPr="00DC6702">
        <w:rPr>
          <w:rFonts w:ascii="Times New Roman" w:hAnsi="Times New Roman" w:cs="Times New Roman"/>
          <w:sz w:val="24"/>
          <w:szCs w:val="24"/>
          <w:lang w:val="sq-AL"/>
        </w:rPr>
        <w:t>paraqitur</w:t>
      </w:r>
      <w:r w:rsidR="00E50E9B" w:rsidRPr="00DC6702">
        <w:rPr>
          <w:rFonts w:ascii="Times New Roman" w:hAnsi="Times New Roman" w:cs="Times New Roman"/>
          <w:sz w:val="24"/>
          <w:szCs w:val="24"/>
          <w:lang w:val="sq-AL"/>
        </w:rPr>
        <w:t xml:space="preserve"> n</w:t>
      </w:r>
      <w:r w:rsidR="009F4CB2" w:rsidRPr="00DC6702">
        <w:rPr>
          <w:rFonts w:ascii="Times New Roman" w:hAnsi="Times New Roman" w:cs="Times New Roman"/>
          <w:sz w:val="24"/>
          <w:szCs w:val="24"/>
          <w:lang w:val="sq-AL"/>
        </w:rPr>
        <w:t>ë</w:t>
      </w:r>
      <w:r w:rsidR="00E50E9B" w:rsidRPr="00DC6702">
        <w:rPr>
          <w:rFonts w:ascii="Times New Roman" w:hAnsi="Times New Roman" w:cs="Times New Roman"/>
          <w:sz w:val="24"/>
          <w:szCs w:val="24"/>
          <w:lang w:val="sq-AL"/>
        </w:rPr>
        <w:t xml:space="preserve"> Gjykat</w:t>
      </w:r>
      <w:r w:rsidR="009F4CB2" w:rsidRPr="00DC6702">
        <w:rPr>
          <w:rFonts w:ascii="Times New Roman" w:hAnsi="Times New Roman" w:cs="Times New Roman"/>
          <w:sz w:val="24"/>
          <w:szCs w:val="24"/>
          <w:lang w:val="sq-AL"/>
        </w:rPr>
        <w:t>ë</w:t>
      </w:r>
      <w:r w:rsidR="00E50E9B" w:rsidRPr="00DC6702">
        <w:rPr>
          <w:rFonts w:ascii="Times New Roman" w:hAnsi="Times New Roman" w:cs="Times New Roman"/>
          <w:sz w:val="24"/>
          <w:szCs w:val="24"/>
          <w:lang w:val="sq-AL"/>
        </w:rPr>
        <w:t>n Administrative t</w:t>
      </w:r>
      <w:r w:rsidR="009F4CB2" w:rsidRPr="00DC6702">
        <w:rPr>
          <w:rFonts w:ascii="Times New Roman" w:hAnsi="Times New Roman" w:cs="Times New Roman"/>
          <w:sz w:val="24"/>
          <w:szCs w:val="24"/>
          <w:lang w:val="sq-AL"/>
        </w:rPr>
        <w:t>ë</w:t>
      </w:r>
      <w:r w:rsidR="00555E16" w:rsidRPr="00DC6702">
        <w:rPr>
          <w:rFonts w:ascii="Times New Roman" w:hAnsi="Times New Roman" w:cs="Times New Roman"/>
          <w:sz w:val="24"/>
          <w:szCs w:val="24"/>
          <w:lang w:val="sq-AL"/>
        </w:rPr>
        <w:t xml:space="preserve"> Apelit </w:t>
      </w:r>
      <w:r w:rsidR="00E50E9B" w:rsidRPr="00DC6702">
        <w:rPr>
          <w:rFonts w:ascii="Times New Roman" w:hAnsi="Times New Roman" w:cs="Times New Roman"/>
          <w:sz w:val="24"/>
          <w:szCs w:val="24"/>
          <w:lang w:val="sq-AL"/>
        </w:rPr>
        <w:t>shpjegime shtes</w:t>
      </w:r>
      <w:r w:rsidR="009F4CB2" w:rsidRPr="00DC6702">
        <w:rPr>
          <w:rFonts w:ascii="Times New Roman" w:hAnsi="Times New Roman" w:cs="Times New Roman"/>
          <w:sz w:val="24"/>
          <w:szCs w:val="24"/>
          <w:lang w:val="sq-AL"/>
        </w:rPr>
        <w:t>ë</w:t>
      </w:r>
      <w:r w:rsidR="00555E16" w:rsidRPr="00DC6702">
        <w:rPr>
          <w:rFonts w:ascii="Times New Roman" w:hAnsi="Times New Roman" w:cs="Times New Roman"/>
          <w:sz w:val="24"/>
          <w:szCs w:val="24"/>
          <w:lang w:val="sq-AL"/>
        </w:rPr>
        <w:t>,</w:t>
      </w:r>
      <w:r w:rsidR="00E50E9B" w:rsidRPr="00DC6702">
        <w:rPr>
          <w:rFonts w:ascii="Times New Roman" w:hAnsi="Times New Roman" w:cs="Times New Roman"/>
          <w:sz w:val="24"/>
          <w:szCs w:val="24"/>
          <w:lang w:val="sq-AL"/>
        </w:rPr>
        <w:t xml:space="preserve"> </w:t>
      </w:r>
      <w:r w:rsidR="003E2B35" w:rsidRPr="00DC6702">
        <w:rPr>
          <w:rFonts w:ascii="Times New Roman" w:hAnsi="Times New Roman" w:cs="Times New Roman"/>
          <w:sz w:val="24"/>
          <w:szCs w:val="24"/>
          <w:lang w:val="sq-AL"/>
        </w:rPr>
        <w:t xml:space="preserve">duke parashtruar </w:t>
      </w:r>
      <w:r w:rsidR="00555E16" w:rsidRPr="00DC6702">
        <w:rPr>
          <w:rFonts w:ascii="Times New Roman" w:hAnsi="Times New Roman" w:cs="Times New Roman"/>
          <w:sz w:val="24"/>
          <w:szCs w:val="24"/>
          <w:lang w:val="sq-AL"/>
        </w:rPr>
        <w:t>e</w:t>
      </w:r>
      <w:r w:rsidR="00763823" w:rsidRPr="00DC6702">
        <w:rPr>
          <w:rFonts w:ascii="Times New Roman" w:hAnsi="Times New Roman" w:cs="Times New Roman"/>
          <w:sz w:val="24"/>
          <w:szCs w:val="24"/>
          <w:lang w:val="sq-AL"/>
        </w:rPr>
        <w:t>dhe argument</w:t>
      </w:r>
      <w:r w:rsidR="00555E16" w:rsidRPr="00DC6702">
        <w:rPr>
          <w:rFonts w:ascii="Times New Roman" w:hAnsi="Times New Roman" w:cs="Times New Roman"/>
          <w:sz w:val="24"/>
          <w:szCs w:val="24"/>
          <w:lang w:val="sq-AL"/>
        </w:rPr>
        <w:t>e</w:t>
      </w:r>
      <w:r w:rsidR="00763823" w:rsidRPr="00DC6702">
        <w:rPr>
          <w:rFonts w:ascii="Times New Roman" w:hAnsi="Times New Roman" w:cs="Times New Roman"/>
          <w:sz w:val="24"/>
          <w:szCs w:val="24"/>
          <w:lang w:val="sq-AL"/>
        </w:rPr>
        <w:t xml:space="preserve"> </w:t>
      </w:r>
      <w:r w:rsidR="00D200B0" w:rsidRPr="00DC6702">
        <w:rPr>
          <w:rFonts w:ascii="Times New Roman" w:hAnsi="Times New Roman" w:cs="Times New Roman"/>
          <w:sz w:val="24"/>
          <w:szCs w:val="24"/>
          <w:lang w:val="sq-AL"/>
        </w:rPr>
        <w:t>n</w:t>
      </w:r>
      <w:r w:rsidR="00765DF2" w:rsidRPr="00DC6702">
        <w:rPr>
          <w:rFonts w:ascii="Times New Roman" w:hAnsi="Times New Roman" w:cs="Times New Roman"/>
          <w:sz w:val="24"/>
          <w:szCs w:val="24"/>
          <w:lang w:val="sq-AL"/>
        </w:rPr>
        <w:t>ë</w:t>
      </w:r>
      <w:r w:rsidR="00D200B0" w:rsidRPr="00DC6702">
        <w:rPr>
          <w:rFonts w:ascii="Times New Roman" w:hAnsi="Times New Roman" w:cs="Times New Roman"/>
          <w:sz w:val="24"/>
          <w:szCs w:val="24"/>
          <w:lang w:val="sq-AL"/>
        </w:rPr>
        <w:t xml:space="preserve"> lidhje me </w:t>
      </w:r>
      <w:r w:rsidR="003E2B35" w:rsidRPr="00DC6702">
        <w:rPr>
          <w:rFonts w:ascii="Times New Roman" w:hAnsi="Times New Roman" w:cs="Times New Roman"/>
          <w:sz w:val="24"/>
          <w:szCs w:val="24"/>
          <w:lang w:val="sq-AL"/>
        </w:rPr>
        <w:t>vendimmarrjen e Gjykat</w:t>
      </w:r>
      <w:r w:rsidR="009F4CB2" w:rsidRPr="00DC6702">
        <w:rPr>
          <w:rFonts w:ascii="Times New Roman" w:hAnsi="Times New Roman" w:cs="Times New Roman"/>
          <w:sz w:val="24"/>
          <w:szCs w:val="24"/>
          <w:lang w:val="sq-AL"/>
        </w:rPr>
        <w:t>ë</w:t>
      </w:r>
      <w:r w:rsidR="003E2B35" w:rsidRPr="00DC6702">
        <w:rPr>
          <w:rFonts w:ascii="Times New Roman" w:hAnsi="Times New Roman" w:cs="Times New Roman"/>
          <w:sz w:val="24"/>
          <w:szCs w:val="24"/>
          <w:lang w:val="sq-AL"/>
        </w:rPr>
        <w:t>s Kushtetuese.</w:t>
      </w:r>
    </w:p>
    <w:p w:rsidR="00AB6358" w:rsidRPr="00DC6702" w:rsidRDefault="00AB6358" w:rsidP="00AB6358">
      <w:pPr>
        <w:numPr>
          <w:ilvl w:val="0"/>
          <w:numId w:val="13"/>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iCs/>
          <w:sz w:val="24"/>
          <w:szCs w:val="24"/>
          <w:lang w:val="sq-AL"/>
        </w:rPr>
        <w:t xml:space="preserve">Gjithashtu, Gjykata vëren se Kuvendi, pas hyrjes në fuqi të vendimit të Gjykatës Kushtetuese, në zbatim të tij, ka bërë plotësimet e nevojshme ligjore me ligjin nr. 112/2016, i cili </w:t>
      </w:r>
      <w:r w:rsidRPr="00DC6702">
        <w:rPr>
          <w:rFonts w:ascii="Times New Roman" w:eastAsia="Arial Unicode MS" w:hAnsi="Times New Roman" w:cs="Times New Roman"/>
          <w:sz w:val="24"/>
          <w:szCs w:val="24"/>
          <w:lang w:val="sq-AL"/>
        </w:rPr>
        <w:t>ka hyrë në fuqi në datën 30.11.2016</w:t>
      </w:r>
      <w:r w:rsidRPr="00DC6702">
        <w:rPr>
          <w:rFonts w:ascii="Times New Roman" w:eastAsia="Times New Roman" w:hAnsi="Times New Roman" w:cs="Times New Roman"/>
          <w:iCs/>
          <w:sz w:val="24"/>
          <w:szCs w:val="24"/>
          <w:lang w:val="sq-AL"/>
        </w:rPr>
        <w:t>.</w:t>
      </w:r>
    </w:p>
    <w:p w:rsidR="00467793" w:rsidRPr="00DC6702" w:rsidRDefault="001A2F25" w:rsidP="00467793">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DC6702">
        <w:rPr>
          <w:rFonts w:ascii="Times New Roman" w:hAnsi="Times New Roman" w:cs="Times New Roman"/>
          <w:sz w:val="24"/>
          <w:szCs w:val="24"/>
          <w:lang w:val="sq-AL"/>
        </w:rPr>
        <w:t>Gjykata Administrative e Apelit</w:t>
      </w:r>
      <w:r w:rsidR="00C56863" w:rsidRPr="00DC6702">
        <w:rPr>
          <w:rFonts w:ascii="Times New Roman" w:hAnsi="Times New Roman" w:cs="Times New Roman"/>
          <w:sz w:val="24"/>
          <w:szCs w:val="24"/>
          <w:lang w:val="sq-AL"/>
        </w:rPr>
        <w:t>, me vendimin e dat</w:t>
      </w:r>
      <w:r w:rsidR="00776CD4" w:rsidRPr="00DC6702">
        <w:rPr>
          <w:rFonts w:ascii="Times New Roman" w:hAnsi="Times New Roman" w:cs="Times New Roman"/>
          <w:sz w:val="24"/>
          <w:szCs w:val="24"/>
          <w:lang w:val="sq-AL"/>
        </w:rPr>
        <w:t>ë</w:t>
      </w:r>
      <w:r w:rsidR="00C56863" w:rsidRPr="00DC6702">
        <w:rPr>
          <w:rFonts w:ascii="Times New Roman" w:hAnsi="Times New Roman" w:cs="Times New Roman"/>
          <w:sz w:val="24"/>
          <w:szCs w:val="24"/>
          <w:lang w:val="sq-AL"/>
        </w:rPr>
        <w:t>s 03.03.2020</w:t>
      </w:r>
      <w:r w:rsidR="00DE3BBD"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ka vendosur ndryshimin e vendimit t</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 Gjykat</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s </w:t>
      </w:r>
      <w:r w:rsidR="00E26770" w:rsidRPr="00DC6702">
        <w:rPr>
          <w:rFonts w:ascii="Times New Roman" w:hAnsi="Times New Roman" w:cs="Times New Roman"/>
          <w:sz w:val="24"/>
          <w:szCs w:val="24"/>
          <w:lang w:val="sq-AL"/>
        </w:rPr>
        <w:t>Administrative t</w:t>
      </w:r>
      <w:r w:rsidR="00C36435" w:rsidRPr="00DC6702">
        <w:rPr>
          <w:rFonts w:ascii="Times New Roman" w:hAnsi="Times New Roman" w:cs="Times New Roman"/>
          <w:sz w:val="24"/>
          <w:szCs w:val="24"/>
          <w:lang w:val="sq-AL"/>
        </w:rPr>
        <w:t>ë</w:t>
      </w:r>
      <w:r w:rsidR="00E26770" w:rsidRPr="00DC6702">
        <w:rPr>
          <w:rFonts w:ascii="Times New Roman" w:hAnsi="Times New Roman" w:cs="Times New Roman"/>
          <w:sz w:val="24"/>
          <w:szCs w:val="24"/>
          <w:lang w:val="sq-AL"/>
        </w:rPr>
        <w:t xml:space="preserve"> </w:t>
      </w:r>
      <w:r w:rsidRPr="00DC6702">
        <w:rPr>
          <w:rFonts w:ascii="Times New Roman" w:hAnsi="Times New Roman" w:cs="Times New Roman"/>
          <w:sz w:val="24"/>
          <w:szCs w:val="24"/>
          <w:lang w:val="sq-AL"/>
        </w:rPr>
        <w:t>Shkall</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s s</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 Par</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 Tiran</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 dhe rr</w:t>
      </w:r>
      <w:r w:rsidR="001A7BF4"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zimin e padis</w:t>
      </w:r>
      <w:r w:rsidR="001A7BF4" w:rsidRPr="00DC6702">
        <w:rPr>
          <w:rFonts w:ascii="Times New Roman" w:hAnsi="Times New Roman" w:cs="Times New Roman"/>
          <w:sz w:val="24"/>
          <w:szCs w:val="24"/>
          <w:lang w:val="sq-AL"/>
        </w:rPr>
        <w:t>ë</w:t>
      </w:r>
      <w:r w:rsidR="00254D80" w:rsidRPr="00DC6702">
        <w:rPr>
          <w:rFonts w:ascii="Times New Roman" w:hAnsi="Times New Roman" w:cs="Times New Roman"/>
          <w:sz w:val="24"/>
          <w:szCs w:val="24"/>
          <w:lang w:val="sq-AL"/>
        </w:rPr>
        <w:t>. Gjykata</w:t>
      </w:r>
      <w:r w:rsidR="00AC4BD7" w:rsidRPr="00DC6702">
        <w:rPr>
          <w:rFonts w:ascii="Times New Roman" w:hAnsi="Times New Roman" w:cs="Times New Roman"/>
          <w:sz w:val="24"/>
          <w:szCs w:val="24"/>
          <w:lang w:val="sq-AL"/>
        </w:rPr>
        <w:t xml:space="preserve"> v</w:t>
      </w:r>
      <w:r w:rsidR="00BD2EF2" w:rsidRPr="00DC6702">
        <w:rPr>
          <w:rFonts w:ascii="Times New Roman" w:hAnsi="Times New Roman" w:cs="Times New Roman"/>
          <w:sz w:val="24"/>
          <w:szCs w:val="24"/>
          <w:lang w:val="sq-AL"/>
        </w:rPr>
        <w:t>ë</w:t>
      </w:r>
      <w:r w:rsidR="00AC4BD7" w:rsidRPr="00DC6702">
        <w:rPr>
          <w:rFonts w:ascii="Times New Roman" w:hAnsi="Times New Roman" w:cs="Times New Roman"/>
          <w:sz w:val="24"/>
          <w:szCs w:val="24"/>
          <w:lang w:val="sq-AL"/>
        </w:rPr>
        <w:t>ren se</w:t>
      </w:r>
      <w:r w:rsidR="00763823" w:rsidRPr="00DC6702">
        <w:rPr>
          <w:rFonts w:ascii="Times New Roman" w:hAnsi="Times New Roman" w:cs="Times New Roman"/>
          <w:sz w:val="24"/>
          <w:szCs w:val="24"/>
          <w:lang w:val="sq-AL"/>
        </w:rPr>
        <w:t xml:space="preserve"> edhe pse</w:t>
      </w:r>
      <w:r w:rsidR="00254D80" w:rsidRPr="00DC6702">
        <w:rPr>
          <w:rFonts w:ascii="Times New Roman" w:hAnsi="Times New Roman" w:cs="Times New Roman"/>
          <w:sz w:val="24"/>
          <w:szCs w:val="24"/>
          <w:lang w:val="sq-AL"/>
        </w:rPr>
        <w:t xml:space="preserve"> vendimi i Gjykat</w:t>
      </w:r>
      <w:r w:rsidR="00BD2EF2" w:rsidRPr="00DC6702">
        <w:rPr>
          <w:rFonts w:ascii="Times New Roman" w:hAnsi="Times New Roman" w:cs="Times New Roman"/>
          <w:sz w:val="24"/>
          <w:szCs w:val="24"/>
          <w:lang w:val="sq-AL"/>
        </w:rPr>
        <w:t>ë</w:t>
      </w:r>
      <w:r w:rsidR="00254D80" w:rsidRPr="00DC6702">
        <w:rPr>
          <w:rFonts w:ascii="Times New Roman" w:hAnsi="Times New Roman" w:cs="Times New Roman"/>
          <w:sz w:val="24"/>
          <w:szCs w:val="24"/>
          <w:lang w:val="sq-AL"/>
        </w:rPr>
        <w:t>s Administrative t</w:t>
      </w:r>
      <w:r w:rsidR="00BD2EF2" w:rsidRPr="00DC6702">
        <w:rPr>
          <w:rFonts w:ascii="Times New Roman" w:hAnsi="Times New Roman" w:cs="Times New Roman"/>
          <w:sz w:val="24"/>
          <w:szCs w:val="24"/>
          <w:lang w:val="sq-AL"/>
        </w:rPr>
        <w:t>ë</w:t>
      </w:r>
      <w:r w:rsidR="00254D80" w:rsidRPr="00DC6702">
        <w:rPr>
          <w:rFonts w:ascii="Times New Roman" w:hAnsi="Times New Roman" w:cs="Times New Roman"/>
          <w:sz w:val="24"/>
          <w:szCs w:val="24"/>
          <w:lang w:val="sq-AL"/>
        </w:rPr>
        <w:t xml:space="preserve"> Apelit</w:t>
      </w:r>
      <w:r w:rsidR="00E26770" w:rsidRPr="00DC6702">
        <w:rPr>
          <w:rFonts w:ascii="Times New Roman" w:hAnsi="Times New Roman" w:cs="Times New Roman"/>
          <w:sz w:val="24"/>
          <w:szCs w:val="24"/>
          <w:lang w:val="sq-AL"/>
        </w:rPr>
        <w:t xml:space="preserve"> </w:t>
      </w:r>
      <w:r w:rsidR="00C36435" w:rsidRPr="00DC6702">
        <w:rPr>
          <w:rFonts w:ascii="Times New Roman" w:hAnsi="Times New Roman" w:cs="Times New Roman"/>
          <w:sz w:val="24"/>
          <w:szCs w:val="24"/>
          <w:lang w:val="sq-AL"/>
        </w:rPr>
        <w:t>ë</w:t>
      </w:r>
      <w:r w:rsidR="00E26770" w:rsidRPr="00DC6702">
        <w:rPr>
          <w:rFonts w:ascii="Times New Roman" w:hAnsi="Times New Roman" w:cs="Times New Roman"/>
          <w:sz w:val="24"/>
          <w:szCs w:val="24"/>
          <w:lang w:val="sq-AL"/>
        </w:rPr>
        <w:t>sht</w:t>
      </w:r>
      <w:r w:rsidR="00C36435" w:rsidRPr="00DC6702">
        <w:rPr>
          <w:rFonts w:ascii="Times New Roman" w:hAnsi="Times New Roman" w:cs="Times New Roman"/>
          <w:sz w:val="24"/>
          <w:szCs w:val="24"/>
          <w:lang w:val="sq-AL"/>
        </w:rPr>
        <w:t>ë</w:t>
      </w:r>
      <w:r w:rsidR="009A7D88" w:rsidRPr="00DC6702">
        <w:rPr>
          <w:rFonts w:ascii="Times New Roman" w:hAnsi="Times New Roman" w:cs="Times New Roman"/>
          <w:sz w:val="24"/>
          <w:szCs w:val="24"/>
          <w:lang w:val="sq-AL"/>
        </w:rPr>
        <w:t xml:space="preserve"> dh</w:t>
      </w:r>
      <w:r w:rsidR="00863EE5" w:rsidRPr="00DC6702">
        <w:rPr>
          <w:rFonts w:ascii="Times New Roman" w:hAnsi="Times New Roman" w:cs="Times New Roman"/>
          <w:sz w:val="24"/>
          <w:szCs w:val="24"/>
          <w:lang w:val="sq-AL"/>
        </w:rPr>
        <w:t>ë</w:t>
      </w:r>
      <w:r w:rsidR="009A7D88" w:rsidRPr="00DC6702">
        <w:rPr>
          <w:rFonts w:ascii="Times New Roman" w:hAnsi="Times New Roman" w:cs="Times New Roman"/>
          <w:sz w:val="24"/>
          <w:szCs w:val="24"/>
          <w:lang w:val="sq-AL"/>
        </w:rPr>
        <w:t>n</w:t>
      </w:r>
      <w:r w:rsidR="00863EE5" w:rsidRPr="00DC6702">
        <w:rPr>
          <w:rFonts w:ascii="Times New Roman" w:hAnsi="Times New Roman" w:cs="Times New Roman"/>
          <w:sz w:val="24"/>
          <w:szCs w:val="24"/>
          <w:lang w:val="sq-AL"/>
        </w:rPr>
        <w:t>ë</w:t>
      </w:r>
      <w:r w:rsidR="009A7D88" w:rsidRPr="00DC6702">
        <w:rPr>
          <w:rFonts w:ascii="Times New Roman" w:hAnsi="Times New Roman" w:cs="Times New Roman"/>
          <w:sz w:val="24"/>
          <w:szCs w:val="24"/>
          <w:lang w:val="sq-AL"/>
        </w:rPr>
        <w:t xml:space="preserve"> </w:t>
      </w:r>
      <w:r w:rsidR="009A7D88" w:rsidRPr="00DC6702">
        <w:rPr>
          <w:rFonts w:ascii="Times New Roman" w:hAnsi="Times New Roman" w:cs="Times New Roman"/>
          <w:sz w:val="24"/>
          <w:szCs w:val="24"/>
          <w:lang w:val="sq-AL"/>
        </w:rPr>
        <w:lastRenderedPageBreak/>
        <w:t>pas hyrjes n</w:t>
      </w:r>
      <w:r w:rsidR="00863EE5" w:rsidRPr="00DC6702">
        <w:rPr>
          <w:rFonts w:ascii="Times New Roman" w:hAnsi="Times New Roman" w:cs="Times New Roman"/>
          <w:sz w:val="24"/>
          <w:szCs w:val="24"/>
          <w:lang w:val="sq-AL"/>
        </w:rPr>
        <w:t>ë</w:t>
      </w:r>
      <w:r w:rsidR="009A7D88" w:rsidRPr="00DC6702">
        <w:rPr>
          <w:rFonts w:ascii="Times New Roman" w:hAnsi="Times New Roman" w:cs="Times New Roman"/>
          <w:sz w:val="24"/>
          <w:szCs w:val="24"/>
          <w:lang w:val="sq-AL"/>
        </w:rPr>
        <w:t xml:space="preserve"> fuqi t</w:t>
      </w:r>
      <w:r w:rsidR="00863EE5" w:rsidRPr="00DC6702">
        <w:rPr>
          <w:rFonts w:ascii="Times New Roman" w:hAnsi="Times New Roman" w:cs="Times New Roman"/>
          <w:sz w:val="24"/>
          <w:szCs w:val="24"/>
          <w:lang w:val="sq-AL"/>
        </w:rPr>
        <w:t>ë</w:t>
      </w:r>
      <w:r w:rsidR="009A7D88" w:rsidRPr="00DC6702">
        <w:rPr>
          <w:rFonts w:ascii="Times New Roman" w:hAnsi="Times New Roman" w:cs="Times New Roman"/>
          <w:sz w:val="24"/>
          <w:szCs w:val="24"/>
          <w:lang w:val="sq-AL"/>
        </w:rPr>
        <w:t xml:space="preserve"> vendimit nr. 33, dat</w:t>
      </w:r>
      <w:r w:rsidR="00863EE5" w:rsidRPr="00DC6702">
        <w:rPr>
          <w:rFonts w:ascii="Times New Roman" w:hAnsi="Times New Roman" w:cs="Times New Roman"/>
          <w:sz w:val="24"/>
          <w:szCs w:val="24"/>
          <w:lang w:val="sq-AL"/>
        </w:rPr>
        <w:t>ë</w:t>
      </w:r>
      <w:r w:rsidR="00F47D37" w:rsidRPr="00DC6702">
        <w:rPr>
          <w:rFonts w:ascii="Times New Roman" w:hAnsi="Times New Roman" w:cs="Times New Roman"/>
          <w:sz w:val="24"/>
          <w:szCs w:val="24"/>
          <w:lang w:val="sq-AL"/>
        </w:rPr>
        <w:t xml:space="preserve"> 08</w:t>
      </w:r>
      <w:r w:rsidR="009A7D88" w:rsidRPr="00DC6702">
        <w:rPr>
          <w:rFonts w:ascii="Times New Roman" w:hAnsi="Times New Roman" w:cs="Times New Roman"/>
          <w:sz w:val="24"/>
          <w:szCs w:val="24"/>
          <w:lang w:val="sq-AL"/>
        </w:rPr>
        <w:t>.06.2016 t</w:t>
      </w:r>
      <w:r w:rsidR="00863EE5" w:rsidRPr="00DC6702">
        <w:rPr>
          <w:rFonts w:ascii="Times New Roman" w:hAnsi="Times New Roman" w:cs="Times New Roman"/>
          <w:sz w:val="24"/>
          <w:szCs w:val="24"/>
          <w:lang w:val="sq-AL"/>
        </w:rPr>
        <w:t>ë</w:t>
      </w:r>
      <w:r w:rsidR="009A7D88" w:rsidRPr="00DC6702">
        <w:rPr>
          <w:rFonts w:ascii="Times New Roman" w:hAnsi="Times New Roman" w:cs="Times New Roman"/>
          <w:sz w:val="24"/>
          <w:szCs w:val="24"/>
          <w:lang w:val="sq-AL"/>
        </w:rPr>
        <w:t xml:space="preserve"> Gjykat</w:t>
      </w:r>
      <w:r w:rsidR="00BD2EF2" w:rsidRPr="00DC6702">
        <w:rPr>
          <w:rFonts w:ascii="Times New Roman" w:hAnsi="Times New Roman" w:cs="Times New Roman"/>
          <w:sz w:val="24"/>
          <w:szCs w:val="24"/>
          <w:lang w:val="sq-AL"/>
        </w:rPr>
        <w:t>ë</w:t>
      </w:r>
      <w:r w:rsidR="00AC4BD7" w:rsidRPr="00DC6702">
        <w:rPr>
          <w:rFonts w:ascii="Times New Roman" w:hAnsi="Times New Roman" w:cs="Times New Roman"/>
          <w:sz w:val="24"/>
          <w:szCs w:val="24"/>
          <w:lang w:val="sq-AL"/>
        </w:rPr>
        <w:t>s</w:t>
      </w:r>
      <w:r w:rsidR="009A7D88" w:rsidRPr="00DC6702">
        <w:rPr>
          <w:rFonts w:ascii="Times New Roman" w:hAnsi="Times New Roman" w:cs="Times New Roman"/>
          <w:sz w:val="24"/>
          <w:szCs w:val="24"/>
          <w:lang w:val="sq-AL"/>
        </w:rPr>
        <w:t xml:space="preserve"> Kushtetuese</w:t>
      </w:r>
      <w:r w:rsidR="003E2B35" w:rsidRPr="00DC6702">
        <w:rPr>
          <w:rFonts w:ascii="Times New Roman" w:eastAsia="Times New Roman" w:hAnsi="Times New Roman" w:cs="Times New Roman"/>
          <w:sz w:val="24"/>
          <w:szCs w:val="24"/>
          <w:lang w:val="sq-AL"/>
        </w:rPr>
        <w:t xml:space="preserve">, </w:t>
      </w:r>
      <w:r w:rsidR="00763823" w:rsidRPr="00DC6702">
        <w:rPr>
          <w:rFonts w:ascii="Times New Roman" w:eastAsia="Times New Roman" w:hAnsi="Times New Roman" w:cs="Times New Roman"/>
          <w:sz w:val="24"/>
          <w:szCs w:val="24"/>
          <w:lang w:val="sq-AL"/>
        </w:rPr>
        <w:t>ajo</w:t>
      </w:r>
      <w:r w:rsidR="00DE3BBD" w:rsidRPr="00DC6702">
        <w:rPr>
          <w:rFonts w:ascii="Times New Roman" w:eastAsia="Times New Roman" w:hAnsi="Times New Roman" w:cs="Times New Roman"/>
          <w:sz w:val="24"/>
          <w:szCs w:val="24"/>
          <w:lang w:val="sq-AL"/>
        </w:rPr>
        <w:t>,</w:t>
      </w:r>
      <w:r w:rsidR="00763823" w:rsidRPr="00DC6702">
        <w:rPr>
          <w:rFonts w:ascii="Times New Roman" w:eastAsia="Times New Roman" w:hAnsi="Times New Roman" w:cs="Times New Roman"/>
          <w:sz w:val="24"/>
          <w:szCs w:val="24"/>
          <w:lang w:val="sq-AL"/>
        </w:rPr>
        <w:t xml:space="preserve"> n</w:t>
      </w:r>
      <w:r w:rsidR="00673489" w:rsidRPr="00DC6702">
        <w:rPr>
          <w:rFonts w:ascii="Times New Roman" w:eastAsia="Times New Roman" w:hAnsi="Times New Roman" w:cs="Times New Roman"/>
          <w:sz w:val="24"/>
          <w:szCs w:val="24"/>
          <w:lang w:val="sq-AL"/>
        </w:rPr>
        <w:t>ë</w:t>
      </w:r>
      <w:r w:rsidR="00763823" w:rsidRPr="00DC6702">
        <w:rPr>
          <w:rFonts w:ascii="Times New Roman" w:eastAsia="Times New Roman" w:hAnsi="Times New Roman" w:cs="Times New Roman"/>
          <w:sz w:val="24"/>
          <w:szCs w:val="24"/>
          <w:lang w:val="sq-AL"/>
        </w:rPr>
        <w:t xml:space="preserve"> vendimin e saj</w:t>
      </w:r>
      <w:r w:rsidR="00DE3BBD" w:rsidRPr="00DC6702">
        <w:rPr>
          <w:rFonts w:ascii="Times New Roman" w:eastAsia="Times New Roman" w:hAnsi="Times New Roman" w:cs="Times New Roman"/>
          <w:sz w:val="24"/>
          <w:szCs w:val="24"/>
          <w:lang w:val="sq-AL"/>
        </w:rPr>
        <w:t>,</w:t>
      </w:r>
      <w:r w:rsidR="00763823" w:rsidRPr="00DC6702">
        <w:rPr>
          <w:rFonts w:ascii="Times New Roman" w:eastAsia="Times New Roman" w:hAnsi="Times New Roman" w:cs="Times New Roman"/>
          <w:sz w:val="24"/>
          <w:szCs w:val="24"/>
          <w:lang w:val="sq-AL"/>
        </w:rPr>
        <w:t xml:space="preserve"> </w:t>
      </w:r>
      <w:r w:rsidR="003E2B35" w:rsidRPr="00DC6702">
        <w:rPr>
          <w:rFonts w:ascii="Times New Roman" w:eastAsia="Times New Roman" w:hAnsi="Times New Roman" w:cs="Times New Roman"/>
          <w:sz w:val="24"/>
          <w:szCs w:val="24"/>
          <w:lang w:val="sq-AL"/>
        </w:rPr>
        <w:t xml:space="preserve">nuk </w:t>
      </w:r>
      <w:r w:rsidR="009F4CB2" w:rsidRPr="00DC6702">
        <w:rPr>
          <w:rFonts w:ascii="Times New Roman" w:eastAsia="Times New Roman" w:hAnsi="Times New Roman" w:cs="Times New Roman"/>
          <w:sz w:val="24"/>
          <w:szCs w:val="24"/>
          <w:lang w:val="sq-AL"/>
        </w:rPr>
        <w:t>ë</w:t>
      </w:r>
      <w:r w:rsidR="003E2B35" w:rsidRPr="00DC6702">
        <w:rPr>
          <w:rFonts w:ascii="Times New Roman" w:eastAsia="Times New Roman" w:hAnsi="Times New Roman" w:cs="Times New Roman"/>
          <w:sz w:val="24"/>
          <w:szCs w:val="24"/>
          <w:lang w:val="sq-AL"/>
        </w:rPr>
        <w:t>sht</w:t>
      </w:r>
      <w:r w:rsidR="009F4CB2" w:rsidRPr="00DC6702">
        <w:rPr>
          <w:rFonts w:ascii="Times New Roman" w:eastAsia="Times New Roman" w:hAnsi="Times New Roman" w:cs="Times New Roman"/>
          <w:sz w:val="24"/>
          <w:szCs w:val="24"/>
          <w:lang w:val="sq-AL"/>
        </w:rPr>
        <w:t>ë</w:t>
      </w:r>
      <w:r w:rsidR="003E2B35" w:rsidRPr="00DC6702">
        <w:rPr>
          <w:rFonts w:ascii="Times New Roman" w:eastAsia="Times New Roman" w:hAnsi="Times New Roman" w:cs="Times New Roman"/>
          <w:sz w:val="24"/>
          <w:szCs w:val="24"/>
          <w:lang w:val="sq-AL"/>
        </w:rPr>
        <w:t xml:space="preserve"> shprehur p</w:t>
      </w:r>
      <w:r w:rsidR="009F4CB2" w:rsidRPr="00DC6702">
        <w:rPr>
          <w:rFonts w:ascii="Times New Roman" w:eastAsia="Times New Roman" w:hAnsi="Times New Roman" w:cs="Times New Roman"/>
          <w:sz w:val="24"/>
          <w:szCs w:val="24"/>
          <w:lang w:val="sq-AL"/>
        </w:rPr>
        <w:t>ë</w:t>
      </w:r>
      <w:r w:rsidR="003E2B35" w:rsidRPr="00DC6702">
        <w:rPr>
          <w:rFonts w:ascii="Times New Roman" w:eastAsia="Times New Roman" w:hAnsi="Times New Roman" w:cs="Times New Roman"/>
          <w:sz w:val="24"/>
          <w:szCs w:val="24"/>
          <w:lang w:val="sq-AL"/>
        </w:rPr>
        <w:t xml:space="preserve">r </w:t>
      </w:r>
      <w:r w:rsidR="00467793" w:rsidRPr="00DC6702">
        <w:rPr>
          <w:rFonts w:ascii="Times New Roman" w:eastAsia="Times New Roman" w:hAnsi="Times New Roman" w:cs="Times New Roman"/>
          <w:sz w:val="24"/>
          <w:szCs w:val="24"/>
          <w:lang w:val="sq-AL"/>
        </w:rPr>
        <w:t>k</w:t>
      </w:r>
      <w:r w:rsidR="00F346FF" w:rsidRPr="00DC6702">
        <w:rPr>
          <w:rFonts w:ascii="Times New Roman" w:eastAsia="Times New Roman" w:hAnsi="Times New Roman" w:cs="Times New Roman"/>
          <w:sz w:val="24"/>
          <w:szCs w:val="24"/>
          <w:lang w:val="sq-AL"/>
        </w:rPr>
        <w:t>ë</w:t>
      </w:r>
      <w:r w:rsidR="00467793" w:rsidRPr="00DC6702">
        <w:rPr>
          <w:rFonts w:ascii="Times New Roman" w:eastAsia="Times New Roman" w:hAnsi="Times New Roman" w:cs="Times New Roman"/>
          <w:sz w:val="24"/>
          <w:szCs w:val="24"/>
          <w:lang w:val="sq-AL"/>
        </w:rPr>
        <w:t>t</w:t>
      </w:r>
      <w:r w:rsidR="00F346FF" w:rsidRPr="00DC6702">
        <w:rPr>
          <w:rFonts w:ascii="Times New Roman" w:eastAsia="Times New Roman" w:hAnsi="Times New Roman" w:cs="Times New Roman"/>
          <w:sz w:val="24"/>
          <w:szCs w:val="24"/>
          <w:lang w:val="sq-AL"/>
        </w:rPr>
        <w:t>ë</w:t>
      </w:r>
      <w:r w:rsidR="00467793" w:rsidRPr="00DC6702">
        <w:rPr>
          <w:rFonts w:ascii="Times New Roman" w:eastAsia="Times New Roman" w:hAnsi="Times New Roman" w:cs="Times New Roman"/>
          <w:sz w:val="24"/>
          <w:szCs w:val="24"/>
          <w:lang w:val="sq-AL"/>
        </w:rPr>
        <w:t xml:space="preserve"> vendim, </w:t>
      </w:r>
      <w:r w:rsidR="00D200B0" w:rsidRPr="00DC6702">
        <w:rPr>
          <w:rFonts w:ascii="Times New Roman" w:eastAsia="Times New Roman" w:hAnsi="Times New Roman" w:cs="Times New Roman"/>
          <w:sz w:val="24"/>
          <w:szCs w:val="24"/>
          <w:lang w:val="sq-AL"/>
        </w:rPr>
        <w:t xml:space="preserve">edhe pse </w:t>
      </w:r>
      <w:r w:rsidR="00467793" w:rsidRPr="00DC6702">
        <w:rPr>
          <w:rFonts w:ascii="Times New Roman" w:eastAsia="Times New Roman" w:hAnsi="Times New Roman" w:cs="Times New Roman"/>
          <w:iCs/>
          <w:sz w:val="24"/>
          <w:szCs w:val="24"/>
          <w:lang w:val="sq-AL"/>
        </w:rPr>
        <w:t>bazuar në nenin 76 të ligjit nr.</w:t>
      </w:r>
      <w:r w:rsidR="00555E16" w:rsidRPr="00DC6702">
        <w:rPr>
          <w:rFonts w:ascii="Times New Roman" w:eastAsia="Times New Roman" w:hAnsi="Times New Roman" w:cs="Times New Roman"/>
          <w:iCs/>
          <w:sz w:val="24"/>
          <w:szCs w:val="24"/>
          <w:lang w:val="sq-AL"/>
        </w:rPr>
        <w:t xml:space="preserve"> </w:t>
      </w:r>
      <w:r w:rsidR="00467793" w:rsidRPr="00DC6702">
        <w:rPr>
          <w:rFonts w:ascii="Times New Roman" w:eastAsia="Times New Roman" w:hAnsi="Times New Roman" w:cs="Times New Roman"/>
          <w:iCs/>
          <w:sz w:val="24"/>
          <w:szCs w:val="24"/>
          <w:lang w:val="sq-AL"/>
        </w:rPr>
        <w:t xml:space="preserve">8577/2000 </w:t>
      </w:r>
      <w:r w:rsidR="00D200B0" w:rsidRPr="00DC6702">
        <w:rPr>
          <w:rFonts w:ascii="Times New Roman" w:eastAsia="Times New Roman" w:hAnsi="Times New Roman" w:cs="Times New Roman"/>
          <w:iCs/>
          <w:sz w:val="24"/>
          <w:szCs w:val="24"/>
          <w:lang w:val="sq-AL"/>
        </w:rPr>
        <w:t>vendimi i Gjykat</w:t>
      </w:r>
      <w:r w:rsidR="00765DF2" w:rsidRPr="00DC6702">
        <w:rPr>
          <w:rFonts w:ascii="Times New Roman" w:eastAsia="Times New Roman" w:hAnsi="Times New Roman" w:cs="Times New Roman"/>
          <w:iCs/>
          <w:sz w:val="24"/>
          <w:szCs w:val="24"/>
          <w:lang w:val="sq-AL"/>
        </w:rPr>
        <w:t>ë</w:t>
      </w:r>
      <w:r w:rsidR="00D200B0" w:rsidRPr="00DC6702">
        <w:rPr>
          <w:rFonts w:ascii="Times New Roman" w:eastAsia="Times New Roman" w:hAnsi="Times New Roman" w:cs="Times New Roman"/>
          <w:iCs/>
          <w:sz w:val="24"/>
          <w:szCs w:val="24"/>
          <w:lang w:val="sq-AL"/>
        </w:rPr>
        <w:t xml:space="preserve">s Kushtetuese </w:t>
      </w:r>
      <w:r w:rsidR="00467793" w:rsidRPr="00DC6702">
        <w:rPr>
          <w:rFonts w:ascii="Times New Roman" w:eastAsia="Times New Roman" w:hAnsi="Times New Roman" w:cs="Times New Roman"/>
          <w:iCs/>
          <w:sz w:val="24"/>
          <w:szCs w:val="24"/>
          <w:lang w:val="sq-AL"/>
        </w:rPr>
        <w:t>ka fuqi prapavepruese</w:t>
      </w:r>
      <w:r w:rsidR="00D200B0" w:rsidRPr="00DC6702">
        <w:rPr>
          <w:rFonts w:ascii="Times New Roman" w:eastAsia="Times New Roman" w:hAnsi="Times New Roman" w:cs="Times New Roman"/>
          <w:iCs/>
          <w:sz w:val="24"/>
          <w:szCs w:val="24"/>
          <w:lang w:val="sq-AL"/>
        </w:rPr>
        <w:t>,</w:t>
      </w:r>
      <w:r w:rsidR="00467793" w:rsidRPr="00DC6702">
        <w:rPr>
          <w:rFonts w:ascii="Times New Roman" w:eastAsia="Times New Roman" w:hAnsi="Times New Roman" w:cs="Times New Roman"/>
          <w:iCs/>
          <w:sz w:val="24"/>
          <w:szCs w:val="24"/>
          <w:lang w:val="sq-AL"/>
        </w:rPr>
        <w:t xml:space="preserve"> </w:t>
      </w:r>
      <w:r w:rsidR="00D200B0" w:rsidRPr="00DC6702">
        <w:rPr>
          <w:rFonts w:ascii="Times New Roman" w:eastAsia="Times New Roman" w:hAnsi="Times New Roman" w:cs="Times New Roman"/>
          <w:iCs/>
          <w:sz w:val="24"/>
          <w:szCs w:val="24"/>
          <w:lang w:val="sq-AL"/>
        </w:rPr>
        <w:t>nd</w:t>
      </w:r>
      <w:r w:rsidR="00765DF2" w:rsidRPr="00DC6702">
        <w:rPr>
          <w:rFonts w:ascii="Times New Roman" w:eastAsia="Times New Roman" w:hAnsi="Times New Roman" w:cs="Times New Roman"/>
          <w:iCs/>
          <w:sz w:val="24"/>
          <w:szCs w:val="24"/>
          <w:lang w:val="sq-AL"/>
        </w:rPr>
        <w:t>ë</w:t>
      </w:r>
      <w:r w:rsidR="00D200B0" w:rsidRPr="00DC6702">
        <w:rPr>
          <w:rFonts w:ascii="Times New Roman" w:eastAsia="Times New Roman" w:hAnsi="Times New Roman" w:cs="Times New Roman"/>
          <w:iCs/>
          <w:sz w:val="24"/>
          <w:szCs w:val="24"/>
          <w:lang w:val="sq-AL"/>
        </w:rPr>
        <w:t>r t</w:t>
      </w:r>
      <w:r w:rsidR="00765DF2" w:rsidRPr="00DC6702">
        <w:rPr>
          <w:rFonts w:ascii="Times New Roman" w:eastAsia="Times New Roman" w:hAnsi="Times New Roman" w:cs="Times New Roman"/>
          <w:iCs/>
          <w:sz w:val="24"/>
          <w:szCs w:val="24"/>
          <w:lang w:val="sq-AL"/>
        </w:rPr>
        <w:t>ë</w:t>
      </w:r>
      <w:r w:rsidR="00D200B0" w:rsidRPr="00DC6702">
        <w:rPr>
          <w:rFonts w:ascii="Times New Roman" w:eastAsia="Times New Roman" w:hAnsi="Times New Roman" w:cs="Times New Roman"/>
          <w:iCs/>
          <w:sz w:val="24"/>
          <w:szCs w:val="24"/>
          <w:lang w:val="sq-AL"/>
        </w:rPr>
        <w:t xml:space="preserve"> tjera, </w:t>
      </w:r>
      <w:r w:rsidR="00467793" w:rsidRPr="00DC6702">
        <w:rPr>
          <w:rFonts w:ascii="Times New Roman" w:eastAsia="Times New Roman" w:hAnsi="Times New Roman" w:cs="Times New Roman"/>
          <w:iCs/>
          <w:sz w:val="24"/>
          <w:szCs w:val="24"/>
          <w:lang w:val="sq-AL"/>
        </w:rPr>
        <w:t>ndaj çështjeve që shqyrtohen nga gjykatat derisa vendimet e tyre nuk janë përfundimtare dhe të formës së prerë.</w:t>
      </w:r>
    </w:p>
    <w:p w:rsidR="00467793" w:rsidRPr="00DC6702" w:rsidRDefault="00467793" w:rsidP="008F4FD1">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DC6702">
        <w:rPr>
          <w:rFonts w:ascii="Times New Roman" w:eastAsia="Times New Roman" w:hAnsi="Times New Roman" w:cs="Times New Roman"/>
          <w:sz w:val="24"/>
          <w:szCs w:val="24"/>
          <w:lang w:val="sq-AL"/>
        </w:rPr>
        <w:t xml:space="preserve">Duke marrë shkas nga çështja në shqyrtim, Gjykata </w:t>
      </w:r>
      <w:r w:rsidR="000E01BF" w:rsidRPr="00DC6702">
        <w:rPr>
          <w:rFonts w:ascii="Times New Roman" w:eastAsia="Times New Roman" w:hAnsi="Times New Roman" w:cs="Times New Roman"/>
          <w:sz w:val="24"/>
          <w:szCs w:val="24"/>
          <w:lang w:val="sq-AL"/>
        </w:rPr>
        <w:t>rithekson</w:t>
      </w:r>
      <w:r w:rsidRPr="00DC6702">
        <w:rPr>
          <w:rFonts w:ascii="Times New Roman" w:eastAsia="Times New Roman" w:hAnsi="Times New Roman" w:cs="Times New Roman"/>
          <w:sz w:val="24"/>
          <w:szCs w:val="24"/>
          <w:lang w:val="sq-AL"/>
        </w:rPr>
        <w:t xml:space="preserve"> n</w:t>
      </w:r>
      <w:r w:rsidRPr="00DC6702">
        <w:rPr>
          <w:rFonts w:ascii="Times New Roman" w:hAnsi="Times New Roman" w:cs="Times New Roman"/>
          <w:sz w:val="24"/>
          <w:szCs w:val="24"/>
          <w:lang w:val="sq-AL" w:eastAsia="en-GB"/>
        </w:rPr>
        <w:t xml:space="preserve">dikimin e padiskutueshëm të vendimeve të Gjykatës Kushtetuese, i </w:t>
      </w:r>
      <w:r w:rsidR="00DE3BBD" w:rsidRPr="00DC6702">
        <w:rPr>
          <w:rFonts w:ascii="Times New Roman" w:hAnsi="Times New Roman" w:cs="Times New Roman"/>
          <w:sz w:val="24"/>
          <w:szCs w:val="24"/>
          <w:lang w:val="sq-AL" w:eastAsia="en-GB"/>
        </w:rPr>
        <w:t xml:space="preserve">cili është i </w:t>
      </w:r>
      <w:r w:rsidRPr="00DC6702">
        <w:rPr>
          <w:rFonts w:ascii="Times New Roman" w:hAnsi="Times New Roman" w:cs="Times New Roman"/>
          <w:sz w:val="24"/>
          <w:szCs w:val="24"/>
          <w:lang w:val="sq-AL" w:eastAsia="en-GB"/>
        </w:rPr>
        <w:t>tillë që iu imponon të gjitha organeve shtetërore, duke mos përjashtuar as gjykatat, fuqinë det</w:t>
      </w:r>
      <w:r w:rsidR="00DE3BBD" w:rsidRPr="00DC6702">
        <w:rPr>
          <w:rFonts w:ascii="Times New Roman" w:hAnsi="Times New Roman" w:cs="Times New Roman"/>
          <w:sz w:val="24"/>
          <w:szCs w:val="24"/>
          <w:lang w:val="sq-AL" w:eastAsia="en-GB"/>
        </w:rPr>
        <w:t>yruese të arsyetimit të vendimeve</w:t>
      </w:r>
      <w:r w:rsidRPr="00DC6702">
        <w:rPr>
          <w:rFonts w:ascii="Times New Roman" w:hAnsi="Times New Roman" w:cs="Times New Roman"/>
          <w:sz w:val="24"/>
          <w:szCs w:val="24"/>
          <w:lang w:val="sq-AL" w:eastAsia="en-GB"/>
        </w:rPr>
        <w:t xml:space="preserve"> të saj. Çdo qëndrim i kundërt krijon një precedent të rrezikshëm në marrëdhëniet institucionale </w:t>
      </w:r>
      <w:r w:rsidRPr="00DC6702">
        <w:rPr>
          <w:rFonts w:ascii="Times New Roman" w:hAnsi="Times New Roman" w:cs="Times New Roman"/>
          <w:i/>
          <w:sz w:val="24"/>
          <w:szCs w:val="24"/>
          <w:lang w:val="sq-AL" w:eastAsia="en-GB"/>
        </w:rPr>
        <w:t>(shih vendimin nr. 18, datë 14.04.2015 të Gjykatës Kushtetuese</w:t>
      </w:r>
      <w:r w:rsidRPr="00DC6702">
        <w:rPr>
          <w:rFonts w:ascii="Times New Roman" w:hAnsi="Times New Roman" w:cs="Times New Roman"/>
          <w:sz w:val="24"/>
          <w:szCs w:val="24"/>
          <w:lang w:val="sq-AL" w:eastAsia="en-GB"/>
        </w:rPr>
        <w:t xml:space="preserve">). </w:t>
      </w:r>
      <w:r w:rsidRPr="00DC6702">
        <w:rPr>
          <w:rFonts w:ascii="Times New Roman" w:hAnsi="Times New Roman" w:cs="Times New Roman"/>
          <w:sz w:val="24"/>
          <w:szCs w:val="24"/>
          <w:lang w:val="sq-AL"/>
        </w:rPr>
        <w:t>Në këtë pikëpamje, Gjykata ka theksuar se nga standardi i detyrimit të zbatimit të vendimmarrjes kushtetuese nuk mund të bëjë përjashtim as vetë ajo (</w:t>
      </w:r>
      <w:r w:rsidRPr="00DC6702">
        <w:rPr>
          <w:rFonts w:ascii="Times New Roman" w:hAnsi="Times New Roman" w:cs="Times New Roman"/>
          <w:i/>
          <w:sz w:val="24"/>
          <w:szCs w:val="24"/>
          <w:lang w:val="sq-AL"/>
        </w:rPr>
        <w:t>shih vendimin nr. 44, datë 29.06.2015 të Gjykatës Kushtetuese</w:t>
      </w:r>
      <w:r w:rsidRPr="00DC6702">
        <w:rPr>
          <w:rFonts w:ascii="Times New Roman" w:hAnsi="Times New Roman" w:cs="Times New Roman"/>
          <w:sz w:val="24"/>
          <w:szCs w:val="24"/>
          <w:lang w:val="sq-AL"/>
        </w:rPr>
        <w:t xml:space="preserve">). </w:t>
      </w:r>
      <w:r w:rsidRPr="00DC6702">
        <w:rPr>
          <w:rFonts w:ascii="Times New Roman" w:eastAsia="Times New Roman" w:hAnsi="Times New Roman" w:cs="Times New Roman"/>
          <w:sz w:val="24"/>
          <w:szCs w:val="24"/>
          <w:lang w:val="sq-AL"/>
        </w:rPr>
        <w:t xml:space="preserve">Vendimi përfundimtar merr rëndësi të veçantë në rastet e shfuqizimit të ligjit ose të akteve normative. Ky lloj vendimi nënkupton </w:t>
      </w:r>
      <w:proofErr w:type="spellStart"/>
      <w:r w:rsidRPr="00DC6702">
        <w:rPr>
          <w:rFonts w:ascii="Times New Roman" w:eastAsia="Times New Roman" w:hAnsi="Times New Roman" w:cs="Times New Roman"/>
          <w:sz w:val="24"/>
          <w:szCs w:val="24"/>
          <w:lang w:val="sq-AL"/>
        </w:rPr>
        <w:t>mozbatimin</w:t>
      </w:r>
      <w:proofErr w:type="spellEnd"/>
      <w:r w:rsidRPr="00DC6702">
        <w:rPr>
          <w:rFonts w:ascii="Times New Roman" w:eastAsia="Times New Roman" w:hAnsi="Times New Roman" w:cs="Times New Roman"/>
          <w:sz w:val="24"/>
          <w:szCs w:val="24"/>
          <w:lang w:val="sq-AL"/>
        </w:rPr>
        <w:t xml:space="preserve"> e mëtejshëm të atij ligji ose akti normativ në praktikë jo vetëm nga palët në </w:t>
      </w:r>
      <w:r w:rsidR="00DE3BBD" w:rsidRPr="00DC6702">
        <w:rPr>
          <w:rFonts w:ascii="Times New Roman" w:eastAsia="Times New Roman" w:hAnsi="Times New Roman" w:cs="Times New Roman"/>
          <w:sz w:val="24"/>
          <w:szCs w:val="24"/>
          <w:lang w:val="sq-AL"/>
        </w:rPr>
        <w:t xml:space="preserve">gjykimin kushtetues </w:t>
      </w:r>
      <w:r w:rsidRPr="00DC6702">
        <w:rPr>
          <w:rFonts w:ascii="Times New Roman" w:eastAsia="Times New Roman" w:hAnsi="Times New Roman" w:cs="Times New Roman"/>
          <w:sz w:val="24"/>
          <w:szCs w:val="24"/>
          <w:lang w:val="sq-AL"/>
        </w:rPr>
        <w:t>o</w:t>
      </w:r>
      <w:r w:rsidR="00DE3BBD" w:rsidRPr="00DC6702">
        <w:rPr>
          <w:rFonts w:ascii="Times New Roman" w:eastAsia="Times New Roman" w:hAnsi="Times New Roman" w:cs="Times New Roman"/>
          <w:sz w:val="24"/>
          <w:szCs w:val="24"/>
          <w:lang w:val="sq-AL"/>
        </w:rPr>
        <w:t>se</w:t>
      </w:r>
      <w:r w:rsidRPr="00DC6702">
        <w:rPr>
          <w:rFonts w:ascii="Times New Roman" w:eastAsia="Times New Roman" w:hAnsi="Times New Roman" w:cs="Times New Roman"/>
          <w:sz w:val="24"/>
          <w:szCs w:val="24"/>
          <w:lang w:val="sq-AL"/>
        </w:rPr>
        <w:t xml:space="preserve"> nga subjektet zbatuese të atij ligji ose akti normativ</w:t>
      </w:r>
      <w:r w:rsidR="00555E16"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por nga të gjitha autoritetet shtetërore, për më tepër nga gjykatat.</w:t>
      </w:r>
    </w:p>
    <w:p w:rsidR="001A2F25" w:rsidRPr="00DC6702" w:rsidRDefault="00555E16" w:rsidP="008F4FD1">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DC6702">
        <w:rPr>
          <w:rFonts w:ascii="Times New Roman" w:eastAsia="Times New Roman" w:hAnsi="Times New Roman" w:cs="Times New Roman"/>
          <w:sz w:val="24"/>
          <w:szCs w:val="24"/>
          <w:lang w:val="sq-AL"/>
        </w:rPr>
        <w:t>Për s</w:t>
      </w:r>
      <w:r w:rsidR="009A7D88" w:rsidRPr="00DC6702">
        <w:rPr>
          <w:rFonts w:ascii="Times New Roman" w:eastAsia="Times New Roman" w:hAnsi="Times New Roman" w:cs="Times New Roman"/>
          <w:sz w:val="24"/>
          <w:szCs w:val="24"/>
          <w:lang w:val="sq-AL"/>
        </w:rPr>
        <w:t>a m</w:t>
      </w:r>
      <w:r w:rsidR="00863EE5" w:rsidRPr="00DC6702">
        <w:rPr>
          <w:rFonts w:ascii="Times New Roman" w:eastAsia="Times New Roman" w:hAnsi="Times New Roman" w:cs="Times New Roman"/>
          <w:sz w:val="24"/>
          <w:szCs w:val="24"/>
          <w:lang w:val="sq-AL"/>
        </w:rPr>
        <w:t>ë</w:t>
      </w:r>
      <w:r w:rsidR="009A7D88" w:rsidRPr="00DC6702">
        <w:rPr>
          <w:rFonts w:ascii="Times New Roman" w:eastAsia="Times New Roman" w:hAnsi="Times New Roman" w:cs="Times New Roman"/>
          <w:sz w:val="24"/>
          <w:szCs w:val="24"/>
          <w:lang w:val="sq-AL"/>
        </w:rPr>
        <w:t xml:space="preserve"> sip</w:t>
      </w:r>
      <w:r w:rsidR="00863EE5" w:rsidRPr="00DC6702">
        <w:rPr>
          <w:rFonts w:ascii="Times New Roman" w:eastAsia="Times New Roman" w:hAnsi="Times New Roman" w:cs="Times New Roman"/>
          <w:sz w:val="24"/>
          <w:szCs w:val="24"/>
          <w:lang w:val="sq-AL"/>
        </w:rPr>
        <w:t>ë</w:t>
      </w:r>
      <w:r w:rsidR="009A7D88" w:rsidRPr="00DC6702">
        <w:rPr>
          <w:rFonts w:ascii="Times New Roman" w:eastAsia="Times New Roman" w:hAnsi="Times New Roman" w:cs="Times New Roman"/>
          <w:sz w:val="24"/>
          <w:szCs w:val="24"/>
          <w:lang w:val="sq-AL"/>
        </w:rPr>
        <w:t xml:space="preserve">r, Gjykata </w:t>
      </w:r>
      <w:r w:rsidR="00467793" w:rsidRPr="00DC6702">
        <w:rPr>
          <w:rFonts w:ascii="Times New Roman" w:eastAsia="Times New Roman" w:hAnsi="Times New Roman" w:cs="Times New Roman"/>
          <w:sz w:val="24"/>
          <w:szCs w:val="24"/>
          <w:lang w:val="sq-AL"/>
        </w:rPr>
        <w:t>vler</w:t>
      </w:r>
      <w:r w:rsidR="00F346FF" w:rsidRPr="00DC6702">
        <w:rPr>
          <w:rFonts w:ascii="Times New Roman" w:eastAsia="Times New Roman" w:hAnsi="Times New Roman" w:cs="Times New Roman"/>
          <w:sz w:val="24"/>
          <w:szCs w:val="24"/>
          <w:lang w:val="sq-AL"/>
        </w:rPr>
        <w:t>ë</w:t>
      </w:r>
      <w:r w:rsidR="00467793" w:rsidRPr="00DC6702">
        <w:rPr>
          <w:rFonts w:ascii="Times New Roman" w:eastAsia="Times New Roman" w:hAnsi="Times New Roman" w:cs="Times New Roman"/>
          <w:sz w:val="24"/>
          <w:szCs w:val="24"/>
          <w:lang w:val="sq-AL"/>
        </w:rPr>
        <w:t xml:space="preserve">son </w:t>
      </w:r>
      <w:r w:rsidR="009A7D88" w:rsidRPr="00DC6702">
        <w:rPr>
          <w:rFonts w:ascii="Times New Roman" w:eastAsia="Times New Roman" w:hAnsi="Times New Roman" w:cs="Times New Roman"/>
          <w:sz w:val="24"/>
          <w:szCs w:val="24"/>
          <w:lang w:val="sq-AL"/>
        </w:rPr>
        <w:t>se</w:t>
      </w:r>
      <w:r w:rsidR="004D4D11" w:rsidRPr="00DC6702">
        <w:rPr>
          <w:rFonts w:ascii="Times New Roman" w:eastAsia="Times New Roman" w:hAnsi="Times New Roman" w:cs="Times New Roman"/>
          <w:sz w:val="24"/>
          <w:szCs w:val="24"/>
          <w:lang w:val="sq-AL"/>
        </w:rPr>
        <w:t xml:space="preserve"> G</w:t>
      </w:r>
      <w:r w:rsidR="001A2F25" w:rsidRPr="00DC6702">
        <w:rPr>
          <w:rFonts w:ascii="Times New Roman" w:eastAsia="Times New Roman" w:hAnsi="Times New Roman" w:cs="Times New Roman"/>
          <w:sz w:val="24"/>
          <w:szCs w:val="24"/>
          <w:lang w:val="sq-AL"/>
        </w:rPr>
        <w:t>jykata</w:t>
      </w:r>
      <w:r w:rsidR="004D4D11" w:rsidRPr="00DC6702">
        <w:rPr>
          <w:rFonts w:ascii="Times New Roman" w:eastAsia="Times New Roman" w:hAnsi="Times New Roman" w:cs="Times New Roman"/>
          <w:sz w:val="24"/>
          <w:szCs w:val="24"/>
          <w:lang w:val="sq-AL"/>
        </w:rPr>
        <w:t xml:space="preserve"> A</w:t>
      </w:r>
      <w:r w:rsidR="001A2F25" w:rsidRPr="00DC6702">
        <w:rPr>
          <w:rFonts w:ascii="Times New Roman" w:eastAsia="Times New Roman" w:hAnsi="Times New Roman" w:cs="Times New Roman"/>
          <w:sz w:val="24"/>
          <w:szCs w:val="24"/>
          <w:lang w:val="sq-AL"/>
        </w:rPr>
        <w:t xml:space="preserve">dministrative </w:t>
      </w:r>
      <w:r w:rsidR="004D4D11" w:rsidRPr="00DC6702">
        <w:rPr>
          <w:rFonts w:ascii="Times New Roman" w:eastAsia="Times New Roman" w:hAnsi="Times New Roman" w:cs="Times New Roman"/>
          <w:sz w:val="24"/>
          <w:szCs w:val="24"/>
          <w:lang w:val="sq-AL"/>
        </w:rPr>
        <w:t xml:space="preserve">e Apelit </w:t>
      </w:r>
      <w:r w:rsidR="001A2F25" w:rsidRPr="00DC6702">
        <w:rPr>
          <w:rFonts w:ascii="Times New Roman" w:eastAsia="Times New Roman" w:hAnsi="Times New Roman" w:cs="Times New Roman"/>
          <w:sz w:val="24"/>
          <w:szCs w:val="24"/>
          <w:lang w:val="sq-AL"/>
        </w:rPr>
        <w:t xml:space="preserve">nuk ka përmbushur detyrimin kushtetues për zbatimin e vendimit të Gjykatës Kushtetuese për </w:t>
      </w:r>
      <w:r w:rsidR="00C56863" w:rsidRPr="00DC6702">
        <w:rPr>
          <w:rFonts w:ascii="Times New Roman" w:eastAsia="Times New Roman" w:hAnsi="Times New Roman" w:cs="Times New Roman"/>
          <w:sz w:val="24"/>
          <w:szCs w:val="24"/>
          <w:lang w:val="sq-AL"/>
        </w:rPr>
        <w:t>shfuqizimin e ligjit</w:t>
      </w:r>
      <w:r w:rsidR="002311D5" w:rsidRPr="00DC6702">
        <w:rPr>
          <w:rFonts w:ascii="Times New Roman" w:eastAsia="Times New Roman" w:hAnsi="Times New Roman" w:cs="Times New Roman"/>
          <w:sz w:val="24"/>
          <w:szCs w:val="24"/>
          <w:lang w:val="sq-AL"/>
        </w:rPr>
        <w:t>,</w:t>
      </w:r>
      <w:r w:rsidR="00C56863" w:rsidRPr="00DC6702">
        <w:rPr>
          <w:rFonts w:ascii="Times New Roman" w:eastAsia="Times New Roman" w:hAnsi="Times New Roman" w:cs="Times New Roman"/>
          <w:sz w:val="24"/>
          <w:szCs w:val="24"/>
          <w:lang w:val="sq-AL"/>
        </w:rPr>
        <w:t xml:space="preserve"> </w:t>
      </w:r>
      <w:r w:rsidR="001A2F25" w:rsidRPr="00DC6702">
        <w:rPr>
          <w:rFonts w:ascii="Times New Roman" w:eastAsia="Times New Roman" w:hAnsi="Times New Roman" w:cs="Times New Roman"/>
          <w:sz w:val="24"/>
          <w:szCs w:val="24"/>
          <w:lang w:val="sq-AL"/>
        </w:rPr>
        <w:t xml:space="preserve">vendim i cili ka </w:t>
      </w:r>
      <w:r w:rsidR="001A2F25" w:rsidRPr="00DC6702">
        <w:rPr>
          <w:rFonts w:ascii="Times New Roman" w:eastAsia="Arial Unicode MS" w:hAnsi="Times New Roman" w:cs="Times New Roman"/>
          <w:sz w:val="24"/>
          <w:szCs w:val="24"/>
          <w:lang w:val="sq-AL"/>
        </w:rPr>
        <w:t>fuqi detyruese të përgjithshme dhe forcën e ligjit</w:t>
      </w:r>
      <w:r w:rsidRPr="00DC6702">
        <w:rPr>
          <w:rFonts w:ascii="Times New Roman" w:eastAsia="Arial Unicode MS" w:hAnsi="Times New Roman" w:cs="Times New Roman"/>
          <w:sz w:val="24"/>
          <w:szCs w:val="24"/>
          <w:lang w:val="sq-AL"/>
        </w:rPr>
        <w:t>, si</w:t>
      </w:r>
      <w:r w:rsidR="00467793" w:rsidRPr="00DC6702">
        <w:rPr>
          <w:rFonts w:ascii="Times New Roman" w:eastAsia="Arial Unicode MS" w:hAnsi="Times New Roman" w:cs="Times New Roman"/>
          <w:sz w:val="24"/>
          <w:szCs w:val="24"/>
          <w:lang w:val="sq-AL"/>
        </w:rPr>
        <w:t xml:space="preserve"> dhe nuk ka </w:t>
      </w:r>
      <w:r w:rsidR="00C56863" w:rsidRPr="00DC6702">
        <w:rPr>
          <w:rFonts w:ascii="Times New Roman" w:eastAsia="Arial Unicode MS" w:hAnsi="Times New Roman" w:cs="Times New Roman"/>
          <w:sz w:val="24"/>
          <w:szCs w:val="24"/>
          <w:lang w:val="sq-AL"/>
        </w:rPr>
        <w:t xml:space="preserve">zbatuar </w:t>
      </w:r>
      <w:r w:rsidR="00FF5C69" w:rsidRPr="00DC6702">
        <w:rPr>
          <w:rFonts w:ascii="Times New Roman" w:eastAsia="Arial Unicode MS" w:hAnsi="Times New Roman" w:cs="Times New Roman"/>
          <w:sz w:val="24"/>
          <w:szCs w:val="24"/>
          <w:lang w:val="sq-AL"/>
        </w:rPr>
        <w:t xml:space="preserve">as </w:t>
      </w:r>
      <w:r w:rsidR="00C56863" w:rsidRPr="00DC6702">
        <w:rPr>
          <w:rFonts w:ascii="Times New Roman" w:eastAsia="Arial Unicode MS" w:hAnsi="Times New Roman" w:cs="Times New Roman"/>
          <w:sz w:val="24"/>
          <w:szCs w:val="24"/>
          <w:lang w:val="sq-AL"/>
        </w:rPr>
        <w:t>ndryshimet ligj</w:t>
      </w:r>
      <w:r w:rsidR="00E26770" w:rsidRPr="00DC6702">
        <w:rPr>
          <w:rFonts w:ascii="Times New Roman" w:eastAsia="Arial Unicode MS" w:hAnsi="Times New Roman" w:cs="Times New Roman"/>
          <w:sz w:val="24"/>
          <w:szCs w:val="24"/>
          <w:lang w:val="sq-AL"/>
        </w:rPr>
        <w:t>ore pas vendimit t</w:t>
      </w:r>
      <w:r w:rsidR="00C36435" w:rsidRPr="00DC6702">
        <w:rPr>
          <w:rFonts w:ascii="Times New Roman" w:eastAsia="Arial Unicode MS" w:hAnsi="Times New Roman" w:cs="Times New Roman"/>
          <w:sz w:val="24"/>
          <w:szCs w:val="24"/>
          <w:lang w:val="sq-AL"/>
        </w:rPr>
        <w:t>ë</w:t>
      </w:r>
      <w:r w:rsidR="00E26770" w:rsidRPr="00DC6702">
        <w:rPr>
          <w:rFonts w:ascii="Times New Roman" w:eastAsia="Arial Unicode MS" w:hAnsi="Times New Roman" w:cs="Times New Roman"/>
          <w:sz w:val="24"/>
          <w:szCs w:val="24"/>
          <w:lang w:val="sq-AL"/>
        </w:rPr>
        <w:t xml:space="preserve"> Gjykat</w:t>
      </w:r>
      <w:r w:rsidR="00C36435" w:rsidRPr="00DC6702">
        <w:rPr>
          <w:rFonts w:ascii="Times New Roman" w:eastAsia="Arial Unicode MS" w:hAnsi="Times New Roman" w:cs="Times New Roman"/>
          <w:sz w:val="24"/>
          <w:szCs w:val="24"/>
          <w:lang w:val="sq-AL"/>
        </w:rPr>
        <w:t>ë</w:t>
      </w:r>
      <w:r w:rsidR="00E26770" w:rsidRPr="00DC6702">
        <w:rPr>
          <w:rFonts w:ascii="Times New Roman" w:eastAsia="Arial Unicode MS" w:hAnsi="Times New Roman" w:cs="Times New Roman"/>
          <w:sz w:val="24"/>
          <w:szCs w:val="24"/>
          <w:lang w:val="sq-AL"/>
        </w:rPr>
        <w:t>s Kushtetuese</w:t>
      </w:r>
      <w:r w:rsidR="00F366B6" w:rsidRPr="00DC6702">
        <w:rPr>
          <w:rFonts w:ascii="Times New Roman" w:eastAsia="Arial Unicode MS" w:hAnsi="Times New Roman" w:cs="Times New Roman"/>
          <w:sz w:val="24"/>
          <w:szCs w:val="24"/>
          <w:lang w:val="sq-AL"/>
        </w:rPr>
        <w:t>,</w:t>
      </w:r>
      <w:r w:rsidR="00C56863" w:rsidRPr="00DC6702">
        <w:rPr>
          <w:rFonts w:ascii="Times New Roman" w:eastAsia="Arial Unicode MS" w:hAnsi="Times New Roman" w:cs="Times New Roman"/>
          <w:sz w:val="24"/>
          <w:szCs w:val="24"/>
          <w:lang w:val="sq-AL"/>
        </w:rPr>
        <w:t xml:space="preserve"> konkretisht ligjin nr. 112/2016</w:t>
      </w:r>
      <w:r w:rsidR="00467793" w:rsidRPr="00DC6702">
        <w:rPr>
          <w:rFonts w:ascii="Times New Roman" w:eastAsia="Arial Unicode MS" w:hAnsi="Times New Roman" w:cs="Times New Roman"/>
          <w:sz w:val="24"/>
          <w:szCs w:val="24"/>
          <w:lang w:val="sq-AL"/>
        </w:rPr>
        <w:t>.</w:t>
      </w:r>
    </w:p>
    <w:p w:rsidR="001A2F25" w:rsidRPr="00DC6702" w:rsidRDefault="001A2F25" w:rsidP="008D1DC7">
      <w:pPr>
        <w:numPr>
          <w:ilvl w:val="0"/>
          <w:numId w:val="13"/>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DC6702">
        <w:rPr>
          <w:rFonts w:ascii="Times New Roman" w:hAnsi="Times New Roman" w:cs="Times New Roman"/>
          <w:sz w:val="24"/>
          <w:szCs w:val="24"/>
          <w:lang w:val="sq-AL"/>
        </w:rPr>
        <w:t>Në analizë të fundit, Gjykata v</w:t>
      </w:r>
      <w:r w:rsidR="00555E16" w:rsidRPr="00DC6702">
        <w:rPr>
          <w:rFonts w:ascii="Times New Roman" w:hAnsi="Times New Roman" w:cs="Times New Roman"/>
          <w:sz w:val="24"/>
          <w:szCs w:val="24"/>
          <w:lang w:val="sq-AL"/>
        </w:rPr>
        <w:t>lerëson se në çështjen konkrete</w:t>
      </w:r>
      <w:r w:rsidRPr="00DC6702">
        <w:rPr>
          <w:rFonts w:ascii="Times New Roman" w:hAnsi="Times New Roman" w:cs="Times New Roman"/>
          <w:sz w:val="24"/>
          <w:szCs w:val="24"/>
          <w:lang w:val="sq-AL"/>
        </w:rPr>
        <w:t xml:space="preserve"> zbatimi nga </w:t>
      </w:r>
      <w:r w:rsidR="008B429D" w:rsidRPr="00DC6702">
        <w:rPr>
          <w:rFonts w:ascii="Times New Roman" w:hAnsi="Times New Roman" w:cs="Times New Roman"/>
          <w:sz w:val="24"/>
          <w:szCs w:val="24"/>
          <w:lang w:val="sq-AL"/>
        </w:rPr>
        <w:t xml:space="preserve">Gjykata Administrative e Apelit </w:t>
      </w:r>
      <w:r w:rsidRPr="00DC6702">
        <w:rPr>
          <w:rFonts w:ascii="Times New Roman" w:hAnsi="Times New Roman" w:cs="Times New Roman"/>
          <w:sz w:val="24"/>
          <w:szCs w:val="24"/>
          <w:lang w:val="sq-AL"/>
        </w:rPr>
        <w:t xml:space="preserve">i dispozitave të një ligji të </w:t>
      </w:r>
      <w:r w:rsidR="008B429D" w:rsidRPr="00DC6702">
        <w:rPr>
          <w:rFonts w:ascii="Times New Roman" w:hAnsi="Times New Roman" w:cs="Times New Roman"/>
          <w:sz w:val="24"/>
          <w:szCs w:val="24"/>
          <w:lang w:val="sq-AL"/>
        </w:rPr>
        <w:t xml:space="preserve">shfuqizuar </w:t>
      </w:r>
      <w:r w:rsidRPr="00DC6702">
        <w:rPr>
          <w:rFonts w:ascii="Times New Roman" w:hAnsi="Times New Roman" w:cs="Times New Roman"/>
          <w:sz w:val="24"/>
          <w:szCs w:val="24"/>
          <w:lang w:val="sq-AL"/>
        </w:rPr>
        <w:t>nga Gjykata Kushtetuese</w:t>
      </w:r>
      <w:r w:rsidR="00763823" w:rsidRPr="00DC6702">
        <w:rPr>
          <w:rFonts w:ascii="Times New Roman" w:hAnsi="Times New Roman" w:cs="Times New Roman"/>
          <w:sz w:val="24"/>
          <w:szCs w:val="24"/>
          <w:lang w:val="sq-AL"/>
        </w:rPr>
        <w:t>, si</w:t>
      </w:r>
      <w:r w:rsidRPr="00DC6702">
        <w:rPr>
          <w:rFonts w:ascii="Times New Roman" w:hAnsi="Times New Roman" w:cs="Times New Roman"/>
          <w:sz w:val="24"/>
          <w:szCs w:val="24"/>
          <w:lang w:val="sq-AL"/>
        </w:rPr>
        <w:t xml:space="preserve"> dhe </w:t>
      </w:r>
      <w:r w:rsidR="00FF5C69" w:rsidRPr="00DC6702">
        <w:rPr>
          <w:rFonts w:ascii="Times New Roman" w:hAnsi="Times New Roman" w:cs="Times New Roman"/>
          <w:sz w:val="24"/>
          <w:szCs w:val="24"/>
          <w:lang w:val="sq-AL"/>
        </w:rPr>
        <w:t xml:space="preserve">moszbatimi </w:t>
      </w:r>
      <w:r w:rsidR="008B429D" w:rsidRPr="00DC6702">
        <w:rPr>
          <w:rFonts w:ascii="Times New Roman" w:hAnsi="Times New Roman" w:cs="Times New Roman"/>
          <w:sz w:val="24"/>
          <w:szCs w:val="24"/>
          <w:lang w:val="sq-AL"/>
        </w:rPr>
        <w:t>i dispozitave t</w:t>
      </w:r>
      <w:r w:rsidR="00863EE5" w:rsidRPr="00DC6702">
        <w:rPr>
          <w:rFonts w:ascii="Times New Roman" w:hAnsi="Times New Roman" w:cs="Times New Roman"/>
          <w:sz w:val="24"/>
          <w:szCs w:val="24"/>
          <w:lang w:val="sq-AL"/>
        </w:rPr>
        <w:t>ë</w:t>
      </w:r>
      <w:r w:rsidR="008B429D" w:rsidRPr="00DC6702">
        <w:rPr>
          <w:rFonts w:ascii="Times New Roman" w:hAnsi="Times New Roman" w:cs="Times New Roman"/>
          <w:sz w:val="24"/>
          <w:szCs w:val="24"/>
          <w:lang w:val="sq-AL"/>
        </w:rPr>
        <w:t xml:space="preserve"> reja ligjore</w:t>
      </w:r>
      <w:r w:rsidR="00F97563" w:rsidRPr="00DC6702">
        <w:rPr>
          <w:rFonts w:ascii="Times New Roman" w:hAnsi="Times New Roman" w:cs="Times New Roman"/>
          <w:sz w:val="24"/>
          <w:szCs w:val="24"/>
          <w:lang w:val="sq-AL"/>
        </w:rPr>
        <w:t xml:space="preserve"> n</w:t>
      </w:r>
      <w:r w:rsidR="00876900" w:rsidRPr="00DC6702">
        <w:rPr>
          <w:rFonts w:ascii="Times New Roman" w:hAnsi="Times New Roman" w:cs="Times New Roman"/>
          <w:sz w:val="24"/>
          <w:szCs w:val="24"/>
          <w:lang w:val="sq-AL"/>
        </w:rPr>
        <w:t>ë</w:t>
      </w:r>
      <w:r w:rsidR="00F97563" w:rsidRPr="00DC6702">
        <w:rPr>
          <w:rFonts w:ascii="Times New Roman" w:hAnsi="Times New Roman" w:cs="Times New Roman"/>
          <w:sz w:val="24"/>
          <w:szCs w:val="24"/>
          <w:lang w:val="sq-AL"/>
        </w:rPr>
        <w:t xml:space="preserve"> fuqi n</w:t>
      </w:r>
      <w:r w:rsidR="00876900" w:rsidRPr="00DC6702">
        <w:rPr>
          <w:rFonts w:ascii="Times New Roman" w:hAnsi="Times New Roman" w:cs="Times New Roman"/>
          <w:sz w:val="24"/>
          <w:szCs w:val="24"/>
          <w:lang w:val="sq-AL"/>
        </w:rPr>
        <w:t>ë</w:t>
      </w:r>
      <w:r w:rsidR="00F97563" w:rsidRPr="00DC6702">
        <w:rPr>
          <w:rFonts w:ascii="Times New Roman" w:hAnsi="Times New Roman" w:cs="Times New Roman"/>
          <w:sz w:val="24"/>
          <w:szCs w:val="24"/>
          <w:lang w:val="sq-AL"/>
        </w:rPr>
        <w:t xml:space="preserve"> koh</w:t>
      </w:r>
      <w:r w:rsidR="00876900" w:rsidRPr="00DC6702">
        <w:rPr>
          <w:rFonts w:ascii="Times New Roman" w:hAnsi="Times New Roman" w:cs="Times New Roman"/>
          <w:sz w:val="24"/>
          <w:szCs w:val="24"/>
          <w:lang w:val="sq-AL"/>
        </w:rPr>
        <w:t>ë</w:t>
      </w:r>
      <w:r w:rsidR="00F97563" w:rsidRPr="00DC6702">
        <w:rPr>
          <w:rFonts w:ascii="Times New Roman" w:hAnsi="Times New Roman" w:cs="Times New Roman"/>
          <w:sz w:val="24"/>
          <w:szCs w:val="24"/>
          <w:lang w:val="sq-AL"/>
        </w:rPr>
        <w:t>n e shqyrtimit t</w:t>
      </w:r>
      <w:r w:rsidR="00876900" w:rsidRPr="00DC6702">
        <w:rPr>
          <w:rFonts w:ascii="Times New Roman" w:hAnsi="Times New Roman" w:cs="Times New Roman"/>
          <w:sz w:val="24"/>
          <w:szCs w:val="24"/>
          <w:lang w:val="sq-AL"/>
        </w:rPr>
        <w:t>ë</w:t>
      </w:r>
      <w:r w:rsidR="00F97563" w:rsidRPr="00DC6702">
        <w:rPr>
          <w:rFonts w:ascii="Times New Roman" w:hAnsi="Times New Roman" w:cs="Times New Roman"/>
          <w:sz w:val="24"/>
          <w:szCs w:val="24"/>
          <w:lang w:val="sq-AL"/>
        </w:rPr>
        <w:t xml:space="preserve"> ç</w:t>
      </w:r>
      <w:r w:rsidR="00876900" w:rsidRPr="00DC6702">
        <w:rPr>
          <w:rFonts w:ascii="Times New Roman" w:hAnsi="Times New Roman" w:cs="Times New Roman"/>
          <w:sz w:val="24"/>
          <w:szCs w:val="24"/>
          <w:lang w:val="sq-AL"/>
        </w:rPr>
        <w:t>ë</w:t>
      </w:r>
      <w:r w:rsidR="00F97563" w:rsidRPr="00DC6702">
        <w:rPr>
          <w:rFonts w:ascii="Times New Roman" w:hAnsi="Times New Roman" w:cs="Times New Roman"/>
          <w:sz w:val="24"/>
          <w:szCs w:val="24"/>
          <w:lang w:val="sq-AL"/>
        </w:rPr>
        <w:t>shtjes</w:t>
      </w:r>
      <w:r w:rsidR="00DE3BBD" w:rsidRPr="00DC6702">
        <w:rPr>
          <w:rFonts w:ascii="Times New Roman" w:hAnsi="Times New Roman" w:cs="Times New Roman"/>
          <w:sz w:val="24"/>
          <w:szCs w:val="24"/>
          <w:lang w:val="sq-AL"/>
        </w:rPr>
        <w:t>,</w:t>
      </w:r>
      <w:r w:rsidR="00FA7035" w:rsidRPr="00DC6702">
        <w:rPr>
          <w:rFonts w:ascii="Times New Roman" w:hAnsi="Times New Roman" w:cs="Times New Roman"/>
          <w:sz w:val="24"/>
          <w:szCs w:val="24"/>
          <w:lang w:val="sq-AL"/>
        </w:rPr>
        <w:t xml:space="preserve"> dëshmon se</w:t>
      </w:r>
      <w:r w:rsidR="008B429D" w:rsidRPr="00DC6702">
        <w:rPr>
          <w:rFonts w:ascii="Times New Roman" w:hAnsi="Times New Roman" w:cs="Times New Roman"/>
          <w:sz w:val="24"/>
          <w:szCs w:val="24"/>
          <w:lang w:val="sq-AL"/>
        </w:rPr>
        <w:t xml:space="preserve"> </w:t>
      </w:r>
      <w:r w:rsidR="00FA7035" w:rsidRPr="00DC6702">
        <w:rPr>
          <w:rFonts w:ascii="Times New Roman" w:hAnsi="Times New Roman"/>
          <w:sz w:val="24"/>
          <w:szCs w:val="24"/>
          <w:lang w:val="sq-AL"/>
        </w:rPr>
        <w:t>gjykata nuk ka ushtruar kontroll efektiv për ndërhyrjen që administrata tatimore ka bërë tek e</w:t>
      </w:r>
      <w:r w:rsidR="00F012FA">
        <w:rPr>
          <w:rFonts w:ascii="Times New Roman" w:hAnsi="Times New Roman"/>
          <w:sz w:val="24"/>
          <w:szCs w:val="24"/>
          <w:lang w:val="sq-AL"/>
        </w:rPr>
        <w:t xml:space="preserve"> drejta e pronës së kërkueses, e,</w:t>
      </w:r>
      <w:r w:rsidR="00FA7035" w:rsidRPr="00DC6702">
        <w:rPr>
          <w:rFonts w:ascii="Times New Roman" w:hAnsi="Times New Roman"/>
          <w:sz w:val="24"/>
          <w:szCs w:val="24"/>
          <w:lang w:val="sq-AL"/>
        </w:rPr>
        <w:t xml:space="preserve"> për rrjedhojë, ka cenuar </w:t>
      </w:r>
      <w:r w:rsidR="00FA7035" w:rsidRPr="00DC6702">
        <w:rPr>
          <w:rFonts w:ascii="Times New Roman" w:hAnsi="Times New Roman" w:cs="Times New Roman"/>
          <w:sz w:val="24"/>
          <w:szCs w:val="24"/>
          <w:lang w:val="sq-AL"/>
        </w:rPr>
        <w:t>parimin</w:t>
      </w:r>
      <w:r w:rsidR="00FA7035" w:rsidRPr="00DC6702">
        <w:rPr>
          <w:rFonts w:ascii="Times New Roman" w:hAnsi="Times New Roman"/>
          <w:sz w:val="24"/>
          <w:szCs w:val="24"/>
          <w:lang w:val="sq-AL"/>
        </w:rPr>
        <w:t xml:space="preserve"> e sigurisë juridike. Në këtë mënyrë</w:t>
      </w:r>
      <w:r w:rsidRPr="00DC6702">
        <w:rPr>
          <w:rFonts w:ascii="Times New Roman" w:hAnsi="Times New Roman" w:cs="Times New Roman"/>
          <w:sz w:val="24"/>
          <w:szCs w:val="24"/>
          <w:lang w:val="sq-AL"/>
        </w:rPr>
        <w:t xml:space="preserve">, </w:t>
      </w:r>
      <w:r w:rsidR="008B429D" w:rsidRPr="00DC6702">
        <w:rPr>
          <w:rFonts w:ascii="Times New Roman" w:hAnsi="Times New Roman" w:cs="Times New Roman"/>
          <w:sz w:val="24"/>
          <w:szCs w:val="24"/>
          <w:lang w:val="sq-AL"/>
        </w:rPr>
        <w:t>G</w:t>
      </w:r>
      <w:r w:rsidRPr="00DC6702">
        <w:rPr>
          <w:rFonts w:ascii="Times New Roman" w:hAnsi="Times New Roman" w:cs="Times New Roman"/>
          <w:sz w:val="24"/>
          <w:szCs w:val="24"/>
          <w:lang w:val="sq-AL"/>
        </w:rPr>
        <w:t xml:space="preserve">jykata </w:t>
      </w:r>
      <w:r w:rsidR="008B429D" w:rsidRPr="00DC6702">
        <w:rPr>
          <w:rFonts w:ascii="Times New Roman" w:hAnsi="Times New Roman" w:cs="Times New Roman"/>
          <w:sz w:val="24"/>
          <w:szCs w:val="24"/>
          <w:lang w:val="sq-AL"/>
        </w:rPr>
        <w:t>A</w:t>
      </w:r>
      <w:r w:rsidRPr="00DC6702">
        <w:rPr>
          <w:rFonts w:ascii="Times New Roman" w:hAnsi="Times New Roman" w:cs="Times New Roman"/>
          <w:sz w:val="24"/>
          <w:szCs w:val="24"/>
          <w:lang w:val="sq-AL"/>
        </w:rPr>
        <w:t xml:space="preserve">dministrative </w:t>
      </w:r>
      <w:r w:rsidR="008B429D" w:rsidRPr="00DC6702">
        <w:rPr>
          <w:rFonts w:ascii="Times New Roman" w:hAnsi="Times New Roman" w:cs="Times New Roman"/>
          <w:sz w:val="24"/>
          <w:szCs w:val="24"/>
          <w:lang w:val="sq-AL"/>
        </w:rPr>
        <w:t xml:space="preserve">e Apelit </w:t>
      </w:r>
      <w:r w:rsidRPr="00DC6702">
        <w:rPr>
          <w:rFonts w:ascii="Times New Roman" w:hAnsi="Times New Roman" w:cs="Times New Roman"/>
          <w:sz w:val="24"/>
          <w:szCs w:val="24"/>
          <w:lang w:val="sq-AL"/>
        </w:rPr>
        <w:t>nuk ka</w:t>
      </w:r>
      <w:r w:rsidR="008B429D" w:rsidRPr="00DC6702">
        <w:rPr>
          <w:rFonts w:ascii="Times New Roman" w:hAnsi="Times New Roman" w:cs="Times New Roman"/>
          <w:sz w:val="24"/>
          <w:szCs w:val="24"/>
          <w:lang w:val="sq-AL"/>
        </w:rPr>
        <w:t xml:space="preserve"> përmbushur detyrimin</w:t>
      </w:r>
      <w:r w:rsidRPr="00DC6702">
        <w:rPr>
          <w:rFonts w:ascii="Times New Roman" w:hAnsi="Times New Roman" w:cs="Times New Roman"/>
          <w:sz w:val="24"/>
          <w:szCs w:val="24"/>
          <w:lang w:val="sq-AL"/>
        </w:rPr>
        <w:t xml:space="preserve"> e </w:t>
      </w:r>
      <w:r w:rsidR="008B429D" w:rsidRPr="00DC6702">
        <w:rPr>
          <w:rFonts w:ascii="Times New Roman" w:hAnsi="Times New Roman" w:cs="Times New Roman"/>
          <w:sz w:val="24"/>
          <w:szCs w:val="24"/>
          <w:lang w:val="sq-AL"/>
        </w:rPr>
        <w:t xml:space="preserve">saj </w:t>
      </w:r>
      <w:r w:rsidRPr="00DC6702">
        <w:rPr>
          <w:rFonts w:ascii="Times New Roman" w:hAnsi="Times New Roman" w:cs="Times New Roman"/>
          <w:sz w:val="24"/>
          <w:szCs w:val="24"/>
          <w:lang w:val="sq-AL"/>
        </w:rPr>
        <w:t xml:space="preserve">për realizimin </w:t>
      </w:r>
      <w:r w:rsidR="009247B6" w:rsidRPr="00DC6702">
        <w:rPr>
          <w:rFonts w:ascii="Times New Roman" w:hAnsi="Times New Roman" w:cs="Times New Roman"/>
          <w:sz w:val="24"/>
          <w:szCs w:val="24"/>
          <w:lang w:val="sq-AL"/>
        </w:rPr>
        <w:t>e nj</w:t>
      </w:r>
      <w:r w:rsidR="009C75C0" w:rsidRPr="00DC6702">
        <w:rPr>
          <w:rFonts w:ascii="Times New Roman" w:hAnsi="Times New Roman" w:cs="Times New Roman"/>
          <w:sz w:val="24"/>
          <w:szCs w:val="24"/>
          <w:lang w:val="sq-AL"/>
        </w:rPr>
        <w:t>ë procesi të rregullt ligjor</w:t>
      </w:r>
      <w:r w:rsidRPr="00DC6702">
        <w:rPr>
          <w:rFonts w:ascii="Times New Roman" w:hAnsi="Times New Roman" w:cs="Times New Roman"/>
          <w:sz w:val="24"/>
          <w:szCs w:val="24"/>
          <w:lang w:val="sq-AL"/>
        </w:rPr>
        <w:t xml:space="preserve"> dhe gjykimi të </w:t>
      </w:r>
      <w:r w:rsidR="00DE3BBD" w:rsidRPr="00DC6702">
        <w:rPr>
          <w:rFonts w:ascii="Times New Roman" w:hAnsi="Times New Roman" w:cs="Times New Roman"/>
          <w:sz w:val="24"/>
          <w:szCs w:val="24"/>
          <w:lang w:val="sq-AL"/>
        </w:rPr>
        <w:t xml:space="preserve">drejtë, </w:t>
      </w:r>
      <w:r w:rsidRPr="00DC6702">
        <w:rPr>
          <w:rFonts w:ascii="Times New Roman" w:hAnsi="Times New Roman" w:cs="Times New Roman"/>
          <w:sz w:val="24"/>
          <w:szCs w:val="24"/>
          <w:lang w:val="sq-AL"/>
        </w:rPr>
        <w:t>sipas nenit 42 të Kushtetutës</w:t>
      </w:r>
      <w:r w:rsidR="00C56863" w:rsidRPr="00DC6702">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Për rrjedhojë, Gjykata vlerëson se pretendimi i kërkueses është i bazuar.</w:t>
      </w:r>
    </w:p>
    <w:p w:rsidR="001A2F25" w:rsidRPr="00DC6702" w:rsidRDefault="001A2F25" w:rsidP="001A2F25">
      <w:pPr>
        <w:tabs>
          <w:tab w:val="left" w:pos="1080"/>
        </w:tabs>
        <w:spacing w:after="0" w:line="360" w:lineRule="auto"/>
        <w:ind w:firstLine="720"/>
        <w:contextualSpacing/>
        <w:jc w:val="both"/>
        <w:rPr>
          <w:rFonts w:ascii="Times New Roman" w:eastAsia="Times New Roman" w:hAnsi="Times New Roman" w:cs="Times New Roman"/>
          <w:i/>
          <w:sz w:val="24"/>
          <w:szCs w:val="24"/>
          <w:lang w:val="sq-AL"/>
        </w:rPr>
      </w:pPr>
    </w:p>
    <w:p w:rsidR="00943E8D" w:rsidRPr="00DC6702" w:rsidRDefault="005566EB" w:rsidP="00577B3D">
      <w:pPr>
        <w:tabs>
          <w:tab w:val="left" w:pos="1080"/>
        </w:tabs>
        <w:spacing w:after="0" w:line="360" w:lineRule="auto"/>
        <w:ind w:firstLine="720"/>
        <w:contextualSpacing/>
        <w:jc w:val="both"/>
        <w:rPr>
          <w:rFonts w:ascii="Times New Roman" w:eastAsia="Times New Roman" w:hAnsi="Times New Roman" w:cs="Times New Roman"/>
          <w:i/>
          <w:sz w:val="24"/>
          <w:szCs w:val="24"/>
          <w:lang w:val="sq-AL"/>
        </w:rPr>
      </w:pPr>
      <w:r w:rsidRPr="00DC6702">
        <w:rPr>
          <w:rFonts w:ascii="Times New Roman" w:eastAsia="Times New Roman" w:hAnsi="Times New Roman" w:cs="Times New Roman"/>
          <w:i/>
          <w:sz w:val="24"/>
          <w:szCs w:val="24"/>
          <w:lang w:val="sq-AL"/>
        </w:rPr>
        <w:t xml:space="preserve">B.2. </w:t>
      </w:r>
      <w:r w:rsidR="00BD25E2" w:rsidRPr="00DC6702">
        <w:rPr>
          <w:rFonts w:ascii="Times New Roman" w:eastAsia="Times New Roman" w:hAnsi="Times New Roman" w:cs="Times New Roman"/>
          <w:i/>
          <w:sz w:val="24"/>
          <w:szCs w:val="24"/>
          <w:lang w:val="sq-AL"/>
        </w:rPr>
        <w:t xml:space="preserve">Për </w:t>
      </w:r>
      <w:r w:rsidR="00B1550D" w:rsidRPr="00DC6702">
        <w:rPr>
          <w:rFonts w:ascii="Times New Roman" w:eastAsia="Times New Roman" w:hAnsi="Times New Roman" w:cs="Times New Roman"/>
          <w:i/>
          <w:sz w:val="24"/>
          <w:szCs w:val="24"/>
          <w:lang w:val="sq-AL"/>
        </w:rPr>
        <w:t>cenimin e standardit të</w:t>
      </w:r>
      <w:r w:rsidR="00BD25E2" w:rsidRPr="00DC6702">
        <w:rPr>
          <w:rFonts w:ascii="Times New Roman" w:eastAsia="Times New Roman" w:hAnsi="Times New Roman" w:cs="Times New Roman"/>
          <w:i/>
          <w:sz w:val="24"/>
          <w:szCs w:val="24"/>
          <w:lang w:val="sq-AL"/>
        </w:rPr>
        <w:t xml:space="preserve"> </w:t>
      </w:r>
      <w:r w:rsidR="00943E8D" w:rsidRPr="00DC6702">
        <w:rPr>
          <w:rFonts w:ascii="Times New Roman" w:eastAsia="Times New Roman" w:hAnsi="Times New Roman" w:cs="Times New Roman"/>
          <w:i/>
          <w:sz w:val="24"/>
          <w:szCs w:val="24"/>
          <w:lang w:val="sq-AL"/>
        </w:rPr>
        <w:t>arsyetimit të vendimit gjyqësor</w:t>
      </w:r>
    </w:p>
    <w:p w:rsidR="000E3551" w:rsidRPr="00DC6702" w:rsidRDefault="00943E8D" w:rsidP="008D1DC7">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i/>
          <w:iCs/>
          <w:sz w:val="24"/>
          <w:szCs w:val="24"/>
          <w:lang w:val="sq-AL"/>
        </w:rPr>
      </w:pPr>
      <w:r w:rsidRPr="00DC6702">
        <w:rPr>
          <w:rFonts w:ascii="Times New Roman" w:eastAsia="Times New Roman" w:hAnsi="Times New Roman" w:cs="Times New Roman"/>
          <w:sz w:val="24"/>
          <w:szCs w:val="24"/>
          <w:lang w:val="sq-AL"/>
        </w:rPr>
        <w:lastRenderedPageBreak/>
        <w:t xml:space="preserve">Kërkuesja ka pretenduar se Gjykata Administrative e Apelit ka cenuar </w:t>
      </w:r>
      <w:r w:rsidR="005566EB" w:rsidRPr="00DC6702">
        <w:rPr>
          <w:rFonts w:ascii="Times New Roman" w:eastAsia="Times New Roman" w:hAnsi="Times New Roman" w:cs="Times New Roman"/>
          <w:sz w:val="24"/>
          <w:szCs w:val="24"/>
          <w:lang w:val="sq-AL"/>
        </w:rPr>
        <w:t xml:space="preserve">standardin </w:t>
      </w:r>
      <w:r w:rsidRPr="00DC6702">
        <w:rPr>
          <w:rFonts w:ascii="Times New Roman" w:eastAsia="Times New Roman" w:hAnsi="Times New Roman" w:cs="Times New Roman"/>
          <w:sz w:val="24"/>
          <w:szCs w:val="24"/>
          <w:lang w:val="sq-AL"/>
        </w:rPr>
        <w:t xml:space="preserve">e </w:t>
      </w:r>
      <w:r w:rsidR="00DE3BBD" w:rsidRPr="00DC6702">
        <w:rPr>
          <w:rFonts w:ascii="Times New Roman" w:eastAsia="Times New Roman" w:hAnsi="Times New Roman" w:cs="Times New Roman"/>
          <w:sz w:val="24"/>
          <w:szCs w:val="24"/>
          <w:lang w:val="sq-AL"/>
        </w:rPr>
        <w:t xml:space="preserve">arsyetimit të vendimit gjyqësor, </w:t>
      </w:r>
      <w:r w:rsidRPr="00DC6702">
        <w:rPr>
          <w:rFonts w:ascii="Times New Roman" w:eastAsia="Times New Roman" w:hAnsi="Times New Roman" w:cs="Times New Roman"/>
          <w:sz w:val="24"/>
          <w:szCs w:val="24"/>
          <w:lang w:val="sq-AL"/>
        </w:rPr>
        <w:t xml:space="preserve">pasi nuk ka marrë në konsideratë rrethanat e reja të parashtruara </w:t>
      </w:r>
      <w:r w:rsidR="00555E16" w:rsidRPr="00DC6702">
        <w:rPr>
          <w:rFonts w:ascii="Times New Roman" w:eastAsia="Times New Roman" w:hAnsi="Times New Roman" w:cs="Times New Roman"/>
          <w:sz w:val="24"/>
          <w:szCs w:val="24"/>
          <w:lang w:val="sq-AL"/>
        </w:rPr>
        <w:t>prej saj</w:t>
      </w:r>
      <w:r w:rsidR="00B92488" w:rsidRPr="00DC6702">
        <w:rPr>
          <w:rFonts w:ascii="Times New Roman" w:eastAsia="Times New Roman" w:hAnsi="Times New Roman" w:cs="Times New Roman"/>
          <w:sz w:val="24"/>
          <w:szCs w:val="24"/>
          <w:lang w:val="sq-AL"/>
        </w:rPr>
        <w:t xml:space="preserve"> p</w:t>
      </w:r>
      <w:r w:rsidR="001A7BF4" w:rsidRPr="00DC6702">
        <w:rPr>
          <w:rFonts w:ascii="Times New Roman" w:eastAsia="Times New Roman" w:hAnsi="Times New Roman" w:cs="Times New Roman"/>
          <w:sz w:val="24"/>
          <w:szCs w:val="24"/>
          <w:lang w:val="sq-AL"/>
        </w:rPr>
        <w:t>ë</w:t>
      </w:r>
      <w:r w:rsidR="00B92488" w:rsidRPr="00DC6702">
        <w:rPr>
          <w:rFonts w:ascii="Times New Roman" w:eastAsia="Times New Roman" w:hAnsi="Times New Roman" w:cs="Times New Roman"/>
          <w:sz w:val="24"/>
          <w:szCs w:val="24"/>
          <w:lang w:val="sq-AL"/>
        </w:rPr>
        <w:t>r</w:t>
      </w:r>
      <w:r w:rsidR="00FC217B" w:rsidRPr="00DC6702">
        <w:rPr>
          <w:rFonts w:ascii="Times New Roman" w:eastAsia="Times New Roman" w:hAnsi="Times New Roman" w:cs="Times New Roman"/>
          <w:sz w:val="24"/>
          <w:szCs w:val="24"/>
          <w:lang w:val="sq-AL"/>
        </w:rPr>
        <w:t xml:space="preserve"> hyrjen n</w:t>
      </w:r>
      <w:r w:rsidR="00673489" w:rsidRPr="00DC6702">
        <w:rPr>
          <w:rFonts w:ascii="Times New Roman" w:eastAsia="Times New Roman" w:hAnsi="Times New Roman" w:cs="Times New Roman"/>
          <w:sz w:val="24"/>
          <w:szCs w:val="24"/>
          <w:lang w:val="sq-AL"/>
        </w:rPr>
        <w:t>ë</w:t>
      </w:r>
      <w:r w:rsidR="00FC217B" w:rsidRPr="00DC6702">
        <w:rPr>
          <w:rFonts w:ascii="Times New Roman" w:eastAsia="Times New Roman" w:hAnsi="Times New Roman" w:cs="Times New Roman"/>
          <w:sz w:val="24"/>
          <w:szCs w:val="24"/>
          <w:lang w:val="sq-AL"/>
        </w:rPr>
        <w:t xml:space="preserve"> fuqi t</w:t>
      </w:r>
      <w:r w:rsidR="00673489" w:rsidRPr="00DC6702">
        <w:rPr>
          <w:rFonts w:ascii="Times New Roman" w:eastAsia="Times New Roman" w:hAnsi="Times New Roman" w:cs="Times New Roman"/>
          <w:sz w:val="24"/>
          <w:szCs w:val="24"/>
          <w:lang w:val="sq-AL"/>
        </w:rPr>
        <w:t>ë</w:t>
      </w:r>
      <w:r w:rsidR="00B92488" w:rsidRPr="00DC6702">
        <w:rPr>
          <w:rFonts w:ascii="Times New Roman" w:eastAsia="Times New Roman" w:hAnsi="Times New Roman" w:cs="Times New Roman"/>
          <w:sz w:val="24"/>
          <w:szCs w:val="24"/>
          <w:lang w:val="sq-AL"/>
        </w:rPr>
        <w:t xml:space="preserve"> vendimi</w:t>
      </w:r>
      <w:r w:rsidR="00FC217B" w:rsidRPr="00DC6702">
        <w:rPr>
          <w:rFonts w:ascii="Times New Roman" w:eastAsia="Times New Roman" w:hAnsi="Times New Roman" w:cs="Times New Roman"/>
          <w:sz w:val="24"/>
          <w:szCs w:val="24"/>
          <w:lang w:val="sq-AL"/>
        </w:rPr>
        <w:t>t t</w:t>
      </w:r>
      <w:r w:rsidR="00673489" w:rsidRPr="00DC6702">
        <w:rPr>
          <w:rFonts w:ascii="Times New Roman" w:eastAsia="Times New Roman" w:hAnsi="Times New Roman" w:cs="Times New Roman"/>
          <w:sz w:val="24"/>
          <w:szCs w:val="24"/>
          <w:lang w:val="sq-AL"/>
        </w:rPr>
        <w:t>ë</w:t>
      </w:r>
      <w:r w:rsidR="00B92488" w:rsidRPr="00DC6702">
        <w:rPr>
          <w:rFonts w:ascii="Times New Roman" w:eastAsia="Times New Roman" w:hAnsi="Times New Roman" w:cs="Times New Roman"/>
          <w:sz w:val="24"/>
          <w:szCs w:val="24"/>
          <w:lang w:val="sq-AL"/>
        </w:rPr>
        <w:t xml:space="preserve"> Gjykat</w:t>
      </w:r>
      <w:r w:rsidR="001A7BF4" w:rsidRPr="00DC6702">
        <w:rPr>
          <w:rFonts w:ascii="Times New Roman" w:eastAsia="Times New Roman" w:hAnsi="Times New Roman" w:cs="Times New Roman"/>
          <w:sz w:val="24"/>
          <w:szCs w:val="24"/>
          <w:lang w:val="sq-AL"/>
        </w:rPr>
        <w:t>ë</w:t>
      </w:r>
      <w:r w:rsidR="00B92488" w:rsidRPr="00DC6702">
        <w:rPr>
          <w:rFonts w:ascii="Times New Roman" w:eastAsia="Times New Roman" w:hAnsi="Times New Roman" w:cs="Times New Roman"/>
          <w:sz w:val="24"/>
          <w:szCs w:val="24"/>
          <w:lang w:val="sq-AL"/>
        </w:rPr>
        <w:t>s Kushtetuese p</w:t>
      </w:r>
      <w:r w:rsidR="001A7BF4" w:rsidRPr="00DC6702">
        <w:rPr>
          <w:rFonts w:ascii="Times New Roman" w:eastAsia="Times New Roman" w:hAnsi="Times New Roman" w:cs="Times New Roman"/>
          <w:sz w:val="24"/>
          <w:szCs w:val="24"/>
          <w:lang w:val="sq-AL"/>
        </w:rPr>
        <w:t>ë</w:t>
      </w:r>
      <w:r w:rsidR="00B92488" w:rsidRPr="00DC6702">
        <w:rPr>
          <w:rFonts w:ascii="Times New Roman" w:eastAsia="Times New Roman" w:hAnsi="Times New Roman" w:cs="Times New Roman"/>
          <w:sz w:val="24"/>
          <w:szCs w:val="24"/>
          <w:lang w:val="sq-AL"/>
        </w:rPr>
        <w:t>r shfuqizimin e nenit 14 t</w:t>
      </w:r>
      <w:r w:rsidR="001A7BF4" w:rsidRPr="00DC6702">
        <w:rPr>
          <w:rFonts w:ascii="Times New Roman" w:eastAsia="Times New Roman" w:hAnsi="Times New Roman" w:cs="Times New Roman"/>
          <w:sz w:val="24"/>
          <w:szCs w:val="24"/>
          <w:lang w:val="sq-AL"/>
        </w:rPr>
        <w:t>ë</w:t>
      </w:r>
      <w:r w:rsidR="00B92488" w:rsidRPr="00DC6702">
        <w:rPr>
          <w:rFonts w:ascii="Times New Roman" w:eastAsia="Times New Roman" w:hAnsi="Times New Roman" w:cs="Times New Roman"/>
          <w:sz w:val="24"/>
          <w:szCs w:val="24"/>
          <w:lang w:val="sq-AL"/>
        </w:rPr>
        <w:t xml:space="preserve"> ligjit nr.</w:t>
      </w:r>
      <w:r w:rsidR="00295912" w:rsidRPr="00DC6702">
        <w:rPr>
          <w:rFonts w:ascii="Times New Roman" w:eastAsia="Times New Roman" w:hAnsi="Times New Roman" w:cs="Times New Roman"/>
          <w:sz w:val="24"/>
          <w:szCs w:val="24"/>
          <w:lang w:val="sq-AL"/>
        </w:rPr>
        <w:t xml:space="preserve"> </w:t>
      </w:r>
      <w:r w:rsidR="00B92488" w:rsidRPr="00DC6702">
        <w:rPr>
          <w:rFonts w:ascii="Times New Roman" w:eastAsia="Times New Roman" w:hAnsi="Times New Roman" w:cs="Times New Roman"/>
          <w:sz w:val="24"/>
          <w:szCs w:val="24"/>
          <w:lang w:val="sq-AL"/>
        </w:rPr>
        <w:t xml:space="preserve">99/2015. </w:t>
      </w:r>
      <w:r w:rsidRPr="00DC6702">
        <w:rPr>
          <w:rFonts w:ascii="Times New Roman" w:eastAsia="Times New Roman" w:hAnsi="Times New Roman" w:cs="Times New Roman"/>
          <w:sz w:val="24"/>
          <w:szCs w:val="24"/>
          <w:lang w:val="sq-AL"/>
        </w:rPr>
        <w:t>Gjithashtu</w:t>
      </w:r>
      <w:r w:rsidR="00555E16" w:rsidRPr="00DC6702">
        <w:rPr>
          <w:rFonts w:ascii="Times New Roman" w:eastAsia="Times New Roman" w:hAnsi="Times New Roman" w:cs="Times New Roman"/>
          <w:sz w:val="24"/>
          <w:szCs w:val="24"/>
          <w:lang w:val="sq-AL"/>
        </w:rPr>
        <w:t>,</w:t>
      </w:r>
      <w:r w:rsidR="008B0A28" w:rsidRPr="00DC6702">
        <w:rPr>
          <w:rFonts w:ascii="Times New Roman" w:eastAsia="Times New Roman" w:hAnsi="Times New Roman" w:cs="Times New Roman"/>
          <w:sz w:val="24"/>
          <w:szCs w:val="24"/>
          <w:lang w:val="sq-AL"/>
        </w:rPr>
        <w:t xml:space="preserve"> përmbajtja e </w:t>
      </w:r>
      <w:proofErr w:type="spellStart"/>
      <w:r w:rsidR="008B0A28" w:rsidRPr="00DC6702">
        <w:rPr>
          <w:rFonts w:ascii="Times New Roman" w:eastAsia="Times New Roman" w:hAnsi="Times New Roman" w:cs="Times New Roman"/>
          <w:sz w:val="24"/>
          <w:szCs w:val="24"/>
          <w:lang w:val="sq-AL"/>
        </w:rPr>
        <w:t>dispozitivit</w:t>
      </w:r>
      <w:proofErr w:type="spellEnd"/>
      <w:r w:rsidR="008B0A28" w:rsidRPr="00DC6702">
        <w:rPr>
          <w:rFonts w:ascii="Times New Roman" w:eastAsia="Times New Roman" w:hAnsi="Times New Roman" w:cs="Times New Roman"/>
          <w:sz w:val="24"/>
          <w:szCs w:val="24"/>
          <w:lang w:val="sq-AL"/>
        </w:rPr>
        <w:t xml:space="preserve"> t</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 xml:space="preserve"> vendimit nuk përputhet me arsyetimin e tij</w:t>
      </w:r>
      <w:r w:rsidR="00DE3BBD" w:rsidRPr="00DC6702">
        <w:rPr>
          <w:rFonts w:ascii="Times New Roman" w:eastAsia="Times New Roman" w:hAnsi="Times New Roman" w:cs="Times New Roman"/>
          <w:sz w:val="24"/>
          <w:szCs w:val="24"/>
          <w:lang w:val="sq-AL"/>
        </w:rPr>
        <w:t>,</w:t>
      </w:r>
      <w:r w:rsidR="008B0A28" w:rsidRPr="00DC6702">
        <w:rPr>
          <w:rFonts w:ascii="Times New Roman" w:eastAsia="Times New Roman" w:hAnsi="Times New Roman" w:cs="Times New Roman"/>
          <w:sz w:val="24"/>
          <w:szCs w:val="24"/>
          <w:lang w:val="sq-AL"/>
        </w:rPr>
        <w:t xml:space="preserve"> pasi Gjykata </w:t>
      </w:r>
      <w:r w:rsidRPr="00DC6702">
        <w:rPr>
          <w:rFonts w:ascii="Times New Roman" w:eastAsia="Times New Roman" w:hAnsi="Times New Roman" w:cs="Times New Roman"/>
          <w:sz w:val="24"/>
          <w:szCs w:val="24"/>
          <w:lang w:val="sq-AL"/>
        </w:rPr>
        <w:t xml:space="preserve">Administrative </w:t>
      </w:r>
      <w:r w:rsidR="008B0A28" w:rsidRPr="00DC6702">
        <w:rPr>
          <w:rFonts w:ascii="Times New Roman" w:eastAsia="Times New Roman" w:hAnsi="Times New Roman" w:cs="Times New Roman"/>
          <w:sz w:val="24"/>
          <w:szCs w:val="24"/>
          <w:lang w:val="sq-AL"/>
        </w:rPr>
        <w:t xml:space="preserve">e </w:t>
      </w:r>
      <w:r w:rsidRPr="00DC6702">
        <w:rPr>
          <w:rFonts w:ascii="Times New Roman" w:eastAsia="Times New Roman" w:hAnsi="Times New Roman" w:cs="Times New Roman"/>
          <w:sz w:val="24"/>
          <w:szCs w:val="24"/>
          <w:lang w:val="sq-AL"/>
        </w:rPr>
        <w:t xml:space="preserve">Apelit </w:t>
      </w:r>
      <w:r w:rsidR="008B0A28" w:rsidRPr="00DC6702">
        <w:rPr>
          <w:rFonts w:ascii="Times New Roman" w:eastAsia="Times New Roman" w:hAnsi="Times New Roman" w:cs="Times New Roman"/>
          <w:sz w:val="24"/>
          <w:szCs w:val="24"/>
          <w:lang w:val="sq-AL"/>
        </w:rPr>
        <w:t>n</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 xml:space="preserve"> </w:t>
      </w:r>
      <w:proofErr w:type="spellStart"/>
      <w:r w:rsidR="008B0A28" w:rsidRPr="00DC6702">
        <w:rPr>
          <w:rFonts w:ascii="Times New Roman" w:eastAsia="Times New Roman" w:hAnsi="Times New Roman" w:cs="Times New Roman"/>
          <w:sz w:val="24"/>
          <w:szCs w:val="24"/>
          <w:lang w:val="sq-AL"/>
        </w:rPr>
        <w:t>dispozitiv</w:t>
      </w:r>
      <w:proofErr w:type="spellEnd"/>
      <w:r w:rsidR="008B0A28" w:rsidRPr="00DC6702">
        <w:rPr>
          <w:rFonts w:ascii="Times New Roman" w:eastAsia="Times New Roman" w:hAnsi="Times New Roman" w:cs="Times New Roman"/>
          <w:sz w:val="24"/>
          <w:szCs w:val="24"/>
          <w:lang w:val="sq-AL"/>
        </w:rPr>
        <w:t xml:space="preserve"> shprehet se ndaj vendimit mund të ushtrohet rekurs</w:t>
      </w:r>
      <w:r w:rsidR="00555E16" w:rsidRPr="00DC6702">
        <w:rPr>
          <w:rFonts w:ascii="Times New Roman" w:eastAsia="Times New Roman" w:hAnsi="Times New Roman" w:cs="Times New Roman"/>
          <w:sz w:val="24"/>
          <w:szCs w:val="24"/>
          <w:lang w:val="sq-AL"/>
        </w:rPr>
        <w:t>,</w:t>
      </w:r>
      <w:r w:rsidR="008B0A28" w:rsidRPr="00DC6702">
        <w:rPr>
          <w:rFonts w:ascii="Times New Roman" w:eastAsia="Times New Roman" w:hAnsi="Times New Roman" w:cs="Times New Roman"/>
          <w:sz w:val="24"/>
          <w:szCs w:val="24"/>
          <w:lang w:val="sq-AL"/>
        </w:rPr>
        <w:t xml:space="preserve"> nd</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rsa n</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 xml:space="preserve"> p</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rmbajtje t</w:t>
      </w:r>
      <w:r w:rsidR="00776CD4" w:rsidRPr="00DC6702">
        <w:rPr>
          <w:rFonts w:ascii="Times New Roman" w:eastAsia="Times New Roman" w:hAnsi="Times New Roman" w:cs="Times New Roman"/>
          <w:sz w:val="24"/>
          <w:szCs w:val="24"/>
          <w:lang w:val="sq-AL"/>
        </w:rPr>
        <w:t>ë</w:t>
      </w:r>
      <w:r w:rsidR="00555E16" w:rsidRPr="00DC6702">
        <w:rPr>
          <w:rFonts w:ascii="Times New Roman" w:eastAsia="Times New Roman" w:hAnsi="Times New Roman" w:cs="Times New Roman"/>
          <w:sz w:val="24"/>
          <w:szCs w:val="24"/>
          <w:lang w:val="sq-AL"/>
        </w:rPr>
        <w:t xml:space="preserve"> tij </w:t>
      </w:r>
      <w:r w:rsidR="008B0A28" w:rsidRPr="00DC6702">
        <w:rPr>
          <w:rFonts w:ascii="Times New Roman" w:eastAsia="Times New Roman" w:hAnsi="Times New Roman" w:cs="Times New Roman"/>
          <w:sz w:val="24"/>
          <w:szCs w:val="24"/>
          <w:lang w:val="sq-AL"/>
        </w:rPr>
        <w:t>ka arsyetuar se bazuar n</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 xml:space="preserve"> nenin 56 t</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 xml:space="preserve"> ligjit nr. 49/</w:t>
      </w:r>
      <w:r w:rsidR="00555E16" w:rsidRPr="00DC6702">
        <w:rPr>
          <w:rFonts w:ascii="Times New Roman" w:eastAsia="Times New Roman" w:hAnsi="Times New Roman" w:cs="Times New Roman"/>
          <w:sz w:val="24"/>
          <w:szCs w:val="24"/>
          <w:lang w:val="sq-AL"/>
        </w:rPr>
        <w:t>2012</w:t>
      </w:r>
      <w:r w:rsidR="00DE3BBD" w:rsidRPr="00DC6702">
        <w:rPr>
          <w:rFonts w:ascii="Times New Roman" w:eastAsia="Times New Roman" w:hAnsi="Times New Roman" w:cs="Times New Roman"/>
          <w:sz w:val="24"/>
          <w:szCs w:val="24"/>
          <w:lang w:val="sq-AL"/>
        </w:rPr>
        <w:t xml:space="preserve"> </w:t>
      </w:r>
      <w:r w:rsidR="008B0A28" w:rsidRPr="00DC6702">
        <w:rPr>
          <w:rFonts w:ascii="Times New Roman" w:eastAsia="Times New Roman" w:hAnsi="Times New Roman" w:cs="Times New Roman"/>
          <w:sz w:val="24"/>
          <w:szCs w:val="24"/>
          <w:lang w:val="sq-AL"/>
        </w:rPr>
        <w:t xml:space="preserve">vendimi </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sht</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 xml:space="preserve"> i form</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s s</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 xml:space="preserve"> prer</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 xml:space="preserve"> dhe i </w:t>
      </w:r>
      <w:proofErr w:type="spellStart"/>
      <w:r w:rsidR="008B0A28" w:rsidRPr="00DC6702">
        <w:rPr>
          <w:rFonts w:ascii="Times New Roman" w:eastAsia="Times New Roman" w:hAnsi="Times New Roman" w:cs="Times New Roman"/>
          <w:sz w:val="24"/>
          <w:szCs w:val="24"/>
          <w:lang w:val="sq-AL"/>
        </w:rPr>
        <w:t>paankimuesh</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m</w:t>
      </w:r>
      <w:proofErr w:type="spellEnd"/>
      <w:r w:rsidR="00295912" w:rsidRPr="00DC6702">
        <w:rPr>
          <w:rFonts w:ascii="Times New Roman" w:eastAsia="Times New Roman" w:hAnsi="Times New Roman" w:cs="Times New Roman"/>
          <w:sz w:val="24"/>
          <w:szCs w:val="24"/>
          <w:lang w:val="sq-AL"/>
        </w:rPr>
        <w:t>.</w:t>
      </w:r>
    </w:p>
    <w:p w:rsidR="000E3551" w:rsidRPr="00DC6702" w:rsidRDefault="000E3551" w:rsidP="008D1DC7">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i/>
          <w:iCs/>
          <w:sz w:val="24"/>
          <w:szCs w:val="24"/>
          <w:lang w:val="sq-AL"/>
        </w:rPr>
      </w:pPr>
      <w:r w:rsidRPr="00DC6702">
        <w:rPr>
          <w:rFonts w:ascii="Times New Roman" w:eastAsia="Times New Roman" w:hAnsi="Times New Roman" w:cs="Times New Roman"/>
          <w:iCs/>
          <w:sz w:val="24"/>
          <w:szCs w:val="24"/>
          <w:lang w:val="sq-AL"/>
        </w:rPr>
        <w:t>Subjekti</w:t>
      </w:r>
      <w:r w:rsidR="00BF013F" w:rsidRPr="00DC6702">
        <w:rPr>
          <w:rFonts w:ascii="Times New Roman" w:eastAsia="Times New Roman" w:hAnsi="Times New Roman" w:cs="Times New Roman"/>
          <w:iCs/>
          <w:sz w:val="24"/>
          <w:szCs w:val="24"/>
          <w:lang w:val="sq-AL"/>
        </w:rPr>
        <w:t xml:space="preserve"> i interesuar</w:t>
      </w:r>
      <w:r w:rsidR="00295912" w:rsidRPr="00DC6702">
        <w:rPr>
          <w:rFonts w:ascii="Times New Roman" w:eastAsia="Times New Roman" w:hAnsi="Times New Roman" w:cs="Times New Roman"/>
          <w:iCs/>
          <w:sz w:val="24"/>
          <w:szCs w:val="24"/>
          <w:lang w:val="sq-AL"/>
        </w:rPr>
        <w:t>,</w:t>
      </w:r>
      <w:r w:rsidR="00BF013F" w:rsidRPr="00DC6702">
        <w:rPr>
          <w:rFonts w:ascii="Times New Roman" w:eastAsia="Times New Roman" w:hAnsi="Times New Roman" w:cs="Times New Roman"/>
          <w:iCs/>
          <w:sz w:val="24"/>
          <w:szCs w:val="24"/>
          <w:lang w:val="sq-AL"/>
        </w:rPr>
        <w:t xml:space="preserve"> Drejtoria Rajonale Tatimore</w:t>
      </w:r>
      <w:r w:rsidR="00555E16" w:rsidRPr="00DC6702">
        <w:rPr>
          <w:rFonts w:ascii="Times New Roman" w:eastAsia="Times New Roman" w:hAnsi="Times New Roman" w:cs="Times New Roman"/>
          <w:iCs/>
          <w:sz w:val="24"/>
          <w:szCs w:val="24"/>
          <w:lang w:val="sq-AL"/>
        </w:rPr>
        <w:t>,</w:t>
      </w:r>
      <w:r w:rsidR="00295912" w:rsidRPr="00DC6702">
        <w:rPr>
          <w:rFonts w:ascii="Times New Roman" w:eastAsia="Times New Roman" w:hAnsi="Times New Roman" w:cs="Times New Roman"/>
          <w:iCs/>
          <w:sz w:val="24"/>
          <w:szCs w:val="24"/>
          <w:lang w:val="sq-AL"/>
        </w:rPr>
        <w:t xml:space="preserve"> Tiran</w:t>
      </w:r>
      <w:r w:rsidR="00876900" w:rsidRPr="00DC6702">
        <w:rPr>
          <w:rFonts w:ascii="Times New Roman" w:eastAsia="Times New Roman" w:hAnsi="Times New Roman" w:cs="Times New Roman"/>
          <w:iCs/>
          <w:sz w:val="24"/>
          <w:szCs w:val="24"/>
          <w:lang w:val="sq-AL"/>
        </w:rPr>
        <w:t>ë</w:t>
      </w:r>
      <w:r w:rsidR="00295912" w:rsidRPr="00DC6702">
        <w:rPr>
          <w:rFonts w:ascii="Times New Roman" w:eastAsia="Times New Roman" w:hAnsi="Times New Roman" w:cs="Times New Roman"/>
          <w:iCs/>
          <w:sz w:val="24"/>
          <w:szCs w:val="24"/>
          <w:lang w:val="sq-AL"/>
        </w:rPr>
        <w:t>,</w:t>
      </w:r>
      <w:r w:rsidR="00BF013F" w:rsidRPr="00DC6702">
        <w:rPr>
          <w:rFonts w:ascii="Times New Roman" w:eastAsia="Times New Roman" w:hAnsi="Times New Roman" w:cs="Times New Roman"/>
          <w:iCs/>
          <w:sz w:val="24"/>
          <w:szCs w:val="24"/>
          <w:lang w:val="sq-AL"/>
        </w:rPr>
        <w:t xml:space="preserve"> ka prap</w:t>
      </w:r>
      <w:r w:rsidR="00A07C30" w:rsidRPr="00DC6702">
        <w:rPr>
          <w:rFonts w:ascii="Times New Roman" w:eastAsia="Times New Roman" w:hAnsi="Times New Roman" w:cs="Times New Roman"/>
          <w:iCs/>
          <w:sz w:val="24"/>
          <w:szCs w:val="24"/>
          <w:lang w:val="sq-AL"/>
        </w:rPr>
        <w:t>ë</w:t>
      </w:r>
      <w:r w:rsidR="00BF013F" w:rsidRPr="00DC6702">
        <w:rPr>
          <w:rFonts w:ascii="Times New Roman" w:eastAsia="Times New Roman" w:hAnsi="Times New Roman" w:cs="Times New Roman"/>
          <w:iCs/>
          <w:sz w:val="24"/>
          <w:szCs w:val="24"/>
          <w:lang w:val="sq-AL"/>
        </w:rPr>
        <w:t>suar</w:t>
      </w:r>
      <w:r w:rsidRPr="00DC6702">
        <w:rPr>
          <w:rFonts w:ascii="Times New Roman" w:eastAsia="Times New Roman" w:hAnsi="Times New Roman" w:cs="Times New Roman"/>
          <w:sz w:val="24"/>
          <w:szCs w:val="24"/>
          <w:lang w:val="sq-AL"/>
        </w:rPr>
        <w:t xml:space="preserve"> </w:t>
      </w:r>
      <w:r w:rsidR="00295912" w:rsidRPr="00DC6702">
        <w:rPr>
          <w:rFonts w:ascii="Times New Roman" w:eastAsia="Times New Roman" w:hAnsi="Times New Roman" w:cs="Times New Roman"/>
          <w:sz w:val="24"/>
          <w:szCs w:val="24"/>
          <w:lang w:val="sq-AL"/>
        </w:rPr>
        <w:t xml:space="preserve">se </w:t>
      </w:r>
      <w:r w:rsidRPr="00DC6702">
        <w:rPr>
          <w:rFonts w:ascii="Times New Roman" w:eastAsia="Times New Roman" w:hAnsi="Times New Roman" w:cs="Times New Roman"/>
          <w:sz w:val="24"/>
          <w:szCs w:val="24"/>
          <w:lang w:val="sq-AL"/>
        </w:rPr>
        <w:t>pretendimi i kërkueses p</w:t>
      </w:r>
      <w:r w:rsidR="001A7BF4"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r cenimin e standardit të arsyetimit të vendimit gjyqësor është i pabazuar në ligj dhe në prova. Gjykata ka analizuar plotësisht kërkimet e paditësit</w:t>
      </w:r>
      <w:r w:rsidR="00555E16"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duke arritur në konkluzionin e drejtë se vendimi i Gjykatës </w:t>
      </w:r>
      <w:r w:rsidR="001017EA" w:rsidRPr="00DC6702">
        <w:rPr>
          <w:rFonts w:ascii="Times New Roman" w:eastAsia="Times New Roman" w:hAnsi="Times New Roman" w:cs="Times New Roman"/>
          <w:sz w:val="24"/>
          <w:szCs w:val="24"/>
          <w:lang w:val="sq-AL"/>
        </w:rPr>
        <w:t xml:space="preserve">Administrative </w:t>
      </w:r>
      <w:r w:rsidR="00DE3BBD" w:rsidRPr="00DC6702">
        <w:rPr>
          <w:rFonts w:ascii="Times New Roman" w:eastAsia="Times New Roman" w:hAnsi="Times New Roman" w:cs="Times New Roman"/>
          <w:sz w:val="24"/>
          <w:szCs w:val="24"/>
          <w:lang w:val="sq-AL"/>
        </w:rPr>
        <w:t>t</w:t>
      </w:r>
      <w:r w:rsidRPr="00DC6702">
        <w:rPr>
          <w:rFonts w:ascii="Times New Roman" w:eastAsia="Times New Roman" w:hAnsi="Times New Roman" w:cs="Times New Roman"/>
          <w:sz w:val="24"/>
          <w:szCs w:val="24"/>
          <w:lang w:val="sq-AL"/>
        </w:rPr>
        <w:t>ë Shkallës së Parë</w:t>
      </w:r>
      <w:r w:rsidR="006A3F40">
        <w:rPr>
          <w:rFonts w:ascii="Times New Roman" w:eastAsia="Times New Roman" w:hAnsi="Times New Roman" w:cs="Times New Roman"/>
          <w:sz w:val="24"/>
          <w:szCs w:val="24"/>
          <w:lang w:val="sq-AL"/>
        </w:rPr>
        <w:t xml:space="preserve"> Tiranë</w:t>
      </w:r>
      <w:r w:rsidRPr="00DC6702">
        <w:rPr>
          <w:rFonts w:ascii="Times New Roman" w:eastAsia="Times New Roman" w:hAnsi="Times New Roman" w:cs="Times New Roman"/>
          <w:sz w:val="24"/>
          <w:szCs w:val="24"/>
          <w:lang w:val="sq-AL"/>
        </w:rPr>
        <w:t xml:space="preserve"> duhet të ndryshohej dhe padia të rrëzohej. </w:t>
      </w:r>
      <w:r w:rsidR="008B0A28" w:rsidRPr="00DC6702">
        <w:rPr>
          <w:rFonts w:ascii="Times New Roman" w:eastAsia="Times New Roman" w:hAnsi="Times New Roman" w:cs="Times New Roman"/>
          <w:sz w:val="24"/>
          <w:szCs w:val="24"/>
          <w:lang w:val="sq-AL"/>
        </w:rPr>
        <w:t>Nd</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rsa subjekti i interesuar</w:t>
      </w:r>
      <w:r w:rsidR="00295912" w:rsidRPr="00DC6702">
        <w:rPr>
          <w:rFonts w:ascii="Times New Roman" w:eastAsia="Times New Roman" w:hAnsi="Times New Roman" w:cs="Times New Roman"/>
          <w:sz w:val="24"/>
          <w:szCs w:val="24"/>
          <w:lang w:val="sq-AL"/>
        </w:rPr>
        <w:t>,</w:t>
      </w:r>
      <w:r w:rsidR="008B0A28" w:rsidRPr="00DC6702">
        <w:rPr>
          <w:rFonts w:ascii="Times New Roman" w:eastAsia="Times New Roman" w:hAnsi="Times New Roman" w:cs="Times New Roman"/>
          <w:sz w:val="24"/>
          <w:szCs w:val="24"/>
          <w:lang w:val="sq-AL"/>
        </w:rPr>
        <w:t xml:space="preserve"> Drejtoria e Apelimit Tatimor</w:t>
      </w:r>
      <w:r w:rsidR="00295912" w:rsidRPr="00DC6702">
        <w:rPr>
          <w:rFonts w:ascii="Times New Roman" w:eastAsia="Times New Roman" w:hAnsi="Times New Roman" w:cs="Times New Roman"/>
          <w:sz w:val="24"/>
          <w:szCs w:val="24"/>
          <w:lang w:val="sq-AL"/>
        </w:rPr>
        <w:t>,</w:t>
      </w:r>
      <w:r w:rsidR="00555E16" w:rsidRPr="00DC6702">
        <w:rPr>
          <w:rFonts w:ascii="Times New Roman" w:eastAsia="Times New Roman" w:hAnsi="Times New Roman" w:cs="Times New Roman"/>
          <w:sz w:val="24"/>
          <w:szCs w:val="24"/>
          <w:lang w:val="sq-AL"/>
        </w:rPr>
        <w:t xml:space="preserve"> u</w:t>
      </w:r>
      <w:r w:rsidR="00E75747" w:rsidRPr="00DC6702">
        <w:rPr>
          <w:rFonts w:ascii="Times New Roman" w:eastAsia="Times New Roman" w:hAnsi="Times New Roman" w:cs="Times New Roman"/>
          <w:sz w:val="24"/>
          <w:szCs w:val="24"/>
          <w:lang w:val="sq-AL"/>
        </w:rPr>
        <w:t xml:space="preserve"> është </w:t>
      </w:r>
      <w:r w:rsidR="0042221B" w:rsidRPr="00DC6702">
        <w:rPr>
          <w:rFonts w:ascii="Times New Roman" w:eastAsia="Times New Roman" w:hAnsi="Times New Roman" w:cs="Times New Roman"/>
          <w:sz w:val="24"/>
          <w:szCs w:val="24"/>
          <w:lang w:val="sq-AL"/>
        </w:rPr>
        <w:t>p</w:t>
      </w:r>
      <w:r w:rsidR="00E75747" w:rsidRPr="00DC6702">
        <w:rPr>
          <w:rFonts w:ascii="Times New Roman" w:eastAsia="Times New Roman" w:hAnsi="Times New Roman" w:cs="Times New Roman"/>
          <w:sz w:val="24"/>
          <w:szCs w:val="24"/>
          <w:lang w:val="sq-AL"/>
        </w:rPr>
        <w:t>ë</w:t>
      </w:r>
      <w:r w:rsidR="0042221B" w:rsidRPr="00DC6702">
        <w:rPr>
          <w:rFonts w:ascii="Times New Roman" w:eastAsia="Times New Roman" w:hAnsi="Times New Roman" w:cs="Times New Roman"/>
          <w:sz w:val="24"/>
          <w:szCs w:val="24"/>
          <w:lang w:val="sq-AL"/>
        </w:rPr>
        <w:t>rmba</w:t>
      </w:r>
      <w:r w:rsidR="00E75747" w:rsidRPr="00DC6702">
        <w:rPr>
          <w:rFonts w:ascii="Times New Roman" w:eastAsia="Times New Roman" w:hAnsi="Times New Roman" w:cs="Times New Roman"/>
          <w:sz w:val="24"/>
          <w:szCs w:val="24"/>
          <w:lang w:val="sq-AL"/>
        </w:rPr>
        <w:t xml:space="preserve">jtur </w:t>
      </w:r>
      <w:r w:rsidR="0042221B" w:rsidRPr="00DC6702">
        <w:rPr>
          <w:rFonts w:ascii="Times New Roman" w:eastAsia="Times New Roman" w:hAnsi="Times New Roman" w:cs="Times New Roman"/>
          <w:sz w:val="24"/>
          <w:szCs w:val="24"/>
          <w:lang w:val="sq-AL"/>
        </w:rPr>
        <w:t>t</w:t>
      </w:r>
      <w:r w:rsidR="00E75747" w:rsidRPr="00DC6702">
        <w:rPr>
          <w:rFonts w:ascii="Times New Roman" w:eastAsia="Times New Roman" w:hAnsi="Times New Roman" w:cs="Times New Roman"/>
          <w:sz w:val="24"/>
          <w:szCs w:val="24"/>
          <w:lang w:val="sq-AL"/>
        </w:rPr>
        <w:t>ë</w:t>
      </w:r>
      <w:r w:rsidR="0042221B" w:rsidRPr="00DC6702">
        <w:rPr>
          <w:rFonts w:ascii="Times New Roman" w:eastAsia="Times New Roman" w:hAnsi="Times New Roman" w:cs="Times New Roman"/>
          <w:sz w:val="24"/>
          <w:szCs w:val="24"/>
          <w:lang w:val="sq-AL"/>
        </w:rPr>
        <w:t xml:space="preserve"> nj</w:t>
      </w:r>
      <w:r w:rsidR="00E75747" w:rsidRPr="00DC6702">
        <w:rPr>
          <w:rFonts w:ascii="Times New Roman" w:eastAsia="Times New Roman" w:hAnsi="Times New Roman" w:cs="Times New Roman"/>
          <w:sz w:val="24"/>
          <w:szCs w:val="24"/>
          <w:lang w:val="sq-AL"/>
        </w:rPr>
        <w:t>ë</w:t>
      </w:r>
      <w:r w:rsidR="0042221B" w:rsidRPr="00DC6702">
        <w:rPr>
          <w:rFonts w:ascii="Times New Roman" w:eastAsia="Times New Roman" w:hAnsi="Times New Roman" w:cs="Times New Roman"/>
          <w:sz w:val="24"/>
          <w:szCs w:val="24"/>
          <w:lang w:val="sq-AL"/>
        </w:rPr>
        <w:t>jtave pr</w:t>
      </w:r>
      <w:r w:rsidR="008B0A28" w:rsidRPr="00DC6702">
        <w:rPr>
          <w:rFonts w:ascii="Times New Roman" w:eastAsia="Times New Roman" w:hAnsi="Times New Roman" w:cs="Times New Roman"/>
          <w:sz w:val="24"/>
          <w:szCs w:val="24"/>
          <w:lang w:val="sq-AL"/>
        </w:rPr>
        <w:t>ap</w:t>
      </w:r>
      <w:r w:rsidR="00776CD4" w:rsidRPr="00DC6702">
        <w:rPr>
          <w:rFonts w:ascii="Times New Roman" w:eastAsia="Times New Roman" w:hAnsi="Times New Roman" w:cs="Times New Roman"/>
          <w:sz w:val="24"/>
          <w:szCs w:val="24"/>
          <w:lang w:val="sq-AL"/>
        </w:rPr>
        <w:t>ë</w:t>
      </w:r>
      <w:r w:rsidR="008B0A28" w:rsidRPr="00DC6702">
        <w:rPr>
          <w:rFonts w:ascii="Times New Roman" w:eastAsia="Times New Roman" w:hAnsi="Times New Roman" w:cs="Times New Roman"/>
          <w:sz w:val="24"/>
          <w:szCs w:val="24"/>
          <w:lang w:val="sq-AL"/>
        </w:rPr>
        <w:t>sime</w:t>
      </w:r>
      <w:r w:rsidR="0042221B" w:rsidRPr="00DC6702">
        <w:rPr>
          <w:rFonts w:ascii="Times New Roman" w:eastAsia="Times New Roman" w:hAnsi="Times New Roman" w:cs="Times New Roman"/>
          <w:sz w:val="24"/>
          <w:szCs w:val="24"/>
          <w:lang w:val="sq-AL"/>
        </w:rPr>
        <w:t xml:space="preserve"> t</w:t>
      </w:r>
      <w:r w:rsidR="00E75747" w:rsidRPr="00DC6702">
        <w:rPr>
          <w:rFonts w:ascii="Times New Roman" w:eastAsia="Times New Roman" w:hAnsi="Times New Roman" w:cs="Times New Roman"/>
          <w:sz w:val="24"/>
          <w:szCs w:val="24"/>
          <w:lang w:val="sq-AL"/>
        </w:rPr>
        <w:t>ë</w:t>
      </w:r>
      <w:r w:rsidR="0042221B" w:rsidRPr="00DC6702">
        <w:rPr>
          <w:rFonts w:ascii="Times New Roman" w:eastAsia="Times New Roman" w:hAnsi="Times New Roman" w:cs="Times New Roman"/>
          <w:sz w:val="24"/>
          <w:szCs w:val="24"/>
          <w:lang w:val="sq-AL"/>
        </w:rPr>
        <w:t xml:space="preserve"> </w:t>
      </w:r>
      <w:r w:rsidR="008B0A28" w:rsidRPr="00DC6702">
        <w:rPr>
          <w:rFonts w:ascii="Times New Roman" w:eastAsia="Times New Roman" w:hAnsi="Times New Roman" w:cs="Times New Roman"/>
          <w:sz w:val="24"/>
          <w:szCs w:val="24"/>
          <w:lang w:val="sq-AL"/>
        </w:rPr>
        <w:t xml:space="preserve">paraqitura </w:t>
      </w:r>
      <w:r w:rsidR="0042221B" w:rsidRPr="00DC6702">
        <w:rPr>
          <w:rFonts w:ascii="Times New Roman" w:eastAsia="Times New Roman" w:hAnsi="Times New Roman" w:cs="Times New Roman"/>
          <w:sz w:val="24"/>
          <w:szCs w:val="24"/>
          <w:lang w:val="sq-AL"/>
        </w:rPr>
        <w:t>p</w:t>
      </w:r>
      <w:r w:rsidR="00E75747" w:rsidRPr="00DC6702">
        <w:rPr>
          <w:rFonts w:ascii="Times New Roman" w:eastAsia="Times New Roman" w:hAnsi="Times New Roman" w:cs="Times New Roman"/>
          <w:sz w:val="24"/>
          <w:szCs w:val="24"/>
          <w:lang w:val="sq-AL"/>
        </w:rPr>
        <w:t>ër parimin e zbatimit të ligjit të kohës së konstatimit të shkeljes, pavarësisht se çështja ishte ende në shqyrtim</w:t>
      </w:r>
      <w:r w:rsidR="00863773" w:rsidRPr="00DC6702">
        <w:rPr>
          <w:rFonts w:ascii="Times New Roman" w:eastAsia="Times New Roman" w:hAnsi="Times New Roman" w:cs="Times New Roman"/>
          <w:sz w:val="24"/>
          <w:szCs w:val="24"/>
          <w:lang w:val="sq-AL"/>
        </w:rPr>
        <w:t xml:space="preserve"> në momentin e shfuqizimit të tij</w:t>
      </w:r>
      <w:r w:rsidR="00271055">
        <w:rPr>
          <w:rFonts w:ascii="Times New Roman" w:eastAsia="Times New Roman" w:hAnsi="Times New Roman" w:cs="Times New Roman"/>
          <w:sz w:val="24"/>
          <w:szCs w:val="24"/>
          <w:lang w:val="sq-AL"/>
        </w:rPr>
        <w:t>.</w:t>
      </w:r>
    </w:p>
    <w:p w:rsidR="00B92488" w:rsidRPr="00DC6702" w:rsidRDefault="00B92488" w:rsidP="008D1DC7">
      <w:pPr>
        <w:numPr>
          <w:ilvl w:val="0"/>
          <w:numId w:val="13"/>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DC6702">
        <w:rPr>
          <w:rFonts w:ascii="Times New Roman" w:hAnsi="Times New Roman" w:cs="Times New Roman"/>
          <w:sz w:val="24"/>
          <w:szCs w:val="24"/>
          <w:lang w:val="sq-AL"/>
        </w:rPr>
        <w:t xml:space="preserve">Në lidhje me standardin e arsyetimit, </w:t>
      </w:r>
      <w:r w:rsidRPr="00DC6702">
        <w:rPr>
          <w:rFonts w:ascii="Times New Roman" w:eastAsia="Calibri" w:hAnsi="Times New Roman" w:cs="Times New Roman"/>
          <w:sz w:val="24"/>
          <w:szCs w:val="24"/>
          <w:lang w:val="sq-AL" w:eastAsia="fr-FR"/>
        </w:rPr>
        <w:t xml:space="preserve">Gjykata në jurisprudencën e saj ka theksuar se </w:t>
      </w:r>
      <w:r w:rsidRPr="00DC6702">
        <w:rPr>
          <w:rFonts w:ascii="Times New Roman" w:hAnsi="Times New Roman" w:cs="Times New Roman"/>
          <w:sz w:val="24"/>
          <w:szCs w:val="24"/>
          <w:lang w:val="sq-AL"/>
        </w:rPr>
        <w:t>e drejta për një proces të rregullt përfshin edhe të drejtën për të pasur një vendim gjyqësor të arsyetuar, që i garantohet individit nga nenet 42 dhe 142, pika 1, të Kushtetutës.</w:t>
      </w:r>
      <w:r w:rsidRPr="00DC6702">
        <w:rPr>
          <w:rFonts w:ascii="Times New Roman" w:hAnsi="Times New Roman" w:cs="Times New Roman"/>
          <w:bCs/>
          <w:sz w:val="24"/>
          <w:szCs w:val="24"/>
          <w:lang w:val="sq-AL"/>
        </w:rPr>
        <w:t xml:space="preserve"> </w:t>
      </w:r>
      <w:r w:rsidRPr="00DC6702">
        <w:rPr>
          <w:rFonts w:ascii="Times New Roman" w:hAnsi="Times New Roman" w:cs="Times New Roman"/>
          <w:sz w:val="24"/>
          <w:szCs w:val="24"/>
          <w:lang w:val="sq-AL"/>
        </w:rPr>
        <w:t xml:space="preserve">Arsyetimi i vendimeve është element thelbësor i një vendimi të drejtë. </w:t>
      </w:r>
      <w:r w:rsidRPr="00DC6702">
        <w:rPr>
          <w:rFonts w:ascii="Times New Roman" w:hAnsi="Times New Roman" w:cs="Times New Roman"/>
          <w:bCs/>
          <w:sz w:val="24"/>
          <w:szCs w:val="24"/>
          <w:lang w:val="sq-AL"/>
        </w:rPr>
        <w:t>Funksioni i një vendimi të arsyetuar është t’u tregojë palëve që ato janë dëgjuar,</w:t>
      </w:r>
      <w:r w:rsidRPr="00DC6702">
        <w:rPr>
          <w:rFonts w:ascii="Times New Roman" w:hAnsi="Times New Roman" w:cs="Times New Roman"/>
          <w:sz w:val="24"/>
          <w:szCs w:val="24"/>
          <w:lang w:val="sq-AL"/>
        </w:rPr>
        <w:t xml:space="preserve"> si dhe u jep mundësinë atyre ta kundërshtojnë atë </w:t>
      </w:r>
      <w:r w:rsidRPr="00DC6702">
        <w:rPr>
          <w:rFonts w:ascii="Times New Roman" w:eastAsia="Times New Roman" w:hAnsi="Times New Roman" w:cs="Times New Roman"/>
          <w:i/>
          <w:iCs/>
          <w:sz w:val="24"/>
          <w:szCs w:val="24"/>
          <w:lang w:val="sq-AL"/>
        </w:rPr>
        <w:t xml:space="preserve">(shih vendimin nr.18, datë 15.03.2016 të Gjykatës Kushtetuese). </w:t>
      </w:r>
      <w:r w:rsidR="009F4CB2" w:rsidRPr="00DC6702">
        <w:rPr>
          <w:rFonts w:ascii="Times New Roman" w:eastAsia="Times New Roman" w:hAnsi="Times New Roman" w:cs="Times New Roman"/>
          <w:sz w:val="24"/>
          <w:szCs w:val="24"/>
          <w:lang w:val="sq-AL"/>
        </w:rPr>
        <w:t>N</w:t>
      </w:r>
      <w:r w:rsidR="0054598A" w:rsidRPr="00DC6702">
        <w:rPr>
          <w:rFonts w:ascii="Times New Roman" w:eastAsia="Times New Roman" w:hAnsi="Times New Roman" w:cs="Times New Roman"/>
          <w:sz w:val="24"/>
          <w:szCs w:val="24"/>
          <w:lang w:val="sq-AL"/>
        </w:rPr>
        <w:t>ë</w:t>
      </w:r>
      <w:r w:rsidR="009F4CB2" w:rsidRPr="00DC6702">
        <w:rPr>
          <w:rFonts w:ascii="Times New Roman" w:eastAsia="Times New Roman" w:hAnsi="Times New Roman" w:cs="Times New Roman"/>
          <w:sz w:val="24"/>
          <w:szCs w:val="24"/>
          <w:lang w:val="sq-AL"/>
        </w:rPr>
        <w:t>p</w:t>
      </w:r>
      <w:r w:rsidR="0054598A" w:rsidRPr="00DC6702">
        <w:rPr>
          <w:rFonts w:ascii="Times New Roman" w:eastAsia="Times New Roman" w:hAnsi="Times New Roman" w:cs="Times New Roman"/>
          <w:sz w:val="24"/>
          <w:szCs w:val="24"/>
          <w:lang w:val="sq-AL"/>
        </w:rPr>
        <w:t>ë</w:t>
      </w:r>
      <w:r w:rsidR="009F4CB2" w:rsidRPr="00DC6702">
        <w:rPr>
          <w:rFonts w:ascii="Times New Roman" w:eastAsia="Times New Roman" w:hAnsi="Times New Roman" w:cs="Times New Roman"/>
          <w:sz w:val="24"/>
          <w:szCs w:val="24"/>
          <w:lang w:val="sq-AL"/>
        </w:rPr>
        <w:t xml:space="preserve">rmjet </w:t>
      </w:r>
      <w:r w:rsidRPr="00DC6702">
        <w:rPr>
          <w:rFonts w:ascii="Times New Roman" w:eastAsia="Times New Roman" w:hAnsi="Times New Roman" w:cs="Times New Roman"/>
          <w:sz w:val="24"/>
          <w:szCs w:val="24"/>
          <w:lang w:val="sq-AL"/>
        </w:rPr>
        <w:t>arsyetimi</w:t>
      </w:r>
      <w:r w:rsidR="009F4CB2" w:rsidRPr="00DC6702">
        <w:rPr>
          <w:rFonts w:ascii="Times New Roman" w:eastAsia="Times New Roman" w:hAnsi="Times New Roman" w:cs="Times New Roman"/>
          <w:sz w:val="24"/>
          <w:szCs w:val="24"/>
          <w:lang w:val="sq-AL"/>
        </w:rPr>
        <w:t>t</w:t>
      </w:r>
      <w:r w:rsidRPr="00DC6702">
        <w:rPr>
          <w:rFonts w:ascii="Times New Roman" w:eastAsia="Times New Roman" w:hAnsi="Times New Roman" w:cs="Times New Roman"/>
          <w:sz w:val="24"/>
          <w:szCs w:val="24"/>
          <w:lang w:val="sq-AL"/>
        </w:rPr>
        <w:t xml:space="preserve">, gjyqtari tregon me qartësi faktet dhe ligjin e zbatueshëm që e kanë çuar në bërjen e një zgjedhjeje ndërmjet disa mundësive. Vendimet gjyqësore që japin gjykatat e të gjitha niveleve në përfundim të gjykimit përbëjnë aktin procedural kryesor të </w:t>
      </w:r>
      <w:proofErr w:type="spellStart"/>
      <w:r w:rsidRPr="00DC6702">
        <w:rPr>
          <w:rFonts w:ascii="Times New Roman" w:eastAsia="Times New Roman" w:hAnsi="Times New Roman" w:cs="Times New Roman"/>
          <w:sz w:val="24"/>
          <w:szCs w:val="24"/>
          <w:lang w:val="sq-AL"/>
        </w:rPr>
        <w:t>të</w:t>
      </w:r>
      <w:proofErr w:type="spellEnd"/>
      <w:r w:rsidRPr="00DC6702">
        <w:rPr>
          <w:rFonts w:ascii="Times New Roman" w:eastAsia="Times New Roman" w:hAnsi="Times New Roman" w:cs="Times New Roman"/>
          <w:sz w:val="24"/>
          <w:szCs w:val="24"/>
          <w:lang w:val="sq-AL"/>
        </w:rPr>
        <w:t xml:space="preserve"> gjithë procesit gjyqësor. Ato përmbledhin dhe finalizojnë përfundimisht qëndrimet që mban gjykata lidhur me çështjen në gjykim </w:t>
      </w:r>
      <w:r w:rsidRPr="00DC6702">
        <w:rPr>
          <w:rFonts w:ascii="Times New Roman" w:eastAsia="Times New Roman" w:hAnsi="Times New Roman" w:cs="Times New Roman"/>
          <w:i/>
          <w:iCs/>
          <w:sz w:val="24"/>
          <w:szCs w:val="24"/>
          <w:lang w:val="sq-AL"/>
        </w:rPr>
        <w:t>(shih vendimin nr.18, datë 15.03.2016 të Gjykatës Kushtetuese).</w:t>
      </w:r>
    </w:p>
    <w:p w:rsidR="00487E6F" w:rsidRPr="00DC6702" w:rsidRDefault="00045C0C" w:rsidP="00487E6F">
      <w:pPr>
        <w:numPr>
          <w:ilvl w:val="0"/>
          <w:numId w:val="13"/>
        </w:numPr>
        <w:tabs>
          <w:tab w:val="left" w:pos="1080"/>
        </w:tabs>
        <w:spacing w:after="0" w:line="360" w:lineRule="auto"/>
        <w:ind w:left="0" w:firstLine="720"/>
        <w:jc w:val="both"/>
        <w:rPr>
          <w:rFonts w:ascii="Times New Roman" w:eastAsia="MS Mincho" w:hAnsi="Times New Roman" w:cs="Times New Roman"/>
          <w:sz w:val="24"/>
          <w:szCs w:val="24"/>
          <w:lang w:val="sq-AL"/>
        </w:rPr>
      </w:pPr>
      <w:r w:rsidRPr="00DC6702">
        <w:rPr>
          <w:rFonts w:ascii="Times New Roman" w:hAnsi="Times New Roman" w:cs="Times New Roman"/>
          <w:sz w:val="24"/>
          <w:szCs w:val="24"/>
          <w:lang w:val="sq-AL"/>
        </w:rPr>
        <w:t>Gjykata e ka vlerësuar zbatimin e këtij standardi</w:t>
      </w:r>
      <w:r w:rsidR="006A3F40">
        <w:rPr>
          <w:rFonts w:ascii="Times New Roman" w:hAnsi="Times New Roman" w:cs="Times New Roman"/>
          <w:sz w:val="24"/>
          <w:szCs w:val="24"/>
          <w:lang w:val="sq-AL"/>
        </w:rPr>
        <w:t>,</w:t>
      </w:r>
      <w:r w:rsidRPr="00DC6702">
        <w:rPr>
          <w:rFonts w:ascii="Times New Roman" w:hAnsi="Times New Roman" w:cs="Times New Roman"/>
          <w:sz w:val="24"/>
          <w:szCs w:val="24"/>
          <w:lang w:val="sq-AL"/>
        </w:rPr>
        <w:t xml:space="preserve"> rast pas rasti, në varësi të rrethanave konkrete të çështjes, duke analizuar nëse vendimet gjyqësore të kundërshtuara e kanë përmbushur në mënyrë të mjaftueshme detyrimin për arsyetimin e vendimeve të tyre. Ajo ka verifikuar nëse vendimi i kundërshtuar është logjik, ka kundërthënie, përmban referenca në ligjin e zbatueshëm dhe nëse respekton të gjitha elementet e sipërpërmendura. Detyrimi i gjykatave për të respektuar këtë standard ndryshon në varësi të rrethanave të </w:t>
      </w:r>
      <w:r w:rsidRPr="00DC6702">
        <w:rPr>
          <w:rFonts w:ascii="Times New Roman" w:hAnsi="Times New Roman" w:cs="Times New Roman"/>
          <w:sz w:val="24"/>
          <w:szCs w:val="24"/>
          <w:lang w:val="sq-AL"/>
        </w:rPr>
        <w:lastRenderedPageBreak/>
        <w:t>çështjes konkrete</w:t>
      </w:r>
      <w:r w:rsidR="0009471B" w:rsidRPr="00DC6702">
        <w:rPr>
          <w:rFonts w:ascii="Times New Roman" w:hAnsi="Times New Roman" w:cs="Times New Roman"/>
          <w:sz w:val="24"/>
          <w:szCs w:val="24"/>
          <w:lang w:val="sq-AL"/>
        </w:rPr>
        <w:t>, të</w:t>
      </w:r>
      <w:r w:rsidRPr="00DC6702">
        <w:rPr>
          <w:rFonts w:ascii="Times New Roman" w:hAnsi="Times New Roman" w:cs="Times New Roman"/>
          <w:sz w:val="24"/>
          <w:szCs w:val="24"/>
          <w:lang w:val="sq-AL"/>
        </w:rPr>
        <w:t xml:space="preserve"> natyrës së vendimit dhe masa e arsyetimit varet nga natyra e vendimit në fjalë (</w:t>
      </w:r>
      <w:r w:rsidRPr="00DC6702">
        <w:rPr>
          <w:rFonts w:ascii="Times New Roman" w:hAnsi="Times New Roman" w:cs="Times New Roman"/>
          <w:i/>
          <w:sz w:val="24"/>
          <w:szCs w:val="24"/>
          <w:lang w:val="sq-AL"/>
        </w:rPr>
        <w:t>shih vendimin nr.25, datë 10.06.2011 të Gjykatës Kushtetuese</w:t>
      </w:r>
      <w:r w:rsidR="00487E6F" w:rsidRPr="00DC6702">
        <w:rPr>
          <w:rFonts w:ascii="Times New Roman" w:hAnsi="Times New Roman" w:cs="Times New Roman"/>
          <w:sz w:val="24"/>
          <w:szCs w:val="24"/>
          <w:lang w:val="sq-AL"/>
        </w:rPr>
        <w:t>).</w:t>
      </w:r>
    </w:p>
    <w:p w:rsidR="0054598A" w:rsidRPr="00DC6702" w:rsidRDefault="00045C0C" w:rsidP="00487E6F">
      <w:pPr>
        <w:numPr>
          <w:ilvl w:val="0"/>
          <w:numId w:val="13"/>
        </w:numPr>
        <w:tabs>
          <w:tab w:val="left" w:pos="1080"/>
        </w:tabs>
        <w:spacing w:after="0" w:line="360" w:lineRule="auto"/>
        <w:ind w:left="0" w:firstLine="720"/>
        <w:jc w:val="both"/>
        <w:rPr>
          <w:rStyle w:val="hps"/>
          <w:rFonts w:ascii="Times New Roman" w:eastAsia="MS Mincho" w:hAnsi="Times New Roman" w:cs="Times New Roman"/>
          <w:sz w:val="24"/>
          <w:szCs w:val="24"/>
          <w:lang w:val="sq-AL"/>
        </w:rPr>
      </w:pPr>
      <w:r w:rsidRPr="00DC6702">
        <w:rPr>
          <w:rFonts w:ascii="Times New Roman" w:hAnsi="Times New Roman" w:cs="Times New Roman"/>
          <w:bCs/>
          <w:sz w:val="24"/>
          <w:szCs w:val="24"/>
          <w:lang w:val="sq-AL"/>
        </w:rPr>
        <w:t xml:space="preserve">Në këtë kontekst, Gjykata ka theksuar se ajo e vlerëson arsyetimin e një vendimi gjyqësor vetëm në kuadrin e përmbushjes ose jo të standardeve të mësipërme, pasi nuk është detyrë e saj të analizojë provat dhe faktet ku është bazuar gjykata për zgjidhjen e çështjes së themelit. Kjo mbetet detyrë funksionale e gjykatave të juridiksionit të zakonshëm. Ndërsa në aspektin e kontrollit kushtetues, Gjykata verifikon nëse arsyetimi i vendimit gjyqësor i ka plotësuar ose jo kriteret e përcaktuara, të cilat garantojnë të drejtën për të pasur një vendim gjyqësor të arsyetuar </w:t>
      </w:r>
      <w:r w:rsidRPr="00DC6702">
        <w:rPr>
          <w:rFonts w:ascii="Times New Roman" w:hAnsi="Times New Roman" w:cs="Times New Roman"/>
          <w:i/>
          <w:sz w:val="24"/>
          <w:szCs w:val="24"/>
          <w:lang w:val="sq-AL"/>
        </w:rPr>
        <w:t>(shih vendimin nr.</w:t>
      </w:r>
      <w:r w:rsidR="001B1622" w:rsidRPr="00DC6702">
        <w:rPr>
          <w:rFonts w:ascii="Times New Roman" w:hAnsi="Times New Roman" w:cs="Times New Roman"/>
          <w:i/>
          <w:sz w:val="24"/>
          <w:szCs w:val="24"/>
          <w:lang w:val="sq-AL"/>
        </w:rPr>
        <w:t xml:space="preserve"> </w:t>
      </w:r>
      <w:r w:rsidRPr="00DC6702">
        <w:rPr>
          <w:rFonts w:ascii="Times New Roman" w:hAnsi="Times New Roman" w:cs="Times New Roman"/>
          <w:i/>
          <w:sz w:val="24"/>
          <w:szCs w:val="24"/>
          <w:lang w:val="sq-AL"/>
        </w:rPr>
        <w:t>18, datë 15.03.2016 të Gjykatës Kushtetuese).</w:t>
      </w:r>
      <w:r w:rsidRPr="00DC6702">
        <w:rPr>
          <w:rFonts w:ascii="Times New Roman" w:hAnsi="Times New Roman" w:cs="Times New Roman"/>
          <w:sz w:val="24"/>
          <w:szCs w:val="24"/>
          <w:lang w:val="sq-AL"/>
        </w:rPr>
        <w:t xml:space="preserve"> </w:t>
      </w:r>
      <w:r w:rsidR="0060450C" w:rsidRPr="00DC6702">
        <w:rPr>
          <w:rFonts w:ascii="Times New Roman" w:hAnsi="Times New Roman" w:cs="Times New Roman"/>
          <w:bCs/>
          <w:sz w:val="24"/>
          <w:szCs w:val="24"/>
          <w:lang w:val="sq-AL"/>
        </w:rPr>
        <w:t xml:space="preserve">Pra, sipas </w:t>
      </w:r>
      <w:r w:rsidR="0060450C" w:rsidRPr="00DC6702">
        <w:rPr>
          <w:rFonts w:ascii="Times New Roman" w:hAnsi="Times New Roman" w:cs="Times New Roman"/>
          <w:sz w:val="24"/>
          <w:szCs w:val="24"/>
          <w:lang w:val="sq-AL"/>
        </w:rPr>
        <w:t xml:space="preserve">Gjykatës, nuk mjafton që arsyetimi të jetë </w:t>
      </w:r>
      <w:r w:rsidR="0060450C" w:rsidRPr="00DC6702">
        <w:rPr>
          <w:rStyle w:val="hps"/>
          <w:rFonts w:ascii="Times New Roman" w:hAnsi="Times New Roman" w:cs="Times New Roman"/>
          <w:sz w:val="24"/>
          <w:szCs w:val="24"/>
          <w:lang w:val="sq-AL"/>
        </w:rPr>
        <w:t>formalisht</w:t>
      </w:r>
      <w:r w:rsidR="0060450C" w:rsidRPr="00DC6702">
        <w:rPr>
          <w:rFonts w:ascii="Times New Roman" w:hAnsi="Times New Roman" w:cs="Times New Roman"/>
          <w:sz w:val="24"/>
          <w:szCs w:val="24"/>
          <w:lang w:val="sq-AL"/>
        </w:rPr>
        <w:t xml:space="preserve"> </w:t>
      </w:r>
      <w:r w:rsidR="0060450C" w:rsidRPr="00DC6702">
        <w:rPr>
          <w:rStyle w:val="hps"/>
          <w:rFonts w:ascii="Times New Roman" w:hAnsi="Times New Roman" w:cs="Times New Roman"/>
          <w:sz w:val="24"/>
          <w:szCs w:val="24"/>
          <w:lang w:val="sq-AL"/>
        </w:rPr>
        <w:t>i paraqitur në</w:t>
      </w:r>
      <w:r w:rsidR="0060450C" w:rsidRPr="00DC6702">
        <w:rPr>
          <w:rFonts w:ascii="Times New Roman" w:hAnsi="Times New Roman" w:cs="Times New Roman"/>
          <w:sz w:val="24"/>
          <w:szCs w:val="24"/>
          <w:lang w:val="sq-AL"/>
        </w:rPr>
        <w:t xml:space="preserve"> </w:t>
      </w:r>
      <w:r w:rsidR="0060450C" w:rsidRPr="00DC6702">
        <w:rPr>
          <w:rStyle w:val="hps"/>
          <w:rFonts w:ascii="Times New Roman" w:hAnsi="Times New Roman" w:cs="Times New Roman"/>
          <w:sz w:val="24"/>
          <w:szCs w:val="24"/>
          <w:lang w:val="sq-AL"/>
        </w:rPr>
        <w:t>kuptimin</w:t>
      </w:r>
      <w:r w:rsidR="0060450C" w:rsidRPr="00DC6702">
        <w:rPr>
          <w:rFonts w:ascii="Times New Roman" w:hAnsi="Times New Roman" w:cs="Times New Roman"/>
          <w:sz w:val="24"/>
          <w:szCs w:val="24"/>
          <w:lang w:val="sq-AL"/>
        </w:rPr>
        <w:t xml:space="preserve"> </w:t>
      </w:r>
      <w:r w:rsidR="0060450C" w:rsidRPr="00DC6702">
        <w:rPr>
          <w:rStyle w:val="hps"/>
          <w:rFonts w:ascii="Times New Roman" w:hAnsi="Times New Roman" w:cs="Times New Roman"/>
          <w:sz w:val="24"/>
          <w:szCs w:val="24"/>
          <w:lang w:val="sq-AL"/>
        </w:rPr>
        <w:t>grafik</w:t>
      </w:r>
      <w:r w:rsidR="0060450C" w:rsidRPr="00DC6702">
        <w:rPr>
          <w:rFonts w:ascii="Times New Roman" w:hAnsi="Times New Roman" w:cs="Times New Roman"/>
          <w:sz w:val="24"/>
          <w:szCs w:val="24"/>
          <w:lang w:val="sq-AL"/>
        </w:rPr>
        <w:t xml:space="preserve"> </w:t>
      </w:r>
      <w:r w:rsidR="0060450C" w:rsidRPr="00DC6702">
        <w:rPr>
          <w:rStyle w:val="hps"/>
          <w:rFonts w:ascii="Times New Roman" w:hAnsi="Times New Roman" w:cs="Times New Roman"/>
          <w:sz w:val="24"/>
          <w:szCs w:val="24"/>
          <w:lang w:val="sq-AL"/>
        </w:rPr>
        <w:t>dhe strukturor</w:t>
      </w:r>
      <w:r w:rsidR="0060450C" w:rsidRPr="00DC6702">
        <w:rPr>
          <w:rFonts w:ascii="Times New Roman" w:hAnsi="Times New Roman" w:cs="Times New Roman"/>
          <w:sz w:val="24"/>
          <w:szCs w:val="24"/>
          <w:lang w:val="sq-AL"/>
        </w:rPr>
        <w:t xml:space="preserve">, pasi kjo do ta bënte atë thjesht fiktiv. Arsyetimi duhet </w:t>
      </w:r>
      <w:proofErr w:type="spellStart"/>
      <w:r w:rsidR="0060450C" w:rsidRPr="00DC6702">
        <w:rPr>
          <w:rFonts w:ascii="Times New Roman" w:hAnsi="Times New Roman" w:cs="Times New Roman"/>
          <w:sz w:val="24"/>
          <w:szCs w:val="24"/>
          <w:lang w:val="sq-AL"/>
        </w:rPr>
        <w:t>domosdoshmërisht</w:t>
      </w:r>
      <w:proofErr w:type="spellEnd"/>
      <w:r w:rsidR="0060450C" w:rsidRPr="00DC6702">
        <w:rPr>
          <w:rFonts w:ascii="Times New Roman" w:hAnsi="Times New Roman" w:cs="Times New Roman"/>
          <w:sz w:val="24"/>
          <w:szCs w:val="24"/>
          <w:lang w:val="sq-AL"/>
        </w:rPr>
        <w:t xml:space="preserve"> të plotësojë kriteret minimale ligjore të përcaktuara dhe të mos ketë të meta të tilla </w:t>
      </w:r>
      <w:r w:rsidR="0060450C" w:rsidRPr="00DC6702">
        <w:rPr>
          <w:rStyle w:val="hps"/>
          <w:rFonts w:ascii="Times New Roman" w:hAnsi="Times New Roman" w:cs="Times New Roman"/>
          <w:sz w:val="24"/>
          <w:szCs w:val="24"/>
          <w:lang w:val="sq-AL"/>
        </w:rPr>
        <w:t>serioze që cenojnë standardin e</w:t>
      </w:r>
      <w:r w:rsidR="00295912" w:rsidRPr="00DC6702">
        <w:rPr>
          <w:rStyle w:val="hps"/>
          <w:rFonts w:ascii="Times New Roman" w:hAnsi="Times New Roman" w:cs="Times New Roman"/>
          <w:sz w:val="24"/>
          <w:szCs w:val="24"/>
          <w:lang w:val="sq-AL"/>
        </w:rPr>
        <w:t xml:space="preserve"> vendimit gjyqësor të arsyetuar </w:t>
      </w:r>
      <w:r w:rsidR="0054598A" w:rsidRPr="00DC6702">
        <w:rPr>
          <w:rStyle w:val="hps"/>
          <w:rFonts w:ascii="Times New Roman" w:hAnsi="Times New Roman" w:cs="Times New Roman"/>
          <w:i/>
          <w:sz w:val="24"/>
          <w:szCs w:val="24"/>
          <w:lang w:val="sq-AL"/>
        </w:rPr>
        <w:t>(shih vendimin nr. 55, datë 18.12.2015 të Gjykatës Kushtetuese).</w:t>
      </w:r>
    </w:p>
    <w:p w:rsidR="00045C0C" w:rsidRPr="002C22BB" w:rsidRDefault="0060450C" w:rsidP="008D1DC7">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DC6702">
        <w:rPr>
          <w:rFonts w:ascii="Times New Roman" w:eastAsia="Times New Roman" w:hAnsi="Times New Roman" w:cs="Times New Roman"/>
          <w:iCs/>
          <w:sz w:val="24"/>
          <w:szCs w:val="24"/>
          <w:lang w:val="sq-AL"/>
        </w:rPr>
        <w:t>Duke iu kthyer ç</w:t>
      </w:r>
      <w:r w:rsidR="0054598A" w:rsidRPr="00DC6702">
        <w:rPr>
          <w:rFonts w:ascii="Times New Roman" w:eastAsia="Times New Roman" w:hAnsi="Times New Roman" w:cs="Times New Roman"/>
          <w:iCs/>
          <w:sz w:val="24"/>
          <w:szCs w:val="24"/>
          <w:lang w:val="sq-AL"/>
        </w:rPr>
        <w:t>ë</w:t>
      </w:r>
      <w:r w:rsidRPr="00DC6702">
        <w:rPr>
          <w:rFonts w:ascii="Times New Roman" w:eastAsia="Times New Roman" w:hAnsi="Times New Roman" w:cs="Times New Roman"/>
          <w:iCs/>
          <w:sz w:val="24"/>
          <w:szCs w:val="24"/>
          <w:lang w:val="sq-AL"/>
        </w:rPr>
        <w:t>shtjes n</w:t>
      </w:r>
      <w:r w:rsidR="0054598A" w:rsidRPr="00DC6702">
        <w:rPr>
          <w:rFonts w:ascii="Times New Roman" w:eastAsia="Times New Roman" w:hAnsi="Times New Roman" w:cs="Times New Roman"/>
          <w:iCs/>
          <w:sz w:val="24"/>
          <w:szCs w:val="24"/>
          <w:lang w:val="sq-AL"/>
        </w:rPr>
        <w:t>ë</w:t>
      </w:r>
      <w:r w:rsidRPr="00DC6702">
        <w:rPr>
          <w:rFonts w:ascii="Times New Roman" w:eastAsia="Times New Roman" w:hAnsi="Times New Roman" w:cs="Times New Roman"/>
          <w:iCs/>
          <w:sz w:val="24"/>
          <w:szCs w:val="24"/>
          <w:lang w:val="sq-AL"/>
        </w:rPr>
        <w:t xml:space="preserve"> shqyrtim, </w:t>
      </w:r>
      <w:r w:rsidR="002A07CE" w:rsidRPr="00DC6702">
        <w:rPr>
          <w:rFonts w:ascii="Times New Roman" w:eastAsia="Times New Roman" w:hAnsi="Times New Roman" w:cs="Times New Roman"/>
          <w:iCs/>
          <w:sz w:val="24"/>
          <w:szCs w:val="24"/>
          <w:lang w:val="sq-AL"/>
        </w:rPr>
        <w:t>Gjykata v</w:t>
      </w:r>
      <w:r w:rsidR="009F4CB2" w:rsidRPr="00DC6702">
        <w:rPr>
          <w:rFonts w:ascii="Times New Roman" w:eastAsia="Times New Roman" w:hAnsi="Times New Roman" w:cs="Times New Roman"/>
          <w:iCs/>
          <w:sz w:val="24"/>
          <w:szCs w:val="24"/>
          <w:lang w:val="sq-AL"/>
        </w:rPr>
        <w:t>ë</w:t>
      </w:r>
      <w:r w:rsidR="002A07CE" w:rsidRPr="00DC6702">
        <w:rPr>
          <w:rFonts w:ascii="Times New Roman" w:eastAsia="Times New Roman" w:hAnsi="Times New Roman" w:cs="Times New Roman"/>
          <w:iCs/>
          <w:sz w:val="24"/>
          <w:szCs w:val="24"/>
          <w:lang w:val="sq-AL"/>
        </w:rPr>
        <w:t>ren se v</w:t>
      </w:r>
      <w:r w:rsidR="001017EA" w:rsidRPr="00DC6702">
        <w:rPr>
          <w:rFonts w:ascii="Times New Roman" w:eastAsia="Times New Roman" w:hAnsi="Times New Roman" w:cs="Times New Roman"/>
          <w:iCs/>
          <w:sz w:val="24"/>
          <w:szCs w:val="24"/>
          <w:lang w:val="sq-AL"/>
        </w:rPr>
        <w:t xml:space="preserve">endimi i dhënë </w:t>
      </w:r>
      <w:r w:rsidR="002A07CE" w:rsidRPr="00DC6702">
        <w:rPr>
          <w:rFonts w:ascii="Times New Roman" w:eastAsia="Times New Roman" w:hAnsi="Times New Roman" w:cs="Times New Roman"/>
          <w:iCs/>
          <w:sz w:val="24"/>
          <w:szCs w:val="24"/>
          <w:lang w:val="sq-AL"/>
        </w:rPr>
        <w:t xml:space="preserve">nga Gjykata Administrative e Apelit </w:t>
      </w:r>
      <w:r w:rsidR="001017EA" w:rsidRPr="00DC6702">
        <w:rPr>
          <w:rFonts w:ascii="Times New Roman" w:eastAsia="Times New Roman" w:hAnsi="Times New Roman" w:cs="Times New Roman"/>
          <w:iCs/>
          <w:sz w:val="24"/>
          <w:szCs w:val="24"/>
          <w:lang w:val="sq-AL"/>
        </w:rPr>
        <w:t>lidhet me parashtrimin e rrethanave faktike gjatë ushtrimit të kontrollit tatimor nga inspektorët për përpilimin e akt</w:t>
      </w:r>
      <w:r w:rsidR="002311D5" w:rsidRPr="00DC6702">
        <w:rPr>
          <w:rFonts w:ascii="Times New Roman" w:eastAsia="Times New Roman" w:hAnsi="Times New Roman" w:cs="Times New Roman"/>
          <w:iCs/>
          <w:sz w:val="24"/>
          <w:szCs w:val="24"/>
          <w:lang w:val="sq-AL"/>
        </w:rPr>
        <w:t>i</w:t>
      </w:r>
      <w:r w:rsidR="00863773" w:rsidRPr="00DC6702">
        <w:rPr>
          <w:rFonts w:ascii="Times New Roman" w:eastAsia="Times New Roman" w:hAnsi="Times New Roman" w:cs="Times New Roman"/>
          <w:iCs/>
          <w:sz w:val="24"/>
          <w:szCs w:val="24"/>
          <w:lang w:val="sq-AL"/>
        </w:rPr>
        <w:t>t</w:t>
      </w:r>
      <w:r w:rsidR="002311D5" w:rsidRPr="00DC6702">
        <w:rPr>
          <w:rFonts w:ascii="Times New Roman" w:eastAsia="Times New Roman" w:hAnsi="Times New Roman" w:cs="Times New Roman"/>
          <w:iCs/>
          <w:sz w:val="24"/>
          <w:szCs w:val="24"/>
          <w:lang w:val="sq-AL"/>
        </w:rPr>
        <w:t xml:space="preserve"> t</w:t>
      </w:r>
      <w:r w:rsidR="00335147" w:rsidRPr="00DC6702">
        <w:rPr>
          <w:rFonts w:ascii="Times New Roman" w:eastAsia="Times New Roman" w:hAnsi="Times New Roman" w:cs="Times New Roman"/>
          <w:iCs/>
          <w:sz w:val="24"/>
          <w:szCs w:val="24"/>
          <w:lang w:val="sq-AL"/>
        </w:rPr>
        <w:t>ë</w:t>
      </w:r>
      <w:r w:rsidR="001017EA" w:rsidRPr="00DC6702">
        <w:rPr>
          <w:rFonts w:ascii="Times New Roman" w:eastAsia="Times New Roman" w:hAnsi="Times New Roman" w:cs="Times New Roman"/>
          <w:iCs/>
          <w:sz w:val="24"/>
          <w:szCs w:val="24"/>
          <w:lang w:val="sq-AL"/>
        </w:rPr>
        <w:t xml:space="preserve"> konstatimit </w:t>
      </w:r>
      <w:r w:rsidR="001017EA" w:rsidRPr="00DC6702">
        <w:rPr>
          <w:rFonts w:ascii="Times New Roman" w:eastAsia="Times New Roman" w:hAnsi="Times New Roman" w:cs="Times New Roman"/>
          <w:i/>
          <w:iCs/>
          <w:sz w:val="24"/>
          <w:szCs w:val="24"/>
          <w:lang w:val="sq-AL"/>
        </w:rPr>
        <w:t>(si ushtrimi i kontrollit në adresën e saktë dhe fakti që personi që ndodhej në ambientet e shoqërisë ishte i punësuar faktikisht</w:t>
      </w:r>
      <w:r w:rsidR="002F3FAF" w:rsidRPr="00DC6702">
        <w:rPr>
          <w:rFonts w:ascii="Times New Roman" w:eastAsia="Times New Roman" w:hAnsi="Times New Roman" w:cs="Times New Roman"/>
          <w:i/>
          <w:iCs/>
          <w:sz w:val="24"/>
          <w:szCs w:val="24"/>
          <w:lang w:val="sq-AL"/>
        </w:rPr>
        <w:t>,</w:t>
      </w:r>
      <w:r w:rsidR="001017EA" w:rsidRPr="00DC6702">
        <w:rPr>
          <w:rFonts w:ascii="Times New Roman" w:eastAsia="Times New Roman" w:hAnsi="Times New Roman" w:cs="Times New Roman"/>
          <w:i/>
          <w:iCs/>
          <w:sz w:val="24"/>
          <w:szCs w:val="24"/>
          <w:lang w:val="sq-AL"/>
        </w:rPr>
        <w:t xml:space="preserve"> por i padeklaruar ditën e ushtrimit të kontrollit)</w:t>
      </w:r>
      <w:r w:rsidR="00352D9A" w:rsidRPr="00DC6702">
        <w:rPr>
          <w:rFonts w:ascii="Times New Roman" w:eastAsia="Times New Roman" w:hAnsi="Times New Roman" w:cs="Times New Roman"/>
          <w:iCs/>
          <w:sz w:val="24"/>
          <w:szCs w:val="24"/>
          <w:lang w:val="sq-AL"/>
        </w:rPr>
        <w:t xml:space="preserve">, që e ka çuar </w:t>
      </w:r>
      <w:r w:rsidR="001017EA" w:rsidRPr="00DC6702">
        <w:rPr>
          <w:rFonts w:ascii="Times New Roman" w:eastAsia="Times New Roman" w:hAnsi="Times New Roman" w:cs="Times New Roman"/>
          <w:iCs/>
          <w:sz w:val="24"/>
          <w:szCs w:val="24"/>
          <w:lang w:val="sq-AL"/>
        </w:rPr>
        <w:t>në përfundim</w:t>
      </w:r>
      <w:r w:rsidR="00352D9A" w:rsidRPr="00DC6702">
        <w:rPr>
          <w:rFonts w:ascii="Times New Roman" w:eastAsia="Times New Roman" w:hAnsi="Times New Roman" w:cs="Times New Roman"/>
          <w:iCs/>
          <w:sz w:val="24"/>
          <w:szCs w:val="24"/>
          <w:lang w:val="sq-AL"/>
        </w:rPr>
        <w:t>in</w:t>
      </w:r>
      <w:r w:rsidR="001017EA" w:rsidRPr="00DC6702">
        <w:rPr>
          <w:rFonts w:ascii="Times New Roman" w:eastAsia="Times New Roman" w:hAnsi="Times New Roman" w:cs="Times New Roman"/>
          <w:iCs/>
          <w:sz w:val="24"/>
          <w:szCs w:val="24"/>
          <w:lang w:val="sq-AL"/>
        </w:rPr>
        <w:t xml:space="preserve"> se aktet administrative </w:t>
      </w:r>
      <w:r w:rsidR="001017EA" w:rsidRPr="00DC6702">
        <w:rPr>
          <w:rFonts w:ascii="Times New Roman" w:eastAsia="Times New Roman" w:hAnsi="Times New Roman" w:cs="Times New Roman"/>
          <w:i/>
          <w:iCs/>
          <w:sz w:val="24"/>
          <w:szCs w:val="24"/>
          <w:lang w:val="sq-AL"/>
        </w:rPr>
        <w:t>(njoftim</w:t>
      </w:r>
      <w:r w:rsidR="00352D9A" w:rsidRPr="00DC6702">
        <w:rPr>
          <w:rFonts w:ascii="Times New Roman" w:eastAsia="Times New Roman" w:hAnsi="Times New Roman" w:cs="Times New Roman"/>
          <w:i/>
          <w:iCs/>
          <w:sz w:val="24"/>
          <w:szCs w:val="24"/>
          <w:lang w:val="sq-AL"/>
        </w:rPr>
        <w:t>i i</w:t>
      </w:r>
      <w:r w:rsidR="001017EA" w:rsidRPr="00DC6702">
        <w:rPr>
          <w:rFonts w:ascii="Times New Roman" w:eastAsia="Times New Roman" w:hAnsi="Times New Roman" w:cs="Times New Roman"/>
          <w:i/>
          <w:iCs/>
          <w:sz w:val="24"/>
          <w:szCs w:val="24"/>
          <w:lang w:val="sq-AL"/>
        </w:rPr>
        <w:t xml:space="preserve"> vlerësim</w:t>
      </w:r>
      <w:r w:rsidR="00673532" w:rsidRPr="00DC6702">
        <w:rPr>
          <w:rFonts w:ascii="Times New Roman" w:eastAsia="Times New Roman" w:hAnsi="Times New Roman" w:cs="Times New Roman"/>
          <w:i/>
          <w:iCs/>
          <w:sz w:val="24"/>
          <w:szCs w:val="24"/>
          <w:lang w:val="sq-AL"/>
        </w:rPr>
        <w:t>i</w:t>
      </w:r>
      <w:r w:rsidR="00352D9A" w:rsidRPr="00DC6702">
        <w:rPr>
          <w:rFonts w:ascii="Times New Roman" w:eastAsia="Times New Roman" w:hAnsi="Times New Roman" w:cs="Times New Roman"/>
          <w:i/>
          <w:iCs/>
          <w:sz w:val="24"/>
          <w:szCs w:val="24"/>
          <w:lang w:val="sq-AL"/>
        </w:rPr>
        <w:t>t</w:t>
      </w:r>
      <w:r w:rsidR="001017EA" w:rsidRPr="00DC6702">
        <w:rPr>
          <w:rFonts w:ascii="Times New Roman" w:eastAsia="Times New Roman" w:hAnsi="Times New Roman" w:cs="Times New Roman"/>
          <w:i/>
          <w:iCs/>
          <w:sz w:val="24"/>
          <w:szCs w:val="24"/>
          <w:lang w:val="sq-AL"/>
        </w:rPr>
        <w:t xml:space="preserve"> tatimor dhe vendimi </w:t>
      </w:r>
      <w:r w:rsidR="00352D9A" w:rsidRPr="00DC6702">
        <w:rPr>
          <w:rFonts w:ascii="Times New Roman" w:eastAsia="Times New Roman" w:hAnsi="Times New Roman" w:cs="Times New Roman"/>
          <w:i/>
          <w:iCs/>
          <w:sz w:val="24"/>
          <w:szCs w:val="24"/>
          <w:lang w:val="sq-AL"/>
        </w:rPr>
        <w:t xml:space="preserve">i </w:t>
      </w:r>
      <w:r w:rsidR="001017EA" w:rsidRPr="00DC6702">
        <w:rPr>
          <w:rFonts w:ascii="Times New Roman" w:eastAsia="Times New Roman" w:hAnsi="Times New Roman" w:cs="Times New Roman"/>
          <w:i/>
          <w:iCs/>
          <w:sz w:val="24"/>
          <w:szCs w:val="24"/>
          <w:lang w:val="sq-AL"/>
        </w:rPr>
        <w:t>Drejtorisë së Apelimit Tatimor)</w:t>
      </w:r>
      <w:r w:rsidR="001017EA" w:rsidRPr="00DC6702">
        <w:rPr>
          <w:rFonts w:ascii="Times New Roman" w:eastAsia="Times New Roman" w:hAnsi="Times New Roman" w:cs="Times New Roman"/>
          <w:iCs/>
          <w:sz w:val="24"/>
          <w:szCs w:val="24"/>
          <w:lang w:val="sq-AL"/>
        </w:rPr>
        <w:t xml:space="preserve"> ishin t</w:t>
      </w:r>
      <w:r w:rsidR="00A86302" w:rsidRPr="00DC6702">
        <w:rPr>
          <w:rFonts w:ascii="Times New Roman" w:eastAsia="Times New Roman" w:hAnsi="Times New Roman" w:cs="Times New Roman"/>
          <w:iCs/>
          <w:sz w:val="24"/>
          <w:szCs w:val="24"/>
          <w:lang w:val="sq-AL"/>
        </w:rPr>
        <w:t>ë</w:t>
      </w:r>
      <w:r w:rsidR="001017EA" w:rsidRPr="00DC6702">
        <w:rPr>
          <w:rFonts w:ascii="Times New Roman" w:eastAsia="Times New Roman" w:hAnsi="Times New Roman" w:cs="Times New Roman"/>
          <w:iCs/>
          <w:sz w:val="24"/>
          <w:szCs w:val="24"/>
          <w:lang w:val="sq-AL"/>
        </w:rPr>
        <w:t xml:space="preserve"> bazuara n</w:t>
      </w:r>
      <w:r w:rsidR="00A86302" w:rsidRPr="00DC6702">
        <w:rPr>
          <w:rFonts w:ascii="Times New Roman" w:eastAsia="Times New Roman" w:hAnsi="Times New Roman" w:cs="Times New Roman"/>
          <w:iCs/>
          <w:sz w:val="24"/>
          <w:szCs w:val="24"/>
          <w:lang w:val="sq-AL"/>
        </w:rPr>
        <w:t>ë</w:t>
      </w:r>
      <w:r w:rsidR="001017EA" w:rsidRPr="00DC6702">
        <w:rPr>
          <w:rFonts w:ascii="Times New Roman" w:eastAsia="Times New Roman" w:hAnsi="Times New Roman" w:cs="Times New Roman"/>
          <w:iCs/>
          <w:sz w:val="24"/>
          <w:szCs w:val="24"/>
          <w:lang w:val="sq-AL"/>
        </w:rPr>
        <w:t xml:space="preserve"> ligj</w:t>
      </w:r>
      <w:r w:rsidR="00045C0C" w:rsidRPr="00DC6702">
        <w:rPr>
          <w:rFonts w:ascii="Times New Roman" w:eastAsia="Times New Roman" w:hAnsi="Times New Roman" w:cs="Times New Roman"/>
          <w:iCs/>
          <w:sz w:val="24"/>
          <w:szCs w:val="24"/>
          <w:lang w:val="sq-AL"/>
        </w:rPr>
        <w:t>. Gj</w:t>
      </w:r>
      <w:r w:rsidR="00557F62" w:rsidRPr="00DC6702">
        <w:rPr>
          <w:rFonts w:ascii="Times New Roman" w:eastAsia="Times New Roman" w:hAnsi="Times New Roman" w:cs="Times New Roman"/>
          <w:iCs/>
          <w:sz w:val="24"/>
          <w:szCs w:val="24"/>
          <w:lang w:val="sq-AL"/>
        </w:rPr>
        <w:t>ithashtu</w:t>
      </w:r>
      <w:r w:rsidR="00E75747" w:rsidRPr="00DC6702">
        <w:rPr>
          <w:rFonts w:ascii="Times New Roman" w:eastAsia="Times New Roman" w:hAnsi="Times New Roman" w:cs="Times New Roman"/>
          <w:iCs/>
          <w:sz w:val="24"/>
          <w:szCs w:val="24"/>
          <w:lang w:val="sq-AL"/>
        </w:rPr>
        <w:t>,</w:t>
      </w:r>
      <w:r w:rsidR="00557F62" w:rsidRPr="00DC6702">
        <w:rPr>
          <w:rFonts w:ascii="Times New Roman" w:eastAsia="Times New Roman" w:hAnsi="Times New Roman" w:cs="Times New Roman"/>
          <w:iCs/>
          <w:sz w:val="24"/>
          <w:szCs w:val="24"/>
          <w:lang w:val="sq-AL"/>
        </w:rPr>
        <w:t xml:space="preserve"> Gj</w:t>
      </w:r>
      <w:r w:rsidR="00045C0C" w:rsidRPr="00DC6702">
        <w:rPr>
          <w:rFonts w:ascii="Times New Roman" w:eastAsia="Times New Roman" w:hAnsi="Times New Roman" w:cs="Times New Roman"/>
          <w:iCs/>
          <w:sz w:val="24"/>
          <w:szCs w:val="24"/>
          <w:lang w:val="sq-AL"/>
        </w:rPr>
        <w:t xml:space="preserve">ykata Administrative e Apelit ka arsyetuar: </w:t>
      </w:r>
      <w:r w:rsidR="00045C0C" w:rsidRPr="00DC6702">
        <w:rPr>
          <w:rFonts w:ascii="Times New Roman" w:eastAsia="Times New Roman" w:hAnsi="Times New Roman" w:cs="Times New Roman"/>
          <w:i/>
          <w:iCs/>
          <w:sz w:val="24"/>
          <w:szCs w:val="24"/>
          <w:lang w:val="sq-AL"/>
        </w:rPr>
        <w:t>“</w:t>
      </w:r>
      <w:r w:rsidR="002C22BB">
        <w:rPr>
          <w:rFonts w:ascii="Times New Roman" w:eastAsia="Times New Roman" w:hAnsi="Times New Roman" w:cs="Times New Roman"/>
          <w:i/>
          <w:iCs/>
          <w:sz w:val="24"/>
          <w:szCs w:val="24"/>
          <w:lang w:val="sq-AL"/>
        </w:rPr>
        <w:t>Kjo s</w:t>
      </w:r>
      <w:r w:rsidR="00045C0C" w:rsidRPr="00DC6702">
        <w:rPr>
          <w:rFonts w:ascii="Times New Roman" w:eastAsia="Times New Roman" w:hAnsi="Times New Roman" w:cs="Times New Roman"/>
          <w:i/>
          <w:iCs/>
          <w:sz w:val="24"/>
          <w:szCs w:val="24"/>
          <w:lang w:val="sq-AL"/>
        </w:rPr>
        <w:t>jellj</w:t>
      </w:r>
      <w:r w:rsidR="002C22BB">
        <w:rPr>
          <w:rFonts w:ascii="Times New Roman" w:eastAsia="Times New Roman" w:hAnsi="Times New Roman" w:cs="Times New Roman"/>
          <w:i/>
          <w:iCs/>
          <w:sz w:val="24"/>
          <w:szCs w:val="24"/>
          <w:lang w:val="sq-AL"/>
        </w:rPr>
        <w:t>e</w:t>
      </w:r>
      <w:r w:rsidR="00045C0C" w:rsidRPr="00DC6702">
        <w:rPr>
          <w:rFonts w:ascii="Times New Roman" w:eastAsia="Times New Roman" w:hAnsi="Times New Roman" w:cs="Times New Roman"/>
          <w:i/>
          <w:iCs/>
          <w:sz w:val="24"/>
          <w:szCs w:val="24"/>
          <w:lang w:val="sq-AL"/>
        </w:rPr>
        <w:t xml:space="preserve"> e tatimpaguesit</w:t>
      </w:r>
      <w:r w:rsidR="001017EA" w:rsidRPr="00DC6702">
        <w:rPr>
          <w:rFonts w:ascii="Times New Roman" w:eastAsia="Times New Roman" w:hAnsi="Times New Roman" w:cs="Times New Roman"/>
          <w:i/>
          <w:iCs/>
          <w:sz w:val="24"/>
          <w:szCs w:val="24"/>
          <w:lang w:val="sq-AL"/>
        </w:rPr>
        <w:t xml:space="preserve"> </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sht</w:t>
      </w:r>
      <w:r w:rsidR="00CA3219" w:rsidRPr="00DC6702">
        <w:rPr>
          <w:rFonts w:ascii="Times New Roman" w:eastAsia="Times New Roman" w:hAnsi="Times New Roman" w:cs="Times New Roman"/>
          <w:i/>
          <w:iCs/>
          <w:sz w:val="24"/>
          <w:szCs w:val="24"/>
          <w:lang w:val="sq-AL"/>
        </w:rPr>
        <w:t>ë</w:t>
      </w:r>
      <w:r w:rsidRPr="00DC6702">
        <w:rPr>
          <w:rFonts w:ascii="Times New Roman" w:eastAsia="Times New Roman" w:hAnsi="Times New Roman" w:cs="Times New Roman"/>
          <w:i/>
          <w:iCs/>
          <w:sz w:val="24"/>
          <w:szCs w:val="24"/>
          <w:lang w:val="sq-AL"/>
        </w:rPr>
        <w:t xml:space="preserve"> e ku</w:t>
      </w:r>
      <w:r w:rsidR="00045C0C" w:rsidRPr="00DC6702">
        <w:rPr>
          <w:rFonts w:ascii="Times New Roman" w:eastAsia="Times New Roman" w:hAnsi="Times New Roman" w:cs="Times New Roman"/>
          <w:i/>
          <w:iCs/>
          <w:sz w:val="24"/>
          <w:szCs w:val="24"/>
          <w:lang w:val="sq-AL"/>
        </w:rPr>
        <w:t>n</w:t>
      </w:r>
      <w:r w:rsidRPr="00DC6702">
        <w:rPr>
          <w:rFonts w:ascii="Times New Roman" w:eastAsia="Times New Roman" w:hAnsi="Times New Roman" w:cs="Times New Roman"/>
          <w:i/>
          <w:iCs/>
          <w:sz w:val="24"/>
          <w:szCs w:val="24"/>
          <w:lang w:val="sq-AL"/>
        </w:rPr>
        <w:t>d</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rligjshme dhe e </w:t>
      </w:r>
      <w:proofErr w:type="spellStart"/>
      <w:r w:rsidR="00045C0C" w:rsidRPr="00DC6702">
        <w:rPr>
          <w:rFonts w:ascii="Times New Roman" w:eastAsia="Times New Roman" w:hAnsi="Times New Roman" w:cs="Times New Roman"/>
          <w:i/>
          <w:iCs/>
          <w:sz w:val="24"/>
          <w:szCs w:val="24"/>
          <w:lang w:val="sq-AL"/>
        </w:rPr>
        <w:t>sanksionueshme</w:t>
      </w:r>
      <w:proofErr w:type="spellEnd"/>
      <w:r w:rsidR="00045C0C" w:rsidRPr="00DC6702">
        <w:rPr>
          <w:rFonts w:ascii="Times New Roman" w:eastAsia="Times New Roman" w:hAnsi="Times New Roman" w:cs="Times New Roman"/>
          <w:i/>
          <w:iCs/>
          <w:sz w:val="24"/>
          <w:szCs w:val="24"/>
          <w:lang w:val="sq-AL"/>
        </w:rPr>
        <w:t xml:space="preserve"> n</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mas</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n 500 000 lek</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sipas neni 119 t</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ligjit nr. 9920/2008, i ndryshuar (n</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fuqi n</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koh</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n e kryerjes s</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w:t>
      </w:r>
      <w:r w:rsidRPr="00DC6702">
        <w:rPr>
          <w:rFonts w:ascii="Times New Roman" w:eastAsia="Times New Roman" w:hAnsi="Times New Roman" w:cs="Times New Roman"/>
          <w:i/>
          <w:iCs/>
          <w:sz w:val="24"/>
          <w:szCs w:val="24"/>
          <w:lang w:val="sq-AL"/>
        </w:rPr>
        <w:t>kundërvajtjes</w:t>
      </w:r>
      <w:r w:rsidR="00045C0C" w:rsidRPr="00DC6702">
        <w:rPr>
          <w:rFonts w:ascii="Times New Roman" w:eastAsia="Times New Roman" w:hAnsi="Times New Roman" w:cs="Times New Roman"/>
          <w:i/>
          <w:iCs/>
          <w:sz w:val="24"/>
          <w:szCs w:val="24"/>
          <w:lang w:val="sq-AL"/>
        </w:rPr>
        <w:t xml:space="preserve"> tatimore). K</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t</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shkelje t</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pal</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s padit</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se, pala e paditur DRT Tiran</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n</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zbatim korrekt t</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ligjit p</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r procedurat tatimore, ia ka njoftuar pal</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s s</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paditur, n</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p</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rmjet vler</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simit tatimor nr.78611/2 </w:t>
      </w:r>
      <w:proofErr w:type="spellStart"/>
      <w:r w:rsidR="00045C0C" w:rsidRPr="00DC6702">
        <w:rPr>
          <w:rFonts w:ascii="Times New Roman" w:eastAsia="Times New Roman" w:hAnsi="Times New Roman" w:cs="Times New Roman"/>
          <w:i/>
          <w:iCs/>
          <w:sz w:val="24"/>
          <w:szCs w:val="24"/>
          <w:lang w:val="sq-AL"/>
        </w:rPr>
        <w:t>prot</w:t>
      </w:r>
      <w:proofErr w:type="spellEnd"/>
      <w:r w:rsidR="00045C0C" w:rsidRPr="00DC6702">
        <w:rPr>
          <w:rFonts w:ascii="Times New Roman" w:eastAsia="Times New Roman" w:hAnsi="Times New Roman" w:cs="Times New Roman"/>
          <w:i/>
          <w:iCs/>
          <w:sz w:val="24"/>
          <w:szCs w:val="24"/>
          <w:lang w:val="sq-AL"/>
        </w:rPr>
        <w:t>., dat</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17.12.2015. I till</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sht</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edhe vendimi i DAT nr. 11681/1, dat</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29.02.2016, q</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ka l</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n</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n</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fuqi k</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t</w:t>
      </w:r>
      <w:r w:rsidR="00CA3219" w:rsidRPr="00DC6702">
        <w:rPr>
          <w:rFonts w:ascii="Times New Roman" w:eastAsia="Times New Roman" w:hAnsi="Times New Roman" w:cs="Times New Roman"/>
          <w:i/>
          <w:iCs/>
          <w:sz w:val="24"/>
          <w:szCs w:val="24"/>
          <w:lang w:val="sq-AL"/>
        </w:rPr>
        <w:t>ë</w:t>
      </w:r>
      <w:r w:rsidR="00045C0C" w:rsidRPr="00DC6702">
        <w:rPr>
          <w:rFonts w:ascii="Times New Roman" w:eastAsia="Times New Roman" w:hAnsi="Times New Roman" w:cs="Times New Roman"/>
          <w:i/>
          <w:iCs/>
          <w:sz w:val="24"/>
          <w:szCs w:val="24"/>
          <w:lang w:val="sq-AL"/>
        </w:rPr>
        <w:t xml:space="preserve"> njoftim vler</w:t>
      </w:r>
      <w:r w:rsidR="00CA3219" w:rsidRPr="00DC6702">
        <w:rPr>
          <w:rFonts w:ascii="Times New Roman" w:eastAsia="Times New Roman" w:hAnsi="Times New Roman" w:cs="Times New Roman"/>
          <w:i/>
          <w:iCs/>
          <w:sz w:val="24"/>
          <w:szCs w:val="24"/>
          <w:lang w:val="sq-AL"/>
        </w:rPr>
        <w:t>ë</w:t>
      </w:r>
      <w:r w:rsidR="002C22BB">
        <w:rPr>
          <w:rFonts w:ascii="Times New Roman" w:eastAsia="Times New Roman" w:hAnsi="Times New Roman" w:cs="Times New Roman"/>
          <w:i/>
          <w:iCs/>
          <w:sz w:val="24"/>
          <w:szCs w:val="24"/>
          <w:lang w:val="sq-AL"/>
        </w:rPr>
        <w:t xml:space="preserve">simi tatimor.” </w:t>
      </w:r>
      <w:r w:rsidR="002C22BB" w:rsidRPr="002C22BB">
        <w:rPr>
          <w:rFonts w:ascii="Times New Roman" w:eastAsia="Times New Roman" w:hAnsi="Times New Roman" w:cs="Times New Roman"/>
          <w:i/>
          <w:iCs/>
          <w:sz w:val="24"/>
          <w:szCs w:val="24"/>
          <w:lang w:val="sq-AL"/>
        </w:rPr>
        <w:t>(shih faqen 14 të vendimit të Gjykatës Administrative të Apelit Tiranë).</w:t>
      </w:r>
    </w:p>
    <w:p w:rsidR="00226FC6" w:rsidRPr="00DC6702" w:rsidRDefault="00226FC6" w:rsidP="00226FC6">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i/>
          <w:sz w:val="24"/>
          <w:szCs w:val="24"/>
          <w:lang w:val="sq-AL"/>
        </w:rPr>
      </w:pPr>
      <w:r w:rsidRPr="00DC6702">
        <w:rPr>
          <w:rFonts w:ascii="Times New Roman" w:eastAsia="Times New Roman" w:hAnsi="Times New Roman" w:cs="Times New Roman"/>
          <w:iCs/>
          <w:sz w:val="24"/>
          <w:szCs w:val="24"/>
          <w:lang w:val="sq-AL"/>
        </w:rPr>
        <w:t xml:space="preserve">Gjykata konstaton se </w:t>
      </w:r>
      <w:r w:rsidR="00673489" w:rsidRPr="00DC6702">
        <w:rPr>
          <w:rFonts w:ascii="Times New Roman" w:eastAsia="Times New Roman" w:hAnsi="Times New Roman" w:cs="Times New Roman"/>
          <w:iCs/>
          <w:sz w:val="24"/>
          <w:szCs w:val="24"/>
          <w:lang w:val="sq-AL"/>
        </w:rPr>
        <w:t xml:space="preserve">Gjykata Administrative e Apelit </w:t>
      </w:r>
      <w:r w:rsidR="00352D9A" w:rsidRPr="00DC6702">
        <w:rPr>
          <w:rFonts w:ascii="Times New Roman" w:eastAsia="Times New Roman" w:hAnsi="Times New Roman" w:cs="Times New Roman"/>
          <w:iCs/>
          <w:sz w:val="24"/>
          <w:szCs w:val="24"/>
          <w:lang w:val="sq-AL"/>
        </w:rPr>
        <w:t>në përmbajtjen e vendimit</w:t>
      </w:r>
      <w:r w:rsidRPr="00DC6702">
        <w:rPr>
          <w:rFonts w:ascii="Times New Roman" w:eastAsia="Times New Roman" w:hAnsi="Times New Roman" w:cs="Times New Roman"/>
          <w:iCs/>
          <w:sz w:val="24"/>
          <w:szCs w:val="24"/>
          <w:lang w:val="sq-AL"/>
        </w:rPr>
        <w:t xml:space="preserve"> nuk ka pasqyruar pretendimet</w:t>
      </w:r>
      <w:r w:rsidR="00467945" w:rsidRPr="00DC6702">
        <w:rPr>
          <w:rFonts w:ascii="Times New Roman" w:eastAsia="Times New Roman" w:hAnsi="Times New Roman" w:cs="Times New Roman"/>
          <w:iCs/>
          <w:sz w:val="24"/>
          <w:szCs w:val="24"/>
          <w:lang w:val="sq-AL"/>
        </w:rPr>
        <w:t xml:space="preserve"> shtes</w:t>
      </w:r>
      <w:r w:rsidR="0052312F" w:rsidRPr="00DC6702">
        <w:rPr>
          <w:rFonts w:ascii="Times New Roman" w:eastAsia="Times New Roman" w:hAnsi="Times New Roman" w:cs="Times New Roman"/>
          <w:iCs/>
          <w:sz w:val="24"/>
          <w:szCs w:val="24"/>
          <w:lang w:val="sq-AL"/>
        </w:rPr>
        <w:t>ë</w:t>
      </w:r>
      <w:r w:rsidR="00467945" w:rsidRPr="00DC6702">
        <w:rPr>
          <w:rFonts w:ascii="Times New Roman" w:eastAsia="Times New Roman" w:hAnsi="Times New Roman" w:cs="Times New Roman"/>
          <w:iCs/>
          <w:sz w:val="24"/>
          <w:szCs w:val="24"/>
          <w:lang w:val="sq-AL"/>
        </w:rPr>
        <w:t xml:space="preserve"> t</w:t>
      </w:r>
      <w:r w:rsidR="0052312F" w:rsidRPr="00DC6702">
        <w:rPr>
          <w:rFonts w:ascii="Times New Roman" w:eastAsia="Times New Roman" w:hAnsi="Times New Roman" w:cs="Times New Roman"/>
          <w:iCs/>
          <w:sz w:val="24"/>
          <w:szCs w:val="24"/>
          <w:lang w:val="sq-AL"/>
        </w:rPr>
        <w:t>ë</w:t>
      </w:r>
      <w:r w:rsidRPr="00DC6702">
        <w:rPr>
          <w:rFonts w:ascii="Times New Roman" w:eastAsia="Times New Roman" w:hAnsi="Times New Roman" w:cs="Times New Roman"/>
          <w:iCs/>
          <w:sz w:val="24"/>
          <w:szCs w:val="24"/>
          <w:lang w:val="sq-AL"/>
        </w:rPr>
        <w:t xml:space="preserve"> parashtruara nga kërkuesja për hyrjen në fuqi të vendimit nr.</w:t>
      </w:r>
      <w:r w:rsidR="000E01BF" w:rsidRPr="00DC6702">
        <w:rPr>
          <w:rFonts w:ascii="Times New Roman" w:eastAsia="Times New Roman" w:hAnsi="Times New Roman" w:cs="Times New Roman"/>
          <w:iCs/>
          <w:sz w:val="24"/>
          <w:szCs w:val="24"/>
          <w:lang w:val="sq-AL"/>
        </w:rPr>
        <w:t xml:space="preserve"> </w:t>
      </w:r>
      <w:r w:rsidRPr="00DC6702">
        <w:rPr>
          <w:rFonts w:ascii="Times New Roman" w:eastAsia="Times New Roman" w:hAnsi="Times New Roman" w:cs="Times New Roman"/>
          <w:iCs/>
          <w:sz w:val="24"/>
          <w:szCs w:val="24"/>
          <w:lang w:val="sq-AL"/>
        </w:rPr>
        <w:t>33, datë 08.06.2016 të Gjykatës Kushtetuese</w:t>
      </w:r>
      <w:r w:rsidR="00E75747" w:rsidRPr="00DC6702">
        <w:rPr>
          <w:rFonts w:ascii="Times New Roman" w:eastAsia="Times New Roman" w:hAnsi="Times New Roman" w:cs="Times New Roman"/>
          <w:iCs/>
          <w:sz w:val="24"/>
          <w:szCs w:val="24"/>
          <w:lang w:val="sq-AL"/>
        </w:rPr>
        <w:t>, t</w:t>
      </w:r>
      <w:r w:rsidR="003D4157" w:rsidRPr="00DC6702">
        <w:rPr>
          <w:rFonts w:ascii="Times New Roman" w:eastAsia="Times New Roman" w:hAnsi="Times New Roman" w:cs="Times New Roman"/>
          <w:iCs/>
          <w:sz w:val="24"/>
          <w:szCs w:val="24"/>
          <w:lang w:val="sq-AL"/>
        </w:rPr>
        <w:t>ë</w:t>
      </w:r>
      <w:r w:rsidR="00E75747" w:rsidRPr="00DC6702">
        <w:rPr>
          <w:rFonts w:ascii="Times New Roman" w:eastAsia="Times New Roman" w:hAnsi="Times New Roman" w:cs="Times New Roman"/>
          <w:iCs/>
          <w:sz w:val="24"/>
          <w:szCs w:val="24"/>
          <w:lang w:val="sq-AL"/>
        </w:rPr>
        <w:t xml:space="preserve"> </w:t>
      </w:r>
      <w:r w:rsidR="00467945" w:rsidRPr="00DC6702">
        <w:rPr>
          <w:rFonts w:ascii="Times New Roman" w:eastAsia="Times New Roman" w:hAnsi="Times New Roman" w:cs="Times New Roman"/>
          <w:iCs/>
          <w:sz w:val="24"/>
          <w:szCs w:val="24"/>
          <w:lang w:val="sq-AL"/>
        </w:rPr>
        <w:t xml:space="preserve">depozituara </w:t>
      </w:r>
      <w:r w:rsidRPr="00DC6702">
        <w:rPr>
          <w:rFonts w:ascii="Times New Roman" w:eastAsia="Times New Roman" w:hAnsi="Times New Roman" w:cs="Times New Roman"/>
          <w:iCs/>
          <w:sz w:val="24"/>
          <w:szCs w:val="24"/>
          <w:lang w:val="sq-AL"/>
        </w:rPr>
        <w:t>n</w:t>
      </w:r>
      <w:r w:rsidR="00E75747" w:rsidRPr="00DC6702">
        <w:rPr>
          <w:rFonts w:ascii="Times New Roman" w:eastAsia="Times New Roman" w:hAnsi="Times New Roman" w:cs="Times New Roman"/>
          <w:iCs/>
          <w:sz w:val="24"/>
          <w:szCs w:val="24"/>
          <w:lang w:val="sq-AL"/>
        </w:rPr>
        <w:t>ë sekretarin</w:t>
      </w:r>
      <w:r w:rsidR="003D4157" w:rsidRPr="00DC6702">
        <w:rPr>
          <w:rFonts w:ascii="Times New Roman" w:eastAsia="Times New Roman" w:hAnsi="Times New Roman" w:cs="Times New Roman"/>
          <w:iCs/>
          <w:sz w:val="24"/>
          <w:szCs w:val="24"/>
          <w:lang w:val="sq-AL"/>
        </w:rPr>
        <w:t>ë</w:t>
      </w:r>
      <w:r w:rsidR="00E75747" w:rsidRPr="00DC6702">
        <w:rPr>
          <w:rFonts w:ascii="Times New Roman" w:eastAsia="Times New Roman" w:hAnsi="Times New Roman" w:cs="Times New Roman"/>
          <w:iCs/>
          <w:sz w:val="24"/>
          <w:szCs w:val="24"/>
          <w:lang w:val="sq-AL"/>
        </w:rPr>
        <w:t xml:space="preserve"> gjyq</w:t>
      </w:r>
      <w:r w:rsidR="003D4157" w:rsidRPr="00DC6702">
        <w:rPr>
          <w:rFonts w:ascii="Times New Roman" w:eastAsia="Times New Roman" w:hAnsi="Times New Roman" w:cs="Times New Roman"/>
          <w:iCs/>
          <w:sz w:val="24"/>
          <w:szCs w:val="24"/>
          <w:lang w:val="sq-AL"/>
        </w:rPr>
        <w:t>ë</w:t>
      </w:r>
      <w:r w:rsidR="00E75747" w:rsidRPr="00DC6702">
        <w:rPr>
          <w:rFonts w:ascii="Times New Roman" w:eastAsia="Times New Roman" w:hAnsi="Times New Roman" w:cs="Times New Roman"/>
          <w:iCs/>
          <w:sz w:val="24"/>
          <w:szCs w:val="24"/>
          <w:lang w:val="sq-AL"/>
        </w:rPr>
        <w:t>sore në datën 27.02.2016</w:t>
      </w:r>
      <w:r w:rsidRPr="00DC6702">
        <w:rPr>
          <w:rFonts w:ascii="Times New Roman" w:eastAsia="Times New Roman" w:hAnsi="Times New Roman" w:cs="Times New Roman"/>
          <w:iCs/>
          <w:sz w:val="24"/>
          <w:szCs w:val="24"/>
          <w:lang w:val="sq-AL"/>
        </w:rPr>
        <w:t xml:space="preserve">. Gjithashtu, </w:t>
      </w:r>
      <w:r w:rsidR="005A5846" w:rsidRPr="00DC6702">
        <w:rPr>
          <w:rFonts w:ascii="Times New Roman" w:eastAsia="Times New Roman" w:hAnsi="Times New Roman" w:cs="Times New Roman"/>
          <w:iCs/>
          <w:sz w:val="24"/>
          <w:szCs w:val="24"/>
          <w:lang w:val="sq-AL"/>
        </w:rPr>
        <w:t>n</w:t>
      </w:r>
      <w:r w:rsidR="00673489" w:rsidRPr="00DC6702">
        <w:rPr>
          <w:rFonts w:ascii="Times New Roman" w:eastAsia="Times New Roman" w:hAnsi="Times New Roman" w:cs="Times New Roman"/>
          <w:iCs/>
          <w:sz w:val="24"/>
          <w:szCs w:val="24"/>
          <w:lang w:val="sq-AL"/>
        </w:rPr>
        <w:t>ë</w:t>
      </w:r>
      <w:r w:rsidR="005A5846" w:rsidRPr="00DC6702">
        <w:rPr>
          <w:rFonts w:ascii="Times New Roman" w:eastAsia="Times New Roman" w:hAnsi="Times New Roman" w:cs="Times New Roman"/>
          <w:iCs/>
          <w:sz w:val="24"/>
          <w:szCs w:val="24"/>
          <w:lang w:val="sq-AL"/>
        </w:rPr>
        <w:t xml:space="preserve"> vendim </w:t>
      </w:r>
      <w:r w:rsidRPr="00DC6702">
        <w:rPr>
          <w:rFonts w:ascii="Times New Roman" w:eastAsia="Times New Roman" w:hAnsi="Times New Roman" w:cs="Times New Roman"/>
          <w:iCs/>
          <w:sz w:val="24"/>
          <w:szCs w:val="24"/>
          <w:lang w:val="sq-AL"/>
        </w:rPr>
        <w:t>ajo nuk ka arsy</w:t>
      </w:r>
      <w:r w:rsidR="00557F62" w:rsidRPr="00DC6702">
        <w:rPr>
          <w:rFonts w:ascii="Times New Roman" w:eastAsia="Times New Roman" w:hAnsi="Times New Roman" w:cs="Times New Roman"/>
          <w:iCs/>
          <w:sz w:val="24"/>
          <w:szCs w:val="24"/>
          <w:lang w:val="sq-AL"/>
        </w:rPr>
        <w:t xml:space="preserve">etuar </w:t>
      </w:r>
      <w:r w:rsidR="00352D9A" w:rsidRPr="00DC6702">
        <w:rPr>
          <w:rFonts w:ascii="Times New Roman" w:eastAsia="Times New Roman" w:hAnsi="Times New Roman" w:cs="Times New Roman"/>
          <w:iCs/>
          <w:sz w:val="24"/>
          <w:szCs w:val="24"/>
          <w:lang w:val="sq-AL"/>
        </w:rPr>
        <w:t xml:space="preserve">për </w:t>
      </w:r>
      <w:r w:rsidR="00557F62" w:rsidRPr="00DC6702">
        <w:rPr>
          <w:rFonts w:ascii="Times New Roman" w:eastAsia="Times New Roman" w:hAnsi="Times New Roman" w:cs="Times New Roman"/>
          <w:iCs/>
          <w:sz w:val="24"/>
          <w:szCs w:val="24"/>
          <w:lang w:val="sq-AL"/>
        </w:rPr>
        <w:t>zbatimin n</w:t>
      </w:r>
      <w:r w:rsidR="00765DF2" w:rsidRPr="00DC6702">
        <w:rPr>
          <w:rFonts w:ascii="Times New Roman" w:eastAsia="Times New Roman" w:hAnsi="Times New Roman" w:cs="Times New Roman"/>
          <w:iCs/>
          <w:sz w:val="24"/>
          <w:szCs w:val="24"/>
          <w:lang w:val="sq-AL"/>
        </w:rPr>
        <w:t>ë</w:t>
      </w:r>
      <w:r w:rsidR="00557F62" w:rsidRPr="00DC6702">
        <w:rPr>
          <w:rFonts w:ascii="Times New Roman" w:eastAsia="Times New Roman" w:hAnsi="Times New Roman" w:cs="Times New Roman"/>
          <w:iCs/>
          <w:sz w:val="24"/>
          <w:szCs w:val="24"/>
          <w:lang w:val="sq-AL"/>
        </w:rPr>
        <w:t xml:space="preserve"> </w:t>
      </w:r>
      <w:r w:rsidR="00557F62" w:rsidRPr="00DC6702">
        <w:rPr>
          <w:rFonts w:ascii="Times New Roman" w:eastAsia="Times New Roman" w:hAnsi="Times New Roman" w:cs="Times New Roman"/>
          <w:iCs/>
          <w:sz w:val="24"/>
          <w:szCs w:val="24"/>
          <w:lang w:val="sq-AL"/>
        </w:rPr>
        <w:lastRenderedPageBreak/>
        <w:t>rastin n</w:t>
      </w:r>
      <w:r w:rsidR="00765DF2" w:rsidRPr="00DC6702">
        <w:rPr>
          <w:rFonts w:ascii="Times New Roman" w:eastAsia="Times New Roman" w:hAnsi="Times New Roman" w:cs="Times New Roman"/>
          <w:iCs/>
          <w:sz w:val="24"/>
          <w:szCs w:val="24"/>
          <w:lang w:val="sq-AL"/>
        </w:rPr>
        <w:t>ë</w:t>
      </w:r>
      <w:r w:rsidR="00557F62" w:rsidRPr="00DC6702">
        <w:rPr>
          <w:rFonts w:ascii="Times New Roman" w:eastAsia="Times New Roman" w:hAnsi="Times New Roman" w:cs="Times New Roman"/>
          <w:iCs/>
          <w:sz w:val="24"/>
          <w:szCs w:val="24"/>
          <w:lang w:val="sq-AL"/>
        </w:rPr>
        <w:t xml:space="preserve"> shqyrtim t</w:t>
      </w:r>
      <w:r w:rsidR="00765DF2" w:rsidRPr="00DC6702">
        <w:rPr>
          <w:rFonts w:ascii="Times New Roman" w:eastAsia="Times New Roman" w:hAnsi="Times New Roman" w:cs="Times New Roman"/>
          <w:iCs/>
          <w:sz w:val="24"/>
          <w:szCs w:val="24"/>
          <w:lang w:val="sq-AL"/>
        </w:rPr>
        <w:t>ë</w:t>
      </w:r>
      <w:r w:rsidR="00557F62" w:rsidRPr="00DC6702">
        <w:rPr>
          <w:rFonts w:ascii="Times New Roman" w:eastAsia="Times New Roman" w:hAnsi="Times New Roman" w:cs="Times New Roman"/>
          <w:iCs/>
          <w:sz w:val="24"/>
          <w:szCs w:val="24"/>
          <w:lang w:val="sq-AL"/>
        </w:rPr>
        <w:t xml:space="preserve"> v</w:t>
      </w:r>
      <w:r w:rsidRPr="00DC6702">
        <w:rPr>
          <w:rFonts w:ascii="Times New Roman" w:eastAsia="Times New Roman" w:hAnsi="Times New Roman" w:cs="Times New Roman"/>
          <w:iCs/>
          <w:sz w:val="24"/>
          <w:szCs w:val="24"/>
          <w:lang w:val="sq-AL"/>
        </w:rPr>
        <w:t>endimi</w:t>
      </w:r>
      <w:r w:rsidR="00557F62" w:rsidRPr="00DC6702">
        <w:rPr>
          <w:rFonts w:ascii="Times New Roman" w:eastAsia="Times New Roman" w:hAnsi="Times New Roman" w:cs="Times New Roman"/>
          <w:iCs/>
          <w:sz w:val="24"/>
          <w:szCs w:val="24"/>
          <w:lang w:val="sq-AL"/>
        </w:rPr>
        <w:t>t t</w:t>
      </w:r>
      <w:r w:rsidR="00765DF2" w:rsidRPr="00DC6702">
        <w:rPr>
          <w:rFonts w:ascii="Times New Roman" w:eastAsia="Times New Roman" w:hAnsi="Times New Roman" w:cs="Times New Roman"/>
          <w:iCs/>
          <w:sz w:val="24"/>
          <w:szCs w:val="24"/>
          <w:lang w:val="sq-AL"/>
        </w:rPr>
        <w:t>ë</w:t>
      </w:r>
      <w:r w:rsidR="00557F62" w:rsidRPr="00DC6702">
        <w:rPr>
          <w:rFonts w:ascii="Times New Roman" w:eastAsia="Times New Roman" w:hAnsi="Times New Roman" w:cs="Times New Roman"/>
          <w:iCs/>
          <w:sz w:val="24"/>
          <w:szCs w:val="24"/>
          <w:lang w:val="sq-AL"/>
        </w:rPr>
        <w:t xml:space="preserve"> </w:t>
      </w:r>
      <w:r w:rsidRPr="00DC6702">
        <w:rPr>
          <w:rFonts w:ascii="Times New Roman" w:eastAsia="Times New Roman" w:hAnsi="Times New Roman" w:cs="Times New Roman"/>
          <w:iCs/>
          <w:sz w:val="24"/>
          <w:szCs w:val="24"/>
          <w:lang w:val="sq-AL"/>
        </w:rPr>
        <w:t>Gjykatës Kushtetuese për shfuqizimin e nenit 119</w:t>
      </w:r>
      <w:r w:rsidR="00CC1C0A" w:rsidRPr="00DC6702">
        <w:rPr>
          <w:rFonts w:ascii="Times New Roman" w:eastAsia="Times New Roman" w:hAnsi="Times New Roman" w:cs="Times New Roman"/>
          <w:iCs/>
          <w:sz w:val="24"/>
          <w:szCs w:val="24"/>
          <w:lang w:val="sq-AL"/>
        </w:rPr>
        <w:t>,</w:t>
      </w:r>
      <w:r w:rsidRPr="00DC6702">
        <w:rPr>
          <w:rFonts w:ascii="Times New Roman" w:eastAsia="Times New Roman" w:hAnsi="Times New Roman" w:cs="Times New Roman"/>
          <w:iCs/>
          <w:sz w:val="24"/>
          <w:szCs w:val="24"/>
          <w:lang w:val="sq-AL"/>
        </w:rPr>
        <w:t xml:space="preserve"> të ndryshuar </w:t>
      </w:r>
      <w:r w:rsidRPr="00DC6702">
        <w:rPr>
          <w:rFonts w:ascii="Times New Roman" w:eastAsia="Times New Roman" w:hAnsi="Times New Roman" w:cs="Times New Roman"/>
          <w:i/>
          <w:iCs/>
          <w:sz w:val="24"/>
          <w:szCs w:val="24"/>
          <w:lang w:val="sq-AL"/>
        </w:rPr>
        <w:t>(baza ligjore në vendosjen e gjobës ndaj kërkue</w:t>
      </w:r>
      <w:r w:rsidR="00F97168" w:rsidRPr="00DC6702">
        <w:rPr>
          <w:rFonts w:ascii="Times New Roman" w:eastAsia="Times New Roman" w:hAnsi="Times New Roman" w:cs="Times New Roman"/>
          <w:i/>
          <w:iCs/>
          <w:sz w:val="24"/>
          <w:szCs w:val="24"/>
          <w:lang w:val="sq-AL"/>
        </w:rPr>
        <w:t>ses).</w:t>
      </w:r>
    </w:p>
    <w:p w:rsidR="00765DF2" w:rsidRPr="00DC6702" w:rsidRDefault="00226FC6" w:rsidP="00B67B56">
      <w:pPr>
        <w:numPr>
          <w:ilvl w:val="0"/>
          <w:numId w:val="13"/>
        </w:numPr>
        <w:tabs>
          <w:tab w:val="left" w:pos="1080"/>
        </w:tabs>
        <w:spacing w:after="0" w:line="360" w:lineRule="auto"/>
        <w:ind w:left="0" w:firstLine="720"/>
        <w:contextualSpacing/>
        <w:jc w:val="both"/>
        <w:rPr>
          <w:rFonts w:ascii="Times New Roman" w:hAnsi="Times New Roman" w:cs="Times New Roman"/>
          <w:sz w:val="24"/>
          <w:szCs w:val="24"/>
          <w:lang w:val="sq-AL"/>
        </w:rPr>
      </w:pPr>
      <w:r w:rsidRPr="00DC6702">
        <w:rPr>
          <w:rFonts w:ascii="Times New Roman" w:hAnsi="Times New Roman" w:cs="Times New Roman"/>
          <w:sz w:val="24"/>
          <w:szCs w:val="24"/>
          <w:lang w:val="sq-AL"/>
        </w:rPr>
        <w:t>P</w:t>
      </w:r>
      <w:r w:rsidR="00673489"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r </w:t>
      </w:r>
      <w:r w:rsidR="00C91448" w:rsidRPr="00DC6702">
        <w:rPr>
          <w:rFonts w:ascii="Times New Roman" w:hAnsi="Times New Roman" w:cs="Times New Roman"/>
          <w:sz w:val="24"/>
          <w:szCs w:val="24"/>
          <w:lang w:val="sq-AL"/>
        </w:rPr>
        <w:t xml:space="preserve">sa </w:t>
      </w:r>
      <w:r w:rsidRPr="00DC6702">
        <w:rPr>
          <w:rFonts w:ascii="Times New Roman" w:hAnsi="Times New Roman" w:cs="Times New Roman"/>
          <w:sz w:val="24"/>
          <w:szCs w:val="24"/>
          <w:lang w:val="sq-AL"/>
        </w:rPr>
        <w:t>m</w:t>
      </w:r>
      <w:r w:rsidR="00673489" w:rsidRPr="00DC6702">
        <w:rPr>
          <w:rFonts w:ascii="Times New Roman" w:hAnsi="Times New Roman" w:cs="Times New Roman"/>
          <w:sz w:val="24"/>
          <w:szCs w:val="24"/>
          <w:lang w:val="sq-AL"/>
        </w:rPr>
        <w:t>ë</w:t>
      </w:r>
      <w:r w:rsidRPr="00DC6702">
        <w:rPr>
          <w:rFonts w:ascii="Times New Roman" w:hAnsi="Times New Roman" w:cs="Times New Roman"/>
          <w:sz w:val="24"/>
          <w:szCs w:val="24"/>
          <w:lang w:val="sq-AL"/>
        </w:rPr>
        <w:t xml:space="preserve"> lart, </w:t>
      </w:r>
      <w:r w:rsidR="007A3BB0" w:rsidRPr="00DC6702">
        <w:rPr>
          <w:rFonts w:ascii="Times New Roman" w:hAnsi="Times New Roman" w:cs="Times New Roman"/>
          <w:sz w:val="24"/>
          <w:szCs w:val="24"/>
          <w:lang w:val="sq-AL"/>
        </w:rPr>
        <w:t>Gjykata çmon se n</w:t>
      </w:r>
      <w:r w:rsidR="009F4CB2" w:rsidRPr="00DC6702">
        <w:rPr>
          <w:rFonts w:ascii="Times New Roman" w:hAnsi="Times New Roman" w:cs="Times New Roman"/>
          <w:sz w:val="24"/>
          <w:szCs w:val="24"/>
          <w:lang w:val="sq-AL"/>
        </w:rPr>
        <w:t>ë</w:t>
      </w:r>
      <w:r w:rsidR="007A3BB0" w:rsidRPr="00DC6702">
        <w:rPr>
          <w:rFonts w:ascii="Times New Roman" w:hAnsi="Times New Roman" w:cs="Times New Roman"/>
          <w:sz w:val="24"/>
          <w:szCs w:val="24"/>
          <w:lang w:val="sq-AL"/>
        </w:rPr>
        <w:t xml:space="preserve"> rastin konkret vendimi i Gjykat</w:t>
      </w:r>
      <w:r w:rsidR="009F4CB2" w:rsidRPr="00DC6702">
        <w:rPr>
          <w:rFonts w:ascii="Times New Roman" w:hAnsi="Times New Roman" w:cs="Times New Roman"/>
          <w:sz w:val="24"/>
          <w:szCs w:val="24"/>
          <w:lang w:val="sq-AL"/>
        </w:rPr>
        <w:t>ë</w:t>
      </w:r>
      <w:r w:rsidR="007A3BB0" w:rsidRPr="00DC6702">
        <w:rPr>
          <w:rFonts w:ascii="Times New Roman" w:hAnsi="Times New Roman" w:cs="Times New Roman"/>
          <w:sz w:val="24"/>
          <w:szCs w:val="24"/>
          <w:lang w:val="sq-AL"/>
        </w:rPr>
        <w:t>s Administrative t</w:t>
      </w:r>
      <w:r w:rsidR="009F4CB2" w:rsidRPr="00DC6702">
        <w:rPr>
          <w:rFonts w:ascii="Times New Roman" w:hAnsi="Times New Roman" w:cs="Times New Roman"/>
          <w:sz w:val="24"/>
          <w:szCs w:val="24"/>
          <w:lang w:val="sq-AL"/>
        </w:rPr>
        <w:t>ë</w:t>
      </w:r>
      <w:r w:rsidR="007A3BB0" w:rsidRPr="00DC6702">
        <w:rPr>
          <w:rFonts w:ascii="Times New Roman" w:hAnsi="Times New Roman" w:cs="Times New Roman"/>
          <w:sz w:val="24"/>
          <w:szCs w:val="24"/>
          <w:lang w:val="sq-AL"/>
        </w:rPr>
        <w:t xml:space="preserve"> Apelit nuk ka arritur të përmbushë kërkesat për t`u konsideruar i arsyetuar, në kuptim të standardeve kushtetuese dhe në respektim të kërkesave të dispozitave përkatëse procedurale.</w:t>
      </w:r>
      <w:r w:rsidR="007A3BB0" w:rsidRPr="00DC6702">
        <w:rPr>
          <w:rFonts w:ascii="Times New Roman" w:eastAsia="Times New Roman" w:hAnsi="Times New Roman" w:cs="Times New Roman"/>
          <w:sz w:val="24"/>
          <w:szCs w:val="24"/>
          <w:lang w:val="sq-AL"/>
        </w:rPr>
        <w:t xml:space="preserve"> Gjykata Administrative e Apelit edhe pse </w:t>
      </w:r>
      <w:r w:rsidR="00765DF2" w:rsidRPr="00DC6702">
        <w:rPr>
          <w:rFonts w:ascii="Times New Roman" w:eastAsia="Times New Roman" w:hAnsi="Times New Roman" w:cs="Times New Roman"/>
          <w:sz w:val="24"/>
          <w:szCs w:val="24"/>
          <w:lang w:val="sq-AL"/>
        </w:rPr>
        <w:t xml:space="preserve">formalisht </w:t>
      </w:r>
      <w:r w:rsidR="007A3BB0" w:rsidRPr="00DC6702">
        <w:rPr>
          <w:rFonts w:ascii="Times New Roman" w:eastAsia="Times New Roman" w:hAnsi="Times New Roman" w:cs="Times New Roman"/>
          <w:sz w:val="24"/>
          <w:szCs w:val="24"/>
          <w:lang w:val="sq-AL"/>
        </w:rPr>
        <w:t>e ka justifikuar vendosjen e masës së gjobës duke ar</w:t>
      </w:r>
      <w:r w:rsidR="00557F62" w:rsidRPr="00DC6702">
        <w:rPr>
          <w:rFonts w:ascii="Times New Roman" w:eastAsia="Times New Roman" w:hAnsi="Times New Roman" w:cs="Times New Roman"/>
          <w:sz w:val="24"/>
          <w:szCs w:val="24"/>
          <w:lang w:val="sq-AL"/>
        </w:rPr>
        <w:t xml:space="preserve">gumentuar </w:t>
      </w:r>
      <w:r w:rsidR="007A3BB0" w:rsidRPr="00DC6702">
        <w:rPr>
          <w:rFonts w:ascii="Times New Roman" w:eastAsia="Times New Roman" w:hAnsi="Times New Roman" w:cs="Times New Roman"/>
          <w:sz w:val="24"/>
          <w:szCs w:val="24"/>
          <w:lang w:val="sq-AL"/>
        </w:rPr>
        <w:t>se në rastin konkret do të aplikohej ligji në fuqi në kohën e kry</w:t>
      </w:r>
      <w:r w:rsidR="005F45F5" w:rsidRPr="00DC6702">
        <w:rPr>
          <w:rFonts w:ascii="Times New Roman" w:eastAsia="Times New Roman" w:hAnsi="Times New Roman" w:cs="Times New Roman"/>
          <w:sz w:val="24"/>
          <w:szCs w:val="24"/>
          <w:lang w:val="sq-AL"/>
        </w:rPr>
        <w:t>e</w:t>
      </w:r>
      <w:r w:rsidR="007A3BB0" w:rsidRPr="00DC6702">
        <w:rPr>
          <w:rFonts w:ascii="Times New Roman" w:eastAsia="Times New Roman" w:hAnsi="Times New Roman" w:cs="Times New Roman"/>
          <w:sz w:val="24"/>
          <w:szCs w:val="24"/>
          <w:lang w:val="sq-AL"/>
        </w:rPr>
        <w:t>rjes së kontrollit, arsyetimi i saj nuk është i qartë, logjik dhe n</w:t>
      </w:r>
      <w:r w:rsidR="009F4CB2" w:rsidRPr="00DC6702">
        <w:rPr>
          <w:rFonts w:ascii="Times New Roman" w:eastAsia="Times New Roman" w:hAnsi="Times New Roman" w:cs="Times New Roman"/>
          <w:sz w:val="24"/>
          <w:szCs w:val="24"/>
          <w:lang w:val="sq-AL"/>
        </w:rPr>
        <w:t>ë</w:t>
      </w:r>
      <w:r w:rsidR="007A3BB0" w:rsidRPr="00DC6702">
        <w:rPr>
          <w:rFonts w:ascii="Times New Roman" w:eastAsia="Times New Roman" w:hAnsi="Times New Roman" w:cs="Times New Roman"/>
          <w:sz w:val="24"/>
          <w:szCs w:val="24"/>
          <w:lang w:val="sq-AL"/>
        </w:rPr>
        <w:t xml:space="preserve"> analiz</w:t>
      </w:r>
      <w:r w:rsidR="009F4CB2" w:rsidRPr="00DC6702">
        <w:rPr>
          <w:rFonts w:ascii="Times New Roman" w:eastAsia="Times New Roman" w:hAnsi="Times New Roman" w:cs="Times New Roman"/>
          <w:sz w:val="24"/>
          <w:szCs w:val="24"/>
          <w:lang w:val="sq-AL"/>
        </w:rPr>
        <w:t>ë</w:t>
      </w:r>
      <w:r w:rsidR="007A3BB0" w:rsidRPr="00DC6702">
        <w:rPr>
          <w:rFonts w:ascii="Times New Roman" w:eastAsia="Times New Roman" w:hAnsi="Times New Roman" w:cs="Times New Roman"/>
          <w:sz w:val="24"/>
          <w:szCs w:val="24"/>
          <w:lang w:val="sq-AL"/>
        </w:rPr>
        <w:t xml:space="preserve"> t</w:t>
      </w:r>
      <w:r w:rsidR="009F4CB2" w:rsidRPr="00DC6702">
        <w:rPr>
          <w:rFonts w:ascii="Times New Roman" w:eastAsia="Times New Roman" w:hAnsi="Times New Roman" w:cs="Times New Roman"/>
          <w:sz w:val="24"/>
          <w:szCs w:val="24"/>
          <w:lang w:val="sq-AL"/>
        </w:rPr>
        <w:t>ë</w:t>
      </w:r>
      <w:r w:rsidR="007A3BB0" w:rsidRPr="00DC6702">
        <w:rPr>
          <w:rFonts w:ascii="Times New Roman" w:eastAsia="Times New Roman" w:hAnsi="Times New Roman" w:cs="Times New Roman"/>
          <w:sz w:val="24"/>
          <w:szCs w:val="24"/>
          <w:lang w:val="sq-AL"/>
        </w:rPr>
        <w:t xml:space="preserve"> plot</w:t>
      </w:r>
      <w:r w:rsidR="009F4CB2" w:rsidRPr="00DC6702">
        <w:rPr>
          <w:rFonts w:ascii="Times New Roman" w:eastAsia="Times New Roman" w:hAnsi="Times New Roman" w:cs="Times New Roman"/>
          <w:sz w:val="24"/>
          <w:szCs w:val="24"/>
          <w:lang w:val="sq-AL"/>
        </w:rPr>
        <w:t>ë</w:t>
      </w:r>
      <w:r w:rsidR="007A3BB0" w:rsidRPr="00DC6702">
        <w:rPr>
          <w:rFonts w:ascii="Times New Roman" w:eastAsia="Times New Roman" w:hAnsi="Times New Roman" w:cs="Times New Roman"/>
          <w:sz w:val="24"/>
          <w:szCs w:val="24"/>
          <w:lang w:val="sq-AL"/>
        </w:rPr>
        <w:t xml:space="preserve"> t</w:t>
      </w:r>
      <w:r w:rsidR="009F4CB2" w:rsidRPr="00DC6702">
        <w:rPr>
          <w:rFonts w:ascii="Times New Roman" w:eastAsia="Times New Roman" w:hAnsi="Times New Roman" w:cs="Times New Roman"/>
          <w:sz w:val="24"/>
          <w:szCs w:val="24"/>
          <w:lang w:val="sq-AL"/>
        </w:rPr>
        <w:t>ë</w:t>
      </w:r>
      <w:r w:rsidR="007A3BB0" w:rsidRPr="00DC6702">
        <w:rPr>
          <w:rFonts w:ascii="Times New Roman" w:eastAsia="Times New Roman" w:hAnsi="Times New Roman" w:cs="Times New Roman"/>
          <w:sz w:val="24"/>
          <w:szCs w:val="24"/>
          <w:lang w:val="sq-AL"/>
        </w:rPr>
        <w:t xml:space="preserve"> </w:t>
      </w:r>
      <w:proofErr w:type="spellStart"/>
      <w:r w:rsidR="007A3BB0" w:rsidRPr="00DC6702">
        <w:rPr>
          <w:rFonts w:ascii="Times New Roman" w:eastAsia="Times New Roman" w:hAnsi="Times New Roman" w:cs="Times New Roman"/>
          <w:sz w:val="24"/>
          <w:szCs w:val="24"/>
          <w:lang w:val="sq-AL"/>
        </w:rPr>
        <w:t>t</w:t>
      </w:r>
      <w:r w:rsidR="009F4CB2" w:rsidRPr="00DC6702">
        <w:rPr>
          <w:rFonts w:ascii="Times New Roman" w:eastAsia="Times New Roman" w:hAnsi="Times New Roman" w:cs="Times New Roman"/>
          <w:sz w:val="24"/>
          <w:szCs w:val="24"/>
          <w:lang w:val="sq-AL"/>
        </w:rPr>
        <w:t>ë</w:t>
      </w:r>
      <w:proofErr w:type="spellEnd"/>
      <w:r w:rsidR="007A3BB0" w:rsidRPr="00DC6702">
        <w:rPr>
          <w:rFonts w:ascii="Times New Roman" w:eastAsia="Times New Roman" w:hAnsi="Times New Roman" w:cs="Times New Roman"/>
          <w:sz w:val="24"/>
          <w:szCs w:val="24"/>
          <w:lang w:val="sq-AL"/>
        </w:rPr>
        <w:t xml:space="preserve"> gjitha rrethanave faktike e ligjore</w:t>
      </w:r>
      <w:r w:rsidR="00C91448" w:rsidRPr="00DC6702">
        <w:rPr>
          <w:rFonts w:ascii="Times New Roman" w:eastAsia="Times New Roman" w:hAnsi="Times New Roman" w:cs="Times New Roman"/>
          <w:sz w:val="24"/>
          <w:szCs w:val="24"/>
          <w:lang w:val="sq-AL"/>
        </w:rPr>
        <w:t xml:space="preserve">. Ajo nuk ka </w:t>
      </w:r>
      <w:r w:rsidR="00765DF2" w:rsidRPr="00DC6702">
        <w:rPr>
          <w:rFonts w:ascii="Times New Roman" w:eastAsia="Times New Roman" w:hAnsi="Times New Roman" w:cs="Times New Roman"/>
          <w:sz w:val="24"/>
          <w:szCs w:val="24"/>
          <w:lang w:val="sq-AL"/>
        </w:rPr>
        <w:t>argumentuar që</w:t>
      </w:r>
      <w:r w:rsidR="00055C9B" w:rsidRPr="00DC6702">
        <w:rPr>
          <w:rFonts w:ascii="Times New Roman" w:eastAsia="Times New Roman" w:hAnsi="Times New Roman" w:cs="Times New Roman"/>
          <w:sz w:val="24"/>
          <w:szCs w:val="24"/>
          <w:lang w:val="sq-AL"/>
        </w:rPr>
        <w:t>ndrimin e saj se pse duhej t</w:t>
      </w:r>
      <w:r w:rsidR="00673489" w:rsidRPr="00DC6702">
        <w:rPr>
          <w:rFonts w:ascii="Times New Roman" w:eastAsia="Times New Roman" w:hAnsi="Times New Roman" w:cs="Times New Roman"/>
          <w:sz w:val="24"/>
          <w:szCs w:val="24"/>
          <w:lang w:val="sq-AL"/>
        </w:rPr>
        <w:t>ë</w:t>
      </w:r>
      <w:r w:rsidR="00055C9B" w:rsidRPr="00DC6702">
        <w:rPr>
          <w:rFonts w:ascii="Times New Roman" w:eastAsia="Times New Roman" w:hAnsi="Times New Roman" w:cs="Times New Roman"/>
          <w:sz w:val="24"/>
          <w:szCs w:val="24"/>
          <w:lang w:val="sq-AL"/>
        </w:rPr>
        <w:t xml:space="preserve"> </w:t>
      </w:r>
      <w:r w:rsidR="005A5846" w:rsidRPr="00DC6702">
        <w:rPr>
          <w:rFonts w:ascii="Times New Roman" w:eastAsia="Times New Roman" w:hAnsi="Times New Roman" w:cs="Times New Roman"/>
          <w:sz w:val="24"/>
          <w:szCs w:val="24"/>
          <w:lang w:val="sq-AL"/>
        </w:rPr>
        <w:t>vazhdonte t</w:t>
      </w:r>
      <w:r w:rsidR="00673489" w:rsidRPr="00DC6702">
        <w:rPr>
          <w:rFonts w:ascii="Times New Roman" w:eastAsia="Times New Roman" w:hAnsi="Times New Roman" w:cs="Times New Roman"/>
          <w:sz w:val="24"/>
          <w:szCs w:val="24"/>
          <w:lang w:val="sq-AL"/>
        </w:rPr>
        <w:t>ë</w:t>
      </w:r>
      <w:r w:rsidR="005A5846" w:rsidRPr="00DC6702">
        <w:rPr>
          <w:rFonts w:ascii="Times New Roman" w:eastAsia="Times New Roman" w:hAnsi="Times New Roman" w:cs="Times New Roman"/>
          <w:sz w:val="24"/>
          <w:szCs w:val="24"/>
          <w:lang w:val="sq-AL"/>
        </w:rPr>
        <w:t xml:space="preserve"> </w:t>
      </w:r>
      <w:r w:rsidR="00055C9B" w:rsidRPr="00DC6702">
        <w:rPr>
          <w:rFonts w:ascii="Times New Roman" w:eastAsia="Times New Roman" w:hAnsi="Times New Roman" w:cs="Times New Roman"/>
          <w:sz w:val="24"/>
          <w:szCs w:val="24"/>
          <w:lang w:val="sq-AL"/>
        </w:rPr>
        <w:t>zbatohej neni 119 i ligjit nr.</w:t>
      </w:r>
      <w:r w:rsidR="005A5846" w:rsidRPr="00DC6702">
        <w:rPr>
          <w:rFonts w:ascii="Times New Roman" w:eastAsia="Times New Roman" w:hAnsi="Times New Roman" w:cs="Times New Roman"/>
          <w:sz w:val="24"/>
          <w:szCs w:val="24"/>
          <w:lang w:val="sq-AL"/>
        </w:rPr>
        <w:t xml:space="preserve"> </w:t>
      </w:r>
      <w:r w:rsidR="00055C9B" w:rsidRPr="00DC6702">
        <w:rPr>
          <w:rFonts w:ascii="Times New Roman" w:eastAsia="Times New Roman" w:hAnsi="Times New Roman" w:cs="Times New Roman"/>
          <w:sz w:val="24"/>
          <w:szCs w:val="24"/>
          <w:lang w:val="sq-AL"/>
        </w:rPr>
        <w:t>9920/2008</w:t>
      </w:r>
      <w:r w:rsidR="005A5846" w:rsidRPr="00DC6702">
        <w:rPr>
          <w:rFonts w:ascii="Times New Roman" w:eastAsia="Times New Roman" w:hAnsi="Times New Roman" w:cs="Times New Roman"/>
          <w:sz w:val="24"/>
          <w:szCs w:val="24"/>
          <w:lang w:val="sq-AL"/>
        </w:rPr>
        <w:t xml:space="preserve"> edhe pas shfuqizimit </w:t>
      </w:r>
      <w:r w:rsidR="00765DF2" w:rsidRPr="00DC6702">
        <w:rPr>
          <w:rFonts w:ascii="Times New Roman" w:eastAsia="Times New Roman" w:hAnsi="Times New Roman" w:cs="Times New Roman"/>
          <w:sz w:val="24"/>
          <w:szCs w:val="24"/>
          <w:lang w:val="sq-AL"/>
        </w:rPr>
        <w:t>t</w:t>
      </w:r>
      <w:r w:rsidR="006246EC" w:rsidRPr="00DC6702">
        <w:rPr>
          <w:rFonts w:ascii="Times New Roman" w:eastAsia="Times New Roman" w:hAnsi="Times New Roman" w:cs="Times New Roman"/>
          <w:sz w:val="24"/>
          <w:szCs w:val="24"/>
          <w:lang w:val="sq-AL"/>
        </w:rPr>
        <w:t>ë</w:t>
      </w:r>
      <w:r w:rsidR="00765DF2" w:rsidRPr="00DC6702">
        <w:rPr>
          <w:rFonts w:ascii="Times New Roman" w:eastAsia="Times New Roman" w:hAnsi="Times New Roman" w:cs="Times New Roman"/>
          <w:sz w:val="24"/>
          <w:szCs w:val="24"/>
          <w:lang w:val="sq-AL"/>
        </w:rPr>
        <w:t xml:space="preserve"> tij </w:t>
      </w:r>
      <w:r w:rsidR="005A5846" w:rsidRPr="00DC6702">
        <w:rPr>
          <w:rFonts w:ascii="Times New Roman" w:eastAsia="Times New Roman" w:hAnsi="Times New Roman" w:cs="Times New Roman"/>
          <w:sz w:val="24"/>
          <w:szCs w:val="24"/>
          <w:lang w:val="sq-AL"/>
        </w:rPr>
        <w:t xml:space="preserve">nga Gjykata Kushtetuese, si dhe </w:t>
      </w:r>
      <w:r w:rsidR="00765DF2" w:rsidRPr="00DC6702">
        <w:rPr>
          <w:rFonts w:ascii="Times New Roman" w:eastAsia="Times New Roman" w:hAnsi="Times New Roman" w:cs="Times New Roman"/>
          <w:sz w:val="24"/>
          <w:szCs w:val="24"/>
          <w:lang w:val="sq-AL"/>
        </w:rPr>
        <w:t xml:space="preserve">pas </w:t>
      </w:r>
      <w:r w:rsidR="005A5846" w:rsidRPr="00DC6702">
        <w:rPr>
          <w:rFonts w:ascii="Times New Roman" w:eastAsia="Times New Roman" w:hAnsi="Times New Roman" w:cs="Times New Roman"/>
          <w:sz w:val="24"/>
          <w:szCs w:val="24"/>
          <w:lang w:val="sq-AL"/>
        </w:rPr>
        <w:t>hyrjes n</w:t>
      </w:r>
      <w:r w:rsidR="00673489" w:rsidRPr="00DC6702">
        <w:rPr>
          <w:rFonts w:ascii="Times New Roman" w:eastAsia="Times New Roman" w:hAnsi="Times New Roman" w:cs="Times New Roman"/>
          <w:sz w:val="24"/>
          <w:szCs w:val="24"/>
          <w:lang w:val="sq-AL"/>
        </w:rPr>
        <w:t>ë</w:t>
      </w:r>
      <w:r w:rsidR="005A5846" w:rsidRPr="00DC6702">
        <w:rPr>
          <w:rFonts w:ascii="Times New Roman" w:eastAsia="Times New Roman" w:hAnsi="Times New Roman" w:cs="Times New Roman"/>
          <w:sz w:val="24"/>
          <w:szCs w:val="24"/>
          <w:lang w:val="sq-AL"/>
        </w:rPr>
        <w:t xml:space="preserve"> fuqi t</w:t>
      </w:r>
      <w:r w:rsidR="00673489" w:rsidRPr="00DC6702">
        <w:rPr>
          <w:rFonts w:ascii="Times New Roman" w:eastAsia="Times New Roman" w:hAnsi="Times New Roman" w:cs="Times New Roman"/>
          <w:sz w:val="24"/>
          <w:szCs w:val="24"/>
          <w:lang w:val="sq-AL"/>
        </w:rPr>
        <w:t>ë</w:t>
      </w:r>
      <w:r w:rsidR="00C91448" w:rsidRPr="00DC6702">
        <w:rPr>
          <w:rFonts w:ascii="Times New Roman" w:eastAsia="Times New Roman" w:hAnsi="Times New Roman" w:cs="Times New Roman"/>
          <w:sz w:val="24"/>
          <w:szCs w:val="24"/>
          <w:lang w:val="sq-AL"/>
        </w:rPr>
        <w:t xml:space="preserve"> dispozitave t</w:t>
      </w:r>
      <w:r w:rsidR="008D0F29" w:rsidRPr="00DC6702">
        <w:rPr>
          <w:rFonts w:ascii="Times New Roman" w:eastAsia="Times New Roman" w:hAnsi="Times New Roman" w:cs="Times New Roman"/>
          <w:sz w:val="24"/>
          <w:szCs w:val="24"/>
          <w:lang w:val="sq-AL"/>
        </w:rPr>
        <w:t>ë</w:t>
      </w:r>
      <w:r w:rsidR="00C91448" w:rsidRPr="00DC6702">
        <w:rPr>
          <w:rFonts w:ascii="Times New Roman" w:eastAsia="Times New Roman" w:hAnsi="Times New Roman" w:cs="Times New Roman"/>
          <w:sz w:val="24"/>
          <w:szCs w:val="24"/>
          <w:lang w:val="sq-AL"/>
        </w:rPr>
        <w:t xml:space="preserve"> reja ligjore</w:t>
      </w:r>
      <w:r w:rsidR="00765DF2" w:rsidRPr="00DC6702">
        <w:rPr>
          <w:rFonts w:ascii="Times New Roman" w:eastAsia="Times New Roman" w:hAnsi="Times New Roman" w:cs="Times New Roman"/>
          <w:sz w:val="24"/>
          <w:szCs w:val="24"/>
          <w:lang w:val="sq-AL"/>
        </w:rPr>
        <w:t xml:space="preserve">. </w:t>
      </w:r>
      <w:r w:rsidR="003D4157" w:rsidRPr="00DC6702">
        <w:rPr>
          <w:rFonts w:ascii="Times New Roman" w:eastAsia="Times New Roman" w:hAnsi="Times New Roman" w:cs="Times New Roman"/>
          <w:sz w:val="24"/>
          <w:szCs w:val="24"/>
          <w:lang w:val="sq-AL"/>
        </w:rPr>
        <w:t>Gjithashtu, a</w:t>
      </w:r>
      <w:r w:rsidR="00765DF2" w:rsidRPr="00DC6702">
        <w:rPr>
          <w:rFonts w:ascii="Times New Roman" w:eastAsia="Times New Roman" w:hAnsi="Times New Roman" w:cs="Times New Roman"/>
          <w:sz w:val="24"/>
          <w:szCs w:val="24"/>
          <w:lang w:val="sq-AL"/>
        </w:rPr>
        <w:t xml:space="preserve">jo nuk ka analizuar </w:t>
      </w:r>
      <w:r w:rsidR="00FF5C69" w:rsidRPr="00DC6702">
        <w:rPr>
          <w:rFonts w:ascii="Times New Roman" w:eastAsia="Times New Roman" w:hAnsi="Times New Roman" w:cs="Times New Roman"/>
          <w:sz w:val="24"/>
          <w:szCs w:val="24"/>
          <w:lang w:val="sq-AL"/>
        </w:rPr>
        <w:t xml:space="preserve">të </w:t>
      </w:r>
      <w:r w:rsidR="00765DF2" w:rsidRPr="00DC6702">
        <w:rPr>
          <w:rFonts w:ascii="Times New Roman" w:eastAsia="Times New Roman" w:hAnsi="Times New Roman" w:cs="Times New Roman"/>
          <w:sz w:val="24"/>
          <w:szCs w:val="24"/>
          <w:lang w:val="sq-AL"/>
        </w:rPr>
        <w:t>gjith</w:t>
      </w:r>
      <w:r w:rsidR="00CC1C0A" w:rsidRPr="00DC6702">
        <w:rPr>
          <w:rFonts w:ascii="Times New Roman" w:eastAsia="Times New Roman" w:hAnsi="Times New Roman" w:cs="Times New Roman"/>
          <w:sz w:val="24"/>
          <w:szCs w:val="24"/>
          <w:lang w:val="sq-AL"/>
        </w:rPr>
        <w:t>a</w:t>
      </w:r>
      <w:r w:rsidR="00765DF2" w:rsidRPr="00DC6702">
        <w:rPr>
          <w:rFonts w:ascii="Times New Roman" w:eastAsia="Times New Roman" w:hAnsi="Times New Roman" w:cs="Times New Roman"/>
          <w:sz w:val="24"/>
          <w:szCs w:val="24"/>
          <w:lang w:val="sq-AL"/>
        </w:rPr>
        <w:t xml:space="preserve"> pretendimet e parashtruara nga palët, çka e bën vendimin e Gjykatës </w:t>
      </w:r>
      <w:r w:rsidR="0014038A">
        <w:rPr>
          <w:rFonts w:ascii="Times New Roman" w:eastAsia="Times New Roman" w:hAnsi="Times New Roman" w:cs="Times New Roman"/>
          <w:sz w:val="24"/>
          <w:szCs w:val="24"/>
          <w:lang w:val="sq-AL"/>
        </w:rPr>
        <w:t>Administrative t</w:t>
      </w:r>
      <w:r w:rsidR="00765DF2" w:rsidRPr="00DC6702">
        <w:rPr>
          <w:rFonts w:ascii="Times New Roman" w:eastAsia="Times New Roman" w:hAnsi="Times New Roman" w:cs="Times New Roman"/>
          <w:sz w:val="24"/>
          <w:szCs w:val="24"/>
          <w:lang w:val="sq-AL"/>
        </w:rPr>
        <w:t xml:space="preserve">ë Apelit me të meta të tilla që nuk çojnë </w:t>
      </w:r>
      <w:proofErr w:type="spellStart"/>
      <w:r w:rsidR="00765DF2" w:rsidRPr="00DC6702">
        <w:rPr>
          <w:rFonts w:ascii="Times New Roman" w:eastAsia="Times New Roman" w:hAnsi="Times New Roman" w:cs="Times New Roman"/>
          <w:sz w:val="24"/>
          <w:szCs w:val="24"/>
          <w:lang w:val="sq-AL"/>
        </w:rPr>
        <w:t>n</w:t>
      </w:r>
      <w:r w:rsidR="00765DF2" w:rsidRPr="00DC6702">
        <w:rPr>
          <w:rFonts w:ascii="Times New Roman" w:hAnsi="Times New Roman" w:cs="Times New Roman"/>
          <w:sz w:val="24"/>
          <w:szCs w:val="24"/>
          <w:shd w:val="clear" w:color="auto" w:fill="FFFFFF"/>
          <w:lang w:val="sq-AL"/>
        </w:rPr>
        <w:t>ё</w:t>
      </w:r>
      <w:proofErr w:type="spellEnd"/>
      <w:r w:rsidR="00765DF2" w:rsidRPr="00DC6702">
        <w:rPr>
          <w:rFonts w:ascii="Times New Roman" w:hAnsi="Times New Roman" w:cs="Times New Roman"/>
          <w:sz w:val="24"/>
          <w:szCs w:val="24"/>
          <w:shd w:val="clear" w:color="auto" w:fill="FFFFFF"/>
          <w:lang w:val="sq-AL"/>
        </w:rPr>
        <w:t xml:space="preserve"> arritjen e </w:t>
      </w:r>
      <w:proofErr w:type="spellStart"/>
      <w:r w:rsidR="00765DF2" w:rsidRPr="00DC6702">
        <w:rPr>
          <w:rFonts w:ascii="Times New Roman" w:hAnsi="Times New Roman" w:cs="Times New Roman"/>
          <w:sz w:val="24"/>
          <w:szCs w:val="24"/>
          <w:shd w:val="clear" w:color="auto" w:fill="FFFFFF"/>
          <w:lang w:val="sq-AL"/>
        </w:rPr>
        <w:t>njё</w:t>
      </w:r>
      <w:proofErr w:type="spellEnd"/>
      <w:r w:rsidR="00765DF2" w:rsidRPr="00DC6702">
        <w:rPr>
          <w:rFonts w:ascii="Times New Roman" w:hAnsi="Times New Roman" w:cs="Times New Roman"/>
          <w:sz w:val="24"/>
          <w:szCs w:val="24"/>
          <w:shd w:val="clear" w:color="auto" w:fill="FFFFFF"/>
          <w:lang w:val="sq-AL"/>
        </w:rPr>
        <w:t xml:space="preserve"> </w:t>
      </w:r>
      <w:r w:rsidR="001B4CC4" w:rsidRPr="00DC6702">
        <w:rPr>
          <w:rFonts w:ascii="Times New Roman" w:hAnsi="Times New Roman" w:cs="Times New Roman"/>
          <w:sz w:val="24"/>
          <w:szCs w:val="24"/>
          <w:shd w:val="clear" w:color="auto" w:fill="FFFFFF"/>
          <w:lang w:val="sq-AL"/>
        </w:rPr>
        <w:t>përfundimi</w:t>
      </w:r>
      <w:r w:rsidR="00765DF2" w:rsidRPr="00DC6702">
        <w:rPr>
          <w:rFonts w:ascii="Times New Roman" w:hAnsi="Times New Roman" w:cs="Times New Roman"/>
          <w:sz w:val="24"/>
          <w:szCs w:val="24"/>
          <w:shd w:val="clear" w:color="auto" w:fill="FFFFFF"/>
          <w:lang w:val="sq-AL"/>
        </w:rPr>
        <w:t xml:space="preserve"> logjik nga ana e saj.</w:t>
      </w:r>
    </w:p>
    <w:p w:rsidR="00B97843" w:rsidRPr="00DC6702" w:rsidRDefault="00B97843" w:rsidP="008D1DC7">
      <w:pPr>
        <w:numPr>
          <w:ilvl w:val="0"/>
          <w:numId w:val="13"/>
        </w:numPr>
        <w:tabs>
          <w:tab w:val="left" w:pos="1080"/>
        </w:tabs>
        <w:spacing w:after="0" w:line="360" w:lineRule="auto"/>
        <w:ind w:left="-90" w:firstLine="810"/>
        <w:contextualSpacing/>
        <w:jc w:val="both"/>
        <w:rPr>
          <w:rFonts w:ascii="Times New Roman" w:eastAsia="Times New Roman" w:hAnsi="Times New Roman" w:cs="Times New Roman"/>
          <w:sz w:val="24"/>
          <w:szCs w:val="24"/>
          <w:lang w:val="sq-AL"/>
        </w:rPr>
      </w:pPr>
      <w:r w:rsidRPr="00DC6702">
        <w:rPr>
          <w:rFonts w:ascii="Times New Roman" w:eastAsia="Times New Roman" w:hAnsi="Times New Roman" w:cs="Times New Roman"/>
          <w:sz w:val="24"/>
          <w:szCs w:val="24"/>
          <w:lang w:val="sq-AL"/>
        </w:rPr>
        <w:t>P</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r pretendimin e parashtruar nga k</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rkuesja se ka mosp</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rputhje mes përmbajtjes s</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w:t>
      </w:r>
      <w:proofErr w:type="spellStart"/>
      <w:r w:rsidRPr="00DC6702">
        <w:rPr>
          <w:rFonts w:ascii="Times New Roman" w:eastAsia="Times New Roman" w:hAnsi="Times New Roman" w:cs="Times New Roman"/>
          <w:sz w:val="24"/>
          <w:szCs w:val="24"/>
          <w:lang w:val="sq-AL"/>
        </w:rPr>
        <w:t>dispozitivit</w:t>
      </w:r>
      <w:proofErr w:type="spellEnd"/>
      <w:r w:rsidRPr="00DC6702">
        <w:rPr>
          <w:rFonts w:ascii="Times New Roman" w:eastAsia="Times New Roman" w:hAnsi="Times New Roman" w:cs="Times New Roman"/>
          <w:sz w:val="24"/>
          <w:szCs w:val="24"/>
          <w:lang w:val="sq-AL"/>
        </w:rPr>
        <w:t xml:space="preserve"> </w:t>
      </w:r>
      <w:r w:rsidR="00B25B9E" w:rsidRPr="00DC6702">
        <w:rPr>
          <w:rFonts w:ascii="Times New Roman" w:eastAsia="Times New Roman" w:hAnsi="Times New Roman" w:cs="Times New Roman"/>
          <w:sz w:val="24"/>
          <w:szCs w:val="24"/>
          <w:lang w:val="sq-AL"/>
        </w:rPr>
        <w:t>dhe</w:t>
      </w:r>
      <w:r w:rsidRPr="00DC6702">
        <w:rPr>
          <w:rFonts w:ascii="Times New Roman" w:eastAsia="Times New Roman" w:hAnsi="Times New Roman" w:cs="Times New Roman"/>
          <w:sz w:val="24"/>
          <w:szCs w:val="24"/>
          <w:lang w:val="sq-AL"/>
        </w:rPr>
        <w:t xml:space="preserve"> pjes</w:t>
      </w:r>
      <w:r w:rsidR="00626760" w:rsidRPr="00DC6702">
        <w:rPr>
          <w:rFonts w:ascii="Times New Roman" w:eastAsia="Times New Roman" w:hAnsi="Times New Roman" w:cs="Times New Roman"/>
          <w:sz w:val="24"/>
          <w:szCs w:val="24"/>
          <w:lang w:val="sq-AL"/>
        </w:rPr>
        <w:t>ë</w:t>
      </w:r>
      <w:r w:rsidR="00B25B9E" w:rsidRPr="00DC6702">
        <w:rPr>
          <w:rFonts w:ascii="Times New Roman" w:eastAsia="Times New Roman" w:hAnsi="Times New Roman" w:cs="Times New Roman"/>
          <w:sz w:val="24"/>
          <w:szCs w:val="24"/>
          <w:lang w:val="sq-AL"/>
        </w:rPr>
        <w:t>s</w:t>
      </w:r>
      <w:r w:rsidRPr="00DC6702">
        <w:rPr>
          <w:rFonts w:ascii="Times New Roman" w:eastAsia="Times New Roman" w:hAnsi="Times New Roman" w:cs="Times New Roman"/>
          <w:sz w:val="24"/>
          <w:szCs w:val="24"/>
          <w:lang w:val="sq-AL"/>
        </w:rPr>
        <w:t xml:space="preserve"> arsyetuese </w:t>
      </w:r>
      <w:r w:rsidR="00FE5B57" w:rsidRPr="00DC6702">
        <w:rPr>
          <w:rFonts w:ascii="Times New Roman" w:eastAsia="Times New Roman" w:hAnsi="Times New Roman" w:cs="Times New Roman"/>
          <w:sz w:val="24"/>
          <w:szCs w:val="24"/>
          <w:lang w:val="sq-AL"/>
        </w:rPr>
        <w:t>të vendimit</w:t>
      </w:r>
      <w:r w:rsidRPr="00DC6702">
        <w:rPr>
          <w:rFonts w:ascii="Times New Roman" w:eastAsia="Times New Roman" w:hAnsi="Times New Roman" w:cs="Times New Roman"/>
          <w:sz w:val="24"/>
          <w:szCs w:val="24"/>
          <w:lang w:val="sq-AL"/>
        </w:rPr>
        <w:t xml:space="preserve">, pasi Gjykata Administrative e Apelit në </w:t>
      </w:r>
      <w:proofErr w:type="spellStart"/>
      <w:r w:rsidRPr="00DC6702">
        <w:rPr>
          <w:rFonts w:ascii="Times New Roman" w:eastAsia="Times New Roman" w:hAnsi="Times New Roman" w:cs="Times New Roman"/>
          <w:sz w:val="24"/>
          <w:szCs w:val="24"/>
          <w:lang w:val="sq-AL"/>
        </w:rPr>
        <w:t>dispozitiv</w:t>
      </w:r>
      <w:proofErr w:type="spellEnd"/>
      <w:r w:rsidRPr="00DC6702">
        <w:rPr>
          <w:rFonts w:ascii="Times New Roman" w:eastAsia="Times New Roman" w:hAnsi="Times New Roman" w:cs="Times New Roman"/>
          <w:sz w:val="24"/>
          <w:szCs w:val="24"/>
          <w:lang w:val="sq-AL"/>
        </w:rPr>
        <w:t xml:space="preserve"> shprehet se “</w:t>
      </w:r>
      <w:r w:rsidRPr="00DC6702">
        <w:rPr>
          <w:rFonts w:ascii="Times New Roman" w:eastAsia="Times New Roman" w:hAnsi="Times New Roman" w:cs="Times New Roman"/>
          <w:i/>
          <w:sz w:val="24"/>
          <w:szCs w:val="24"/>
          <w:lang w:val="sq-AL"/>
        </w:rPr>
        <w:t>ndaj vendimit mund të ushtrohet rekurs”</w:t>
      </w:r>
      <w:r w:rsidRPr="00DC6702">
        <w:rPr>
          <w:rFonts w:ascii="Times New Roman" w:eastAsia="Times New Roman" w:hAnsi="Times New Roman" w:cs="Times New Roman"/>
          <w:sz w:val="24"/>
          <w:szCs w:val="24"/>
          <w:lang w:val="sq-AL"/>
        </w:rPr>
        <w:t xml:space="preserve">, Gjykata konstaton se </w:t>
      </w:r>
      <w:r w:rsidR="00F8640B" w:rsidRPr="00DC6702">
        <w:rPr>
          <w:rFonts w:ascii="Times New Roman" w:eastAsia="Times New Roman" w:hAnsi="Times New Roman" w:cs="Times New Roman"/>
          <w:sz w:val="24"/>
          <w:szCs w:val="24"/>
          <w:lang w:val="sq-AL"/>
        </w:rPr>
        <w:t>k</w:t>
      </w:r>
      <w:r w:rsidR="00CC1C0A" w:rsidRPr="00DC6702">
        <w:rPr>
          <w:rFonts w:ascii="Times New Roman" w:eastAsia="Times New Roman" w:hAnsi="Times New Roman" w:cs="Times New Roman"/>
          <w:sz w:val="24"/>
          <w:szCs w:val="24"/>
          <w:lang w:val="sq-AL"/>
        </w:rPr>
        <w:t xml:space="preserve">a </w:t>
      </w:r>
      <w:r w:rsidR="00F8640B" w:rsidRPr="00DC6702">
        <w:rPr>
          <w:rFonts w:ascii="Times New Roman" w:eastAsia="Times New Roman" w:hAnsi="Times New Roman" w:cs="Times New Roman"/>
          <w:sz w:val="24"/>
          <w:szCs w:val="24"/>
          <w:lang w:val="sq-AL"/>
        </w:rPr>
        <w:t>t</w:t>
      </w:r>
      <w:r w:rsidR="009F4CB2" w:rsidRPr="00DC6702">
        <w:rPr>
          <w:rFonts w:ascii="Times New Roman" w:eastAsia="Times New Roman" w:hAnsi="Times New Roman" w:cs="Times New Roman"/>
          <w:sz w:val="24"/>
          <w:szCs w:val="24"/>
          <w:lang w:val="sq-AL"/>
        </w:rPr>
        <w:t>ë</w:t>
      </w:r>
      <w:r w:rsidR="00F8640B" w:rsidRPr="00DC6702">
        <w:rPr>
          <w:rFonts w:ascii="Times New Roman" w:eastAsia="Times New Roman" w:hAnsi="Times New Roman" w:cs="Times New Roman"/>
          <w:sz w:val="24"/>
          <w:szCs w:val="24"/>
          <w:lang w:val="sq-AL"/>
        </w:rPr>
        <w:t xml:space="preserve"> b</w:t>
      </w:r>
      <w:r w:rsidR="009F4CB2" w:rsidRPr="00DC6702">
        <w:rPr>
          <w:rFonts w:ascii="Times New Roman" w:eastAsia="Times New Roman" w:hAnsi="Times New Roman" w:cs="Times New Roman"/>
          <w:sz w:val="24"/>
          <w:szCs w:val="24"/>
          <w:lang w:val="sq-AL"/>
        </w:rPr>
        <w:t>ë</w:t>
      </w:r>
      <w:r w:rsidR="00F8640B" w:rsidRPr="00DC6702">
        <w:rPr>
          <w:rFonts w:ascii="Times New Roman" w:eastAsia="Times New Roman" w:hAnsi="Times New Roman" w:cs="Times New Roman"/>
          <w:sz w:val="24"/>
          <w:szCs w:val="24"/>
          <w:lang w:val="sq-AL"/>
        </w:rPr>
        <w:t>j</w:t>
      </w:r>
      <w:r w:rsidR="00CC1C0A" w:rsidRPr="00DC6702">
        <w:rPr>
          <w:rFonts w:ascii="Times New Roman" w:eastAsia="Times New Roman" w:hAnsi="Times New Roman" w:cs="Times New Roman"/>
          <w:sz w:val="24"/>
          <w:szCs w:val="24"/>
          <w:lang w:val="sq-AL"/>
        </w:rPr>
        <w:t>ë</w:t>
      </w:r>
      <w:r w:rsidR="00F8640B" w:rsidRPr="00DC6702">
        <w:rPr>
          <w:rFonts w:ascii="Times New Roman" w:eastAsia="Times New Roman" w:hAnsi="Times New Roman" w:cs="Times New Roman"/>
          <w:sz w:val="24"/>
          <w:szCs w:val="24"/>
          <w:lang w:val="sq-AL"/>
        </w:rPr>
        <w:t xml:space="preserve"> me</w:t>
      </w:r>
      <w:r w:rsidRPr="00DC6702">
        <w:rPr>
          <w:rFonts w:ascii="Times New Roman" w:eastAsia="Times New Roman" w:hAnsi="Times New Roman" w:cs="Times New Roman"/>
          <w:sz w:val="24"/>
          <w:szCs w:val="24"/>
          <w:lang w:val="sq-AL"/>
        </w:rPr>
        <w:t xml:space="preserve"> nj</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gabim material n</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vendim</w:t>
      </w:r>
      <w:r w:rsidR="00FE5B57" w:rsidRPr="00DC6702">
        <w:rPr>
          <w:rFonts w:ascii="Times New Roman" w:eastAsia="Times New Roman" w:hAnsi="Times New Roman" w:cs="Times New Roman"/>
          <w:sz w:val="24"/>
          <w:szCs w:val="24"/>
          <w:lang w:val="sq-AL"/>
        </w:rPr>
        <w:t xml:space="preserve">. </w:t>
      </w:r>
      <w:r w:rsidR="00CE31B4" w:rsidRPr="00DC6702">
        <w:rPr>
          <w:rFonts w:ascii="Times New Roman" w:eastAsia="Times New Roman" w:hAnsi="Times New Roman" w:cs="Times New Roman"/>
          <w:sz w:val="24"/>
          <w:szCs w:val="24"/>
          <w:lang w:val="sq-AL"/>
        </w:rPr>
        <w:t>Vet</w:t>
      </w:r>
      <w:r w:rsidR="00A86302" w:rsidRPr="00DC6702">
        <w:rPr>
          <w:rFonts w:ascii="Times New Roman" w:eastAsia="Times New Roman" w:hAnsi="Times New Roman" w:cs="Times New Roman"/>
          <w:sz w:val="24"/>
          <w:szCs w:val="24"/>
          <w:lang w:val="sq-AL"/>
        </w:rPr>
        <w:t>ë</w:t>
      </w:r>
      <w:r w:rsidR="00CE31B4" w:rsidRPr="00DC6702">
        <w:rPr>
          <w:rFonts w:ascii="Times New Roman" w:eastAsia="Times New Roman" w:hAnsi="Times New Roman" w:cs="Times New Roman"/>
          <w:sz w:val="24"/>
          <w:szCs w:val="24"/>
          <w:lang w:val="sq-AL"/>
        </w:rPr>
        <w:t xml:space="preserve"> </w:t>
      </w:r>
      <w:r w:rsidR="00FE5B57" w:rsidRPr="00DC6702">
        <w:rPr>
          <w:rFonts w:ascii="Times New Roman" w:eastAsia="Times New Roman" w:hAnsi="Times New Roman" w:cs="Times New Roman"/>
          <w:sz w:val="24"/>
          <w:szCs w:val="24"/>
          <w:lang w:val="sq-AL"/>
        </w:rPr>
        <w:t>G</w:t>
      </w:r>
      <w:r w:rsidRPr="00DC6702">
        <w:rPr>
          <w:rFonts w:ascii="Times New Roman" w:eastAsia="Times New Roman" w:hAnsi="Times New Roman" w:cs="Times New Roman"/>
          <w:sz w:val="24"/>
          <w:szCs w:val="24"/>
          <w:lang w:val="sq-AL"/>
        </w:rPr>
        <w:t xml:space="preserve">jykata </w:t>
      </w:r>
      <w:r w:rsidR="00FE5B57" w:rsidRPr="00DC6702">
        <w:rPr>
          <w:rFonts w:ascii="Times New Roman" w:eastAsia="Times New Roman" w:hAnsi="Times New Roman" w:cs="Times New Roman"/>
          <w:sz w:val="24"/>
          <w:szCs w:val="24"/>
          <w:lang w:val="sq-AL"/>
        </w:rPr>
        <w:t>Administrative e Apelit n</w:t>
      </w:r>
      <w:r w:rsidR="00626760" w:rsidRPr="00DC6702">
        <w:rPr>
          <w:rFonts w:ascii="Times New Roman" w:eastAsia="Times New Roman" w:hAnsi="Times New Roman" w:cs="Times New Roman"/>
          <w:sz w:val="24"/>
          <w:szCs w:val="24"/>
          <w:lang w:val="sq-AL"/>
        </w:rPr>
        <w:t>ë</w:t>
      </w:r>
      <w:r w:rsidR="00FE5B57" w:rsidRPr="00DC6702">
        <w:rPr>
          <w:rFonts w:ascii="Times New Roman" w:eastAsia="Times New Roman" w:hAnsi="Times New Roman" w:cs="Times New Roman"/>
          <w:sz w:val="24"/>
          <w:szCs w:val="24"/>
          <w:lang w:val="sq-AL"/>
        </w:rPr>
        <w:t xml:space="preserve"> paragrafin e fundit t</w:t>
      </w:r>
      <w:r w:rsidR="00626760" w:rsidRPr="00DC6702">
        <w:rPr>
          <w:rFonts w:ascii="Times New Roman" w:eastAsia="Times New Roman" w:hAnsi="Times New Roman" w:cs="Times New Roman"/>
          <w:sz w:val="24"/>
          <w:szCs w:val="24"/>
          <w:lang w:val="sq-AL"/>
        </w:rPr>
        <w:t>ë</w:t>
      </w:r>
      <w:r w:rsidR="00FE5B57" w:rsidRPr="00DC6702">
        <w:rPr>
          <w:rFonts w:ascii="Times New Roman" w:eastAsia="Times New Roman" w:hAnsi="Times New Roman" w:cs="Times New Roman"/>
          <w:sz w:val="24"/>
          <w:szCs w:val="24"/>
          <w:lang w:val="sq-AL"/>
        </w:rPr>
        <w:t xml:space="preserve"> pjes</w:t>
      </w:r>
      <w:r w:rsidR="00626760" w:rsidRPr="00DC6702">
        <w:rPr>
          <w:rFonts w:ascii="Times New Roman" w:eastAsia="Times New Roman" w:hAnsi="Times New Roman" w:cs="Times New Roman"/>
          <w:sz w:val="24"/>
          <w:szCs w:val="24"/>
          <w:lang w:val="sq-AL"/>
        </w:rPr>
        <w:t>ë</w:t>
      </w:r>
      <w:r w:rsidR="00FE5B57" w:rsidRPr="00DC6702">
        <w:rPr>
          <w:rFonts w:ascii="Times New Roman" w:eastAsia="Times New Roman" w:hAnsi="Times New Roman" w:cs="Times New Roman"/>
          <w:sz w:val="24"/>
          <w:szCs w:val="24"/>
          <w:lang w:val="sq-AL"/>
        </w:rPr>
        <w:t xml:space="preserve">s arsyetuese </w:t>
      </w:r>
      <w:r w:rsidR="00626760" w:rsidRPr="00DC6702">
        <w:rPr>
          <w:rFonts w:ascii="Times New Roman" w:eastAsia="Times New Roman" w:hAnsi="Times New Roman" w:cs="Times New Roman"/>
          <w:sz w:val="24"/>
          <w:szCs w:val="24"/>
          <w:lang w:val="sq-AL"/>
        </w:rPr>
        <w:t>ë</w:t>
      </w:r>
      <w:r w:rsidR="00FE5B57" w:rsidRPr="00DC6702">
        <w:rPr>
          <w:rFonts w:ascii="Times New Roman" w:eastAsia="Times New Roman" w:hAnsi="Times New Roman" w:cs="Times New Roman"/>
          <w:sz w:val="24"/>
          <w:szCs w:val="24"/>
          <w:lang w:val="sq-AL"/>
        </w:rPr>
        <w:t>sht</w:t>
      </w:r>
      <w:r w:rsidR="00626760" w:rsidRPr="00DC6702">
        <w:rPr>
          <w:rFonts w:ascii="Times New Roman" w:eastAsia="Times New Roman" w:hAnsi="Times New Roman" w:cs="Times New Roman"/>
          <w:sz w:val="24"/>
          <w:szCs w:val="24"/>
          <w:lang w:val="sq-AL"/>
        </w:rPr>
        <w:t>ë</w:t>
      </w:r>
      <w:r w:rsidR="00FE5B57" w:rsidRPr="00DC6702">
        <w:rPr>
          <w:rFonts w:ascii="Times New Roman" w:eastAsia="Times New Roman" w:hAnsi="Times New Roman" w:cs="Times New Roman"/>
          <w:sz w:val="24"/>
          <w:szCs w:val="24"/>
          <w:lang w:val="sq-AL"/>
        </w:rPr>
        <w:t xml:space="preserve"> shprehur se </w:t>
      </w:r>
      <w:r w:rsidRPr="00DC6702">
        <w:rPr>
          <w:rFonts w:ascii="Times New Roman" w:eastAsia="Times New Roman" w:hAnsi="Times New Roman" w:cs="Times New Roman"/>
          <w:sz w:val="24"/>
          <w:szCs w:val="24"/>
          <w:lang w:val="sq-AL"/>
        </w:rPr>
        <w:t>bazuar në nenin 56 të ligjit nr. 49/2012</w:t>
      </w:r>
      <w:r w:rsidR="00CC1C0A"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vendimi është i formës së prerë dhe i </w:t>
      </w:r>
      <w:proofErr w:type="spellStart"/>
      <w:r w:rsidRPr="00DC6702">
        <w:rPr>
          <w:rFonts w:ascii="Times New Roman" w:eastAsia="Times New Roman" w:hAnsi="Times New Roman" w:cs="Times New Roman"/>
          <w:sz w:val="24"/>
          <w:szCs w:val="24"/>
          <w:lang w:val="sq-AL"/>
        </w:rPr>
        <w:t>paankimueshëm</w:t>
      </w:r>
      <w:proofErr w:type="spellEnd"/>
      <w:r w:rsidR="00CC1C0A" w:rsidRPr="00DC6702">
        <w:rPr>
          <w:rFonts w:ascii="Times New Roman" w:eastAsia="Times New Roman" w:hAnsi="Times New Roman" w:cs="Times New Roman"/>
          <w:sz w:val="24"/>
          <w:szCs w:val="24"/>
          <w:lang w:val="sq-AL"/>
        </w:rPr>
        <w:t>,</w:t>
      </w:r>
      <w:r w:rsidRPr="00DC6702">
        <w:rPr>
          <w:rFonts w:ascii="Times New Roman" w:eastAsia="Times New Roman" w:hAnsi="Times New Roman" w:cs="Times New Roman"/>
          <w:sz w:val="24"/>
          <w:szCs w:val="24"/>
          <w:lang w:val="sq-AL"/>
        </w:rPr>
        <w:t xml:space="preserve"> duke p</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rllogaritur edhe vler</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n n</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t</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holla t</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mas</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s s</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gjob</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s, e cila </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sht</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m</w:t>
      </w:r>
      <w:r w:rsidR="00B25B9E"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e vog</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l se dyfishi i pag</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s minimale n</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shkall</w:t>
      </w:r>
      <w:r w:rsidR="00626760" w:rsidRPr="00DC6702">
        <w:rPr>
          <w:rFonts w:ascii="Times New Roman" w:eastAsia="Times New Roman" w:hAnsi="Times New Roman" w:cs="Times New Roman"/>
          <w:sz w:val="24"/>
          <w:szCs w:val="24"/>
          <w:lang w:val="sq-AL"/>
        </w:rPr>
        <w:t>ë</w:t>
      </w:r>
      <w:r w:rsidRPr="00DC6702">
        <w:rPr>
          <w:rFonts w:ascii="Times New Roman" w:eastAsia="Times New Roman" w:hAnsi="Times New Roman" w:cs="Times New Roman"/>
          <w:sz w:val="24"/>
          <w:szCs w:val="24"/>
          <w:lang w:val="sq-AL"/>
        </w:rPr>
        <w:t xml:space="preserve"> vendi.</w:t>
      </w:r>
    </w:p>
    <w:p w:rsidR="006246EC" w:rsidRPr="005C3724" w:rsidRDefault="00B92488" w:rsidP="00332ABA">
      <w:pPr>
        <w:numPr>
          <w:ilvl w:val="0"/>
          <w:numId w:val="13"/>
        </w:numPr>
        <w:tabs>
          <w:tab w:val="left" w:pos="1080"/>
        </w:tabs>
        <w:spacing w:after="0" w:line="360" w:lineRule="auto"/>
        <w:ind w:left="0" w:firstLine="720"/>
        <w:contextualSpacing/>
        <w:jc w:val="both"/>
        <w:rPr>
          <w:rFonts w:ascii="Times New Roman" w:eastAsia="Times New Roman" w:hAnsi="Times New Roman" w:cs="Times New Roman"/>
          <w:sz w:val="24"/>
          <w:szCs w:val="24"/>
          <w:lang w:val="sq-AL"/>
        </w:rPr>
      </w:pPr>
      <w:r w:rsidRPr="005C3724">
        <w:rPr>
          <w:rFonts w:ascii="Times New Roman" w:eastAsia="Times New Roman" w:hAnsi="Times New Roman" w:cs="Times New Roman"/>
          <w:sz w:val="24"/>
          <w:szCs w:val="24"/>
          <w:lang w:val="sq-AL"/>
        </w:rPr>
        <w:t xml:space="preserve">Si përfundim, Gjykata vlerëson </w:t>
      </w:r>
      <w:r w:rsidRPr="005C3724">
        <w:rPr>
          <w:rFonts w:ascii="Times New Roman" w:hAnsi="Times New Roman" w:cs="Times New Roman"/>
          <w:bCs/>
          <w:sz w:val="24"/>
          <w:szCs w:val="24"/>
          <w:lang w:val="sq-AL"/>
        </w:rPr>
        <w:t xml:space="preserve">se kërkesa e </w:t>
      </w:r>
      <w:r w:rsidR="003D4157" w:rsidRPr="005C3724">
        <w:rPr>
          <w:rFonts w:ascii="Times New Roman" w:hAnsi="Times New Roman" w:cs="Times New Roman"/>
          <w:bCs/>
          <w:sz w:val="24"/>
          <w:szCs w:val="24"/>
          <w:lang w:val="sq-AL"/>
        </w:rPr>
        <w:t xml:space="preserve">shoqërisë </w:t>
      </w:r>
      <w:r w:rsidRPr="005C3724">
        <w:rPr>
          <w:rFonts w:ascii="Times New Roman" w:hAnsi="Times New Roman" w:cs="Times New Roman"/>
          <w:bCs/>
          <w:sz w:val="24"/>
          <w:szCs w:val="24"/>
          <w:lang w:val="sq-AL"/>
        </w:rPr>
        <w:t>“</w:t>
      </w:r>
      <w:r w:rsidR="00492054" w:rsidRPr="005C3724">
        <w:rPr>
          <w:rFonts w:ascii="Times New Roman" w:hAnsi="Times New Roman" w:cs="Times New Roman"/>
          <w:bCs/>
          <w:sz w:val="24"/>
          <w:szCs w:val="24"/>
          <w:lang w:val="sq-AL"/>
        </w:rPr>
        <w:t xml:space="preserve">MC </w:t>
      </w:r>
      <w:proofErr w:type="spellStart"/>
      <w:r w:rsidR="00200A83" w:rsidRPr="005C3724">
        <w:rPr>
          <w:rFonts w:ascii="Times New Roman" w:hAnsi="Times New Roman" w:cs="Times New Roman"/>
          <w:bCs/>
          <w:sz w:val="24"/>
          <w:szCs w:val="24"/>
          <w:lang w:val="sq-AL"/>
        </w:rPr>
        <w:t>Net</w:t>
      </w:r>
      <w:r w:rsidR="00825ABF" w:rsidRPr="005C3724">
        <w:rPr>
          <w:rFonts w:ascii="Times New Roman" w:hAnsi="Times New Roman" w:cs="Times New Roman"/>
          <w:bCs/>
          <w:sz w:val="24"/>
          <w:szCs w:val="24"/>
          <w:lang w:val="sq-AL"/>
        </w:rPr>
        <w:t>w</w:t>
      </w:r>
      <w:r w:rsidR="00492054" w:rsidRPr="005C3724">
        <w:rPr>
          <w:rFonts w:ascii="Times New Roman" w:hAnsi="Times New Roman" w:cs="Times New Roman"/>
          <w:bCs/>
          <w:sz w:val="24"/>
          <w:szCs w:val="24"/>
          <w:lang w:val="sq-AL"/>
        </w:rPr>
        <w:t>orking</w:t>
      </w:r>
      <w:proofErr w:type="spellEnd"/>
      <w:r w:rsidRPr="005C3724">
        <w:rPr>
          <w:rFonts w:ascii="Times New Roman" w:hAnsi="Times New Roman" w:cs="Times New Roman"/>
          <w:bCs/>
          <w:sz w:val="24"/>
          <w:szCs w:val="24"/>
          <w:lang w:val="sq-AL"/>
        </w:rPr>
        <w:t>”</w:t>
      </w:r>
      <w:r w:rsidR="00492054" w:rsidRPr="005C3724">
        <w:rPr>
          <w:rFonts w:ascii="Times New Roman" w:hAnsi="Times New Roman" w:cs="Times New Roman"/>
          <w:bCs/>
          <w:sz w:val="24"/>
          <w:szCs w:val="24"/>
          <w:lang w:val="sq-AL"/>
        </w:rPr>
        <w:t xml:space="preserve"> </w:t>
      </w:r>
      <w:proofErr w:type="spellStart"/>
      <w:r w:rsidR="00492054" w:rsidRPr="005C3724">
        <w:rPr>
          <w:rFonts w:ascii="Times New Roman" w:hAnsi="Times New Roman" w:cs="Times New Roman"/>
          <w:bCs/>
          <w:sz w:val="24"/>
          <w:szCs w:val="24"/>
          <w:lang w:val="sq-AL"/>
        </w:rPr>
        <w:t>sh</w:t>
      </w:r>
      <w:r w:rsidR="00144780" w:rsidRPr="005C3724">
        <w:rPr>
          <w:rFonts w:ascii="Times New Roman" w:hAnsi="Times New Roman" w:cs="Times New Roman"/>
          <w:bCs/>
          <w:sz w:val="24"/>
          <w:szCs w:val="24"/>
          <w:lang w:val="sq-AL"/>
        </w:rPr>
        <w:t>.</w:t>
      </w:r>
      <w:r w:rsidR="00492054" w:rsidRPr="005C3724">
        <w:rPr>
          <w:rFonts w:ascii="Times New Roman" w:hAnsi="Times New Roman" w:cs="Times New Roman"/>
          <w:bCs/>
          <w:sz w:val="24"/>
          <w:szCs w:val="24"/>
          <w:lang w:val="sq-AL"/>
        </w:rPr>
        <w:t>p</w:t>
      </w:r>
      <w:r w:rsidR="00144780" w:rsidRPr="005C3724">
        <w:rPr>
          <w:rFonts w:ascii="Times New Roman" w:hAnsi="Times New Roman" w:cs="Times New Roman"/>
          <w:bCs/>
          <w:sz w:val="24"/>
          <w:szCs w:val="24"/>
          <w:lang w:val="sq-AL"/>
        </w:rPr>
        <w:t>.</w:t>
      </w:r>
      <w:r w:rsidR="00492054" w:rsidRPr="005C3724">
        <w:rPr>
          <w:rFonts w:ascii="Times New Roman" w:hAnsi="Times New Roman" w:cs="Times New Roman"/>
          <w:bCs/>
          <w:sz w:val="24"/>
          <w:szCs w:val="24"/>
          <w:lang w:val="sq-AL"/>
        </w:rPr>
        <w:t>k</w:t>
      </w:r>
      <w:proofErr w:type="spellEnd"/>
      <w:r w:rsidR="00CC1C0A" w:rsidRPr="005C3724">
        <w:rPr>
          <w:rFonts w:ascii="Times New Roman" w:hAnsi="Times New Roman" w:cs="Times New Roman"/>
          <w:bCs/>
          <w:sz w:val="24"/>
          <w:szCs w:val="24"/>
          <w:lang w:val="sq-AL"/>
        </w:rPr>
        <w:t>.</w:t>
      </w:r>
      <w:r w:rsidRPr="005C3724">
        <w:rPr>
          <w:rFonts w:ascii="Times New Roman" w:hAnsi="Times New Roman" w:cs="Times New Roman"/>
          <w:bCs/>
          <w:sz w:val="24"/>
          <w:szCs w:val="24"/>
          <w:lang w:val="sq-AL"/>
        </w:rPr>
        <w:t xml:space="preserve"> </w:t>
      </w:r>
      <w:r w:rsidR="002675DA" w:rsidRPr="005C3724">
        <w:rPr>
          <w:rFonts w:ascii="Times New Roman" w:hAnsi="Times New Roman" w:cs="Times New Roman"/>
          <w:bCs/>
          <w:sz w:val="24"/>
          <w:szCs w:val="24"/>
          <w:lang w:val="sq-AL"/>
        </w:rPr>
        <w:t xml:space="preserve">për cenimin e së drejtës </w:t>
      </w:r>
      <w:r w:rsidR="00C36435" w:rsidRPr="005C3724">
        <w:rPr>
          <w:rFonts w:ascii="Times New Roman" w:hAnsi="Times New Roman" w:cs="Times New Roman"/>
          <w:bCs/>
          <w:sz w:val="24"/>
          <w:szCs w:val="24"/>
          <w:lang w:val="sq-AL"/>
        </w:rPr>
        <w:t xml:space="preserve">për proces të </w:t>
      </w:r>
      <w:r w:rsidR="002675DA" w:rsidRPr="005C3724">
        <w:rPr>
          <w:rFonts w:ascii="Times New Roman" w:hAnsi="Times New Roman" w:cs="Times New Roman"/>
          <w:bCs/>
          <w:sz w:val="24"/>
          <w:szCs w:val="24"/>
          <w:lang w:val="sq-AL"/>
        </w:rPr>
        <w:t xml:space="preserve">rregullt </w:t>
      </w:r>
      <w:r w:rsidR="009C75C0" w:rsidRPr="005C3724">
        <w:rPr>
          <w:rFonts w:ascii="Times New Roman" w:hAnsi="Times New Roman" w:cs="Times New Roman"/>
          <w:bCs/>
          <w:sz w:val="24"/>
          <w:szCs w:val="24"/>
          <w:lang w:val="sq-AL"/>
        </w:rPr>
        <w:t xml:space="preserve">ligjor </w:t>
      </w:r>
      <w:r w:rsidR="002675DA" w:rsidRPr="005C3724">
        <w:rPr>
          <w:rFonts w:ascii="Times New Roman" w:hAnsi="Times New Roman" w:cs="Times New Roman"/>
          <w:bCs/>
          <w:sz w:val="24"/>
          <w:szCs w:val="24"/>
          <w:lang w:val="sq-AL"/>
        </w:rPr>
        <w:t xml:space="preserve">në </w:t>
      </w:r>
      <w:r w:rsidRPr="005C3724">
        <w:rPr>
          <w:rFonts w:ascii="Times New Roman" w:hAnsi="Times New Roman" w:cs="Times New Roman"/>
          <w:bCs/>
          <w:sz w:val="24"/>
          <w:szCs w:val="24"/>
          <w:lang w:val="sq-AL"/>
        </w:rPr>
        <w:t xml:space="preserve">drejtim të </w:t>
      </w:r>
      <w:r w:rsidR="00CE31B4" w:rsidRPr="005C3724">
        <w:rPr>
          <w:rFonts w:ascii="Times New Roman" w:hAnsi="Times New Roman" w:cs="Times New Roman"/>
          <w:bCs/>
          <w:sz w:val="24"/>
          <w:szCs w:val="24"/>
          <w:lang w:val="sq-AL"/>
        </w:rPr>
        <w:t>parimit t</w:t>
      </w:r>
      <w:r w:rsidR="00A86302" w:rsidRPr="005C3724">
        <w:rPr>
          <w:rFonts w:ascii="Times New Roman" w:hAnsi="Times New Roman" w:cs="Times New Roman"/>
          <w:bCs/>
          <w:sz w:val="24"/>
          <w:szCs w:val="24"/>
          <w:lang w:val="sq-AL"/>
        </w:rPr>
        <w:t>ë</w:t>
      </w:r>
      <w:r w:rsidR="00CE31B4" w:rsidRPr="005C3724">
        <w:rPr>
          <w:rFonts w:ascii="Times New Roman" w:hAnsi="Times New Roman" w:cs="Times New Roman"/>
          <w:bCs/>
          <w:sz w:val="24"/>
          <w:szCs w:val="24"/>
          <w:lang w:val="sq-AL"/>
        </w:rPr>
        <w:t xml:space="preserve"> </w:t>
      </w:r>
      <w:r w:rsidRPr="005C3724">
        <w:rPr>
          <w:rFonts w:ascii="Times New Roman" w:hAnsi="Times New Roman" w:cs="Times New Roman"/>
          <w:bCs/>
          <w:sz w:val="24"/>
          <w:szCs w:val="24"/>
          <w:lang w:val="sq-AL"/>
        </w:rPr>
        <w:t>sigurisë juridike</w:t>
      </w:r>
      <w:r w:rsidR="00C36435" w:rsidRPr="005C3724">
        <w:rPr>
          <w:rFonts w:ascii="Times New Roman" w:hAnsi="Times New Roman" w:cs="Times New Roman"/>
          <w:bCs/>
          <w:sz w:val="24"/>
          <w:szCs w:val="24"/>
          <w:lang w:val="sq-AL"/>
        </w:rPr>
        <w:t xml:space="preserve"> </w:t>
      </w:r>
      <w:r w:rsidRPr="005C3724">
        <w:rPr>
          <w:rFonts w:ascii="Times New Roman" w:hAnsi="Times New Roman" w:cs="Times New Roman"/>
          <w:bCs/>
          <w:sz w:val="24"/>
          <w:szCs w:val="24"/>
          <w:lang w:val="sq-AL"/>
        </w:rPr>
        <w:t xml:space="preserve">dhe </w:t>
      </w:r>
      <w:r w:rsidR="00C36435" w:rsidRPr="005C3724">
        <w:rPr>
          <w:rFonts w:ascii="Times New Roman" w:hAnsi="Times New Roman" w:cs="Times New Roman"/>
          <w:bCs/>
          <w:sz w:val="24"/>
          <w:szCs w:val="24"/>
          <w:lang w:val="sq-AL"/>
        </w:rPr>
        <w:t xml:space="preserve">të </w:t>
      </w:r>
      <w:r w:rsidRPr="005C3724">
        <w:rPr>
          <w:rFonts w:ascii="Times New Roman" w:hAnsi="Times New Roman" w:cs="Times New Roman"/>
          <w:bCs/>
          <w:sz w:val="24"/>
          <w:szCs w:val="24"/>
          <w:lang w:val="sq-AL"/>
        </w:rPr>
        <w:t xml:space="preserve">standardit të </w:t>
      </w:r>
      <w:r w:rsidR="001017EA" w:rsidRPr="005C3724">
        <w:rPr>
          <w:rFonts w:ascii="Times New Roman" w:hAnsi="Times New Roman" w:cs="Times New Roman"/>
          <w:bCs/>
          <w:sz w:val="24"/>
          <w:szCs w:val="24"/>
          <w:lang w:val="sq-AL"/>
        </w:rPr>
        <w:t>arsyetimit të vendimit gjyqësor</w:t>
      </w:r>
      <w:r w:rsidR="00F8640B" w:rsidRPr="005C3724">
        <w:rPr>
          <w:rFonts w:ascii="Times New Roman" w:hAnsi="Times New Roman" w:cs="Times New Roman"/>
          <w:bCs/>
          <w:sz w:val="24"/>
          <w:szCs w:val="24"/>
          <w:lang w:val="sq-AL"/>
        </w:rPr>
        <w:t>,</w:t>
      </w:r>
      <w:r w:rsidR="001017EA" w:rsidRPr="005C3724">
        <w:rPr>
          <w:rFonts w:ascii="Times New Roman" w:hAnsi="Times New Roman" w:cs="Times New Roman"/>
          <w:bCs/>
          <w:sz w:val="24"/>
          <w:szCs w:val="24"/>
          <w:lang w:val="sq-AL"/>
        </w:rPr>
        <w:t xml:space="preserve"> </w:t>
      </w:r>
      <w:r w:rsidR="00200A83" w:rsidRPr="005C3724">
        <w:rPr>
          <w:rFonts w:ascii="Times New Roman" w:hAnsi="Times New Roman" w:cs="Times New Roman"/>
          <w:bCs/>
          <w:sz w:val="24"/>
          <w:szCs w:val="24"/>
          <w:lang w:val="sq-AL"/>
        </w:rPr>
        <w:t xml:space="preserve">e lidhur me to edhe të së drejtës së pronës, </w:t>
      </w:r>
      <w:r w:rsidR="001017EA" w:rsidRPr="005C3724">
        <w:rPr>
          <w:rFonts w:ascii="Times New Roman" w:hAnsi="Times New Roman" w:cs="Times New Roman"/>
          <w:bCs/>
          <w:sz w:val="24"/>
          <w:szCs w:val="24"/>
          <w:lang w:val="sq-AL"/>
        </w:rPr>
        <w:t>është e bazuar.</w:t>
      </w:r>
    </w:p>
    <w:p w:rsidR="005C3724" w:rsidRDefault="005C3724" w:rsidP="00B92488">
      <w:pPr>
        <w:spacing w:line="360" w:lineRule="auto"/>
        <w:jc w:val="center"/>
        <w:rPr>
          <w:rFonts w:ascii="Times New Roman" w:hAnsi="Times New Roman" w:cs="Times New Roman"/>
          <w:b/>
          <w:bCs/>
          <w:sz w:val="24"/>
          <w:szCs w:val="24"/>
          <w:lang w:val="sq-AL"/>
        </w:rPr>
      </w:pPr>
    </w:p>
    <w:p w:rsidR="005C3724" w:rsidRDefault="005C3724" w:rsidP="00B92488">
      <w:pPr>
        <w:spacing w:line="360" w:lineRule="auto"/>
        <w:jc w:val="center"/>
        <w:rPr>
          <w:rFonts w:ascii="Times New Roman" w:hAnsi="Times New Roman" w:cs="Times New Roman"/>
          <w:b/>
          <w:bCs/>
          <w:sz w:val="24"/>
          <w:szCs w:val="24"/>
          <w:lang w:val="sq-AL"/>
        </w:rPr>
      </w:pPr>
    </w:p>
    <w:p w:rsidR="00B92488" w:rsidRPr="00DC6702" w:rsidRDefault="00B92488" w:rsidP="00B92488">
      <w:pPr>
        <w:spacing w:line="360" w:lineRule="auto"/>
        <w:jc w:val="center"/>
        <w:rPr>
          <w:rFonts w:ascii="Times New Roman" w:hAnsi="Times New Roman" w:cs="Times New Roman"/>
          <w:sz w:val="24"/>
          <w:szCs w:val="24"/>
          <w:lang w:val="sq-AL"/>
        </w:rPr>
      </w:pPr>
      <w:r w:rsidRPr="00DC6702">
        <w:rPr>
          <w:rFonts w:ascii="Times New Roman" w:hAnsi="Times New Roman" w:cs="Times New Roman"/>
          <w:b/>
          <w:bCs/>
          <w:sz w:val="24"/>
          <w:szCs w:val="24"/>
          <w:lang w:val="sq-AL"/>
        </w:rPr>
        <w:t>PËR KËTO ARSYE,</w:t>
      </w:r>
    </w:p>
    <w:p w:rsidR="00B92488" w:rsidRPr="00DC6702" w:rsidRDefault="00B92488" w:rsidP="00DC6702">
      <w:pPr>
        <w:spacing w:after="0" w:line="360" w:lineRule="auto"/>
        <w:ind w:firstLine="720"/>
        <w:jc w:val="both"/>
        <w:rPr>
          <w:rFonts w:ascii="Times New Roman" w:eastAsia="Calibri" w:hAnsi="Times New Roman" w:cs="Times New Roman"/>
          <w:sz w:val="24"/>
          <w:szCs w:val="24"/>
          <w:lang w:val="sq-AL" w:eastAsia="fr-FR"/>
        </w:rPr>
      </w:pPr>
      <w:r w:rsidRPr="00DC6702">
        <w:rPr>
          <w:rFonts w:ascii="Times New Roman" w:eastAsia="Calibri" w:hAnsi="Times New Roman" w:cs="Times New Roman"/>
          <w:sz w:val="24"/>
          <w:szCs w:val="24"/>
          <w:lang w:val="sq-AL" w:eastAsia="fr-FR"/>
        </w:rPr>
        <w:t>Gjykata Kushtetuese e Republikës së Shqipërisë, në mbështetje të neneve 131, pika 1, shkronja “f” dhe 134, pika 1, shkronja “i”</w:t>
      </w:r>
      <w:r w:rsidR="00CC1C0A" w:rsidRPr="00DC6702">
        <w:rPr>
          <w:rFonts w:ascii="Times New Roman" w:eastAsia="Calibri" w:hAnsi="Times New Roman" w:cs="Times New Roman"/>
          <w:sz w:val="24"/>
          <w:szCs w:val="24"/>
          <w:lang w:val="sq-AL" w:eastAsia="fr-FR"/>
        </w:rPr>
        <w:t>,</w:t>
      </w:r>
      <w:r w:rsidRPr="00DC6702">
        <w:rPr>
          <w:rFonts w:ascii="Times New Roman" w:eastAsia="Calibri" w:hAnsi="Times New Roman" w:cs="Times New Roman"/>
          <w:sz w:val="24"/>
          <w:szCs w:val="24"/>
          <w:lang w:val="sq-AL" w:eastAsia="fr-FR"/>
        </w:rPr>
        <w:t xml:space="preserve"> të Kushtetutës, si dhe neneve 72 e vijues të ligjit nr.</w:t>
      </w:r>
      <w:r w:rsidR="00C9060F" w:rsidRPr="00DC6702">
        <w:rPr>
          <w:rFonts w:ascii="Times New Roman" w:eastAsia="Calibri" w:hAnsi="Times New Roman" w:cs="Times New Roman"/>
          <w:sz w:val="24"/>
          <w:szCs w:val="24"/>
          <w:lang w:val="sq-AL" w:eastAsia="fr-FR"/>
        </w:rPr>
        <w:t xml:space="preserve"> </w:t>
      </w:r>
      <w:r w:rsidRPr="00DC6702">
        <w:rPr>
          <w:rFonts w:ascii="Times New Roman" w:eastAsia="Calibri" w:hAnsi="Times New Roman" w:cs="Times New Roman"/>
          <w:sz w:val="24"/>
          <w:szCs w:val="24"/>
          <w:lang w:val="sq-AL" w:eastAsia="fr-FR"/>
        </w:rPr>
        <w:t>8577, datë 10.02.2000 “Për organizimin dhe funksionimin e Gjykatës Kushtetuese të Republikës së Shqipërisë”, të ndryshuar, njëzëri,</w:t>
      </w:r>
    </w:p>
    <w:p w:rsidR="00CE31B4" w:rsidRPr="00DC6702" w:rsidRDefault="00CE31B4" w:rsidP="00DC6702">
      <w:pPr>
        <w:spacing w:after="0" w:line="360" w:lineRule="auto"/>
        <w:ind w:firstLine="720"/>
        <w:jc w:val="both"/>
        <w:rPr>
          <w:rFonts w:ascii="Times New Roman" w:eastAsia="Calibri" w:hAnsi="Times New Roman" w:cs="Times New Roman"/>
          <w:sz w:val="24"/>
          <w:szCs w:val="24"/>
          <w:lang w:val="sq-AL" w:eastAsia="fr-FR"/>
        </w:rPr>
      </w:pPr>
    </w:p>
    <w:p w:rsidR="00B92488" w:rsidRPr="00DC6702" w:rsidRDefault="00B92488" w:rsidP="00DC6702">
      <w:pPr>
        <w:spacing w:after="0" w:line="360" w:lineRule="auto"/>
        <w:jc w:val="center"/>
        <w:rPr>
          <w:rFonts w:ascii="Times New Roman" w:eastAsia="Calibri" w:hAnsi="Times New Roman" w:cs="Times New Roman"/>
          <w:sz w:val="24"/>
          <w:szCs w:val="24"/>
          <w:lang w:val="sq-AL" w:eastAsia="fr-FR"/>
        </w:rPr>
      </w:pPr>
      <w:r w:rsidRPr="00DC6702">
        <w:rPr>
          <w:rFonts w:ascii="Times New Roman" w:hAnsi="Times New Roman" w:cs="Times New Roman"/>
          <w:b/>
          <w:bCs/>
          <w:sz w:val="24"/>
          <w:szCs w:val="24"/>
          <w:lang w:val="sq-AL"/>
        </w:rPr>
        <w:t>V E N D O S I:</w:t>
      </w:r>
    </w:p>
    <w:p w:rsidR="00B92488" w:rsidRPr="00DC6702" w:rsidRDefault="00B92488" w:rsidP="00DC6702">
      <w:pPr>
        <w:pStyle w:val="ListParagraph"/>
        <w:numPr>
          <w:ilvl w:val="1"/>
          <w:numId w:val="5"/>
        </w:numPr>
        <w:tabs>
          <w:tab w:val="clear" w:pos="1440"/>
        </w:tabs>
        <w:spacing w:after="0" w:line="360" w:lineRule="auto"/>
        <w:ind w:left="540" w:hanging="90"/>
        <w:jc w:val="both"/>
        <w:rPr>
          <w:rFonts w:ascii="Times New Roman" w:hAnsi="Times New Roman" w:cs="Times New Roman"/>
          <w:sz w:val="24"/>
          <w:szCs w:val="24"/>
          <w:lang w:val="sq-AL"/>
        </w:rPr>
      </w:pPr>
      <w:r w:rsidRPr="00DC6702">
        <w:rPr>
          <w:rFonts w:ascii="Times New Roman" w:hAnsi="Times New Roman" w:cs="Times New Roman"/>
          <w:sz w:val="24"/>
          <w:szCs w:val="24"/>
          <w:lang w:val="sq-AL"/>
        </w:rPr>
        <w:t>Pranimin e kërkesës.</w:t>
      </w:r>
    </w:p>
    <w:p w:rsidR="00B92488" w:rsidRPr="00DC6702" w:rsidRDefault="00B92488" w:rsidP="00DC6702">
      <w:pPr>
        <w:pStyle w:val="ListParagraph"/>
        <w:numPr>
          <w:ilvl w:val="1"/>
          <w:numId w:val="5"/>
        </w:numPr>
        <w:tabs>
          <w:tab w:val="clear" w:pos="1440"/>
          <w:tab w:val="left" w:pos="720"/>
        </w:tabs>
        <w:spacing w:after="0" w:line="360" w:lineRule="auto"/>
        <w:ind w:left="720" w:hanging="270"/>
        <w:jc w:val="both"/>
        <w:rPr>
          <w:rFonts w:ascii="Times New Roman" w:hAnsi="Times New Roman" w:cs="Times New Roman"/>
          <w:sz w:val="24"/>
          <w:szCs w:val="24"/>
          <w:lang w:val="sq-AL"/>
        </w:rPr>
      </w:pPr>
      <w:r w:rsidRPr="00DC6702">
        <w:rPr>
          <w:rFonts w:ascii="Times New Roman" w:hAnsi="Times New Roman" w:cs="Times New Roman"/>
          <w:sz w:val="24"/>
          <w:szCs w:val="24"/>
          <w:lang w:val="sq-AL"/>
        </w:rPr>
        <w:t xml:space="preserve">Shfuqizimin </w:t>
      </w:r>
      <w:r w:rsidR="005A2FD4" w:rsidRPr="00DC6702">
        <w:rPr>
          <w:rFonts w:ascii="Times New Roman" w:hAnsi="Times New Roman" w:cs="Times New Roman"/>
          <w:sz w:val="24"/>
          <w:szCs w:val="24"/>
          <w:lang w:val="sq-AL"/>
        </w:rPr>
        <w:t>e vendimit nr.</w:t>
      </w:r>
      <w:r w:rsidR="005A2FD4" w:rsidRPr="00DC6702">
        <w:rPr>
          <w:rFonts w:ascii="Times New Roman" w:eastAsia="Times New Roman" w:hAnsi="Times New Roman" w:cs="Times New Roman"/>
          <w:sz w:val="24"/>
          <w:szCs w:val="24"/>
          <w:lang w:val="sq-AL"/>
        </w:rPr>
        <w:t xml:space="preserve"> 486 (86-2020-556), datë 03.03.2020 të Gjykatës Administrative të Apelit Tiranë, </w:t>
      </w:r>
      <w:r w:rsidRPr="00DC6702">
        <w:rPr>
          <w:rFonts w:ascii="Times New Roman" w:hAnsi="Times New Roman" w:cs="Times New Roman"/>
          <w:sz w:val="24"/>
          <w:szCs w:val="24"/>
          <w:lang w:val="sq-AL"/>
        </w:rPr>
        <w:t>si të papajtueshëm me Kushtetut</w:t>
      </w:r>
      <w:r w:rsidR="005A2FD4" w:rsidRPr="00DC6702">
        <w:rPr>
          <w:rFonts w:ascii="Times New Roman" w:hAnsi="Times New Roman" w:cs="Times New Roman"/>
          <w:sz w:val="24"/>
          <w:szCs w:val="24"/>
          <w:lang w:val="sq-AL"/>
        </w:rPr>
        <w:t>ën e Republikës së Shqipërisë.</w:t>
      </w:r>
    </w:p>
    <w:p w:rsidR="00B92488" w:rsidRPr="00DC6702" w:rsidRDefault="00B92488" w:rsidP="00DC6702">
      <w:pPr>
        <w:pStyle w:val="ListParagraph"/>
        <w:numPr>
          <w:ilvl w:val="1"/>
          <w:numId w:val="5"/>
        </w:numPr>
        <w:tabs>
          <w:tab w:val="clear" w:pos="1440"/>
        </w:tabs>
        <w:spacing w:after="0" w:line="360" w:lineRule="auto"/>
        <w:ind w:left="540" w:hanging="90"/>
        <w:jc w:val="both"/>
        <w:rPr>
          <w:rFonts w:ascii="Times New Roman" w:hAnsi="Times New Roman" w:cs="Times New Roman"/>
          <w:sz w:val="24"/>
          <w:szCs w:val="24"/>
          <w:lang w:val="sq-AL"/>
        </w:rPr>
      </w:pPr>
      <w:r w:rsidRPr="00DC6702">
        <w:rPr>
          <w:rFonts w:ascii="Times New Roman" w:hAnsi="Times New Roman" w:cs="Times New Roman"/>
          <w:sz w:val="24"/>
          <w:szCs w:val="24"/>
          <w:lang w:val="sq-AL"/>
        </w:rPr>
        <w:t>Dërgimin e çështjes për rishqyrtim në Gjykatën Admini</w:t>
      </w:r>
      <w:r w:rsidR="00467945" w:rsidRPr="00DC6702">
        <w:rPr>
          <w:rFonts w:ascii="Times New Roman" w:hAnsi="Times New Roman" w:cs="Times New Roman"/>
          <w:sz w:val="24"/>
          <w:szCs w:val="24"/>
          <w:lang w:val="sq-AL"/>
        </w:rPr>
        <w:t>s</w:t>
      </w:r>
      <w:r w:rsidRPr="00DC6702">
        <w:rPr>
          <w:rFonts w:ascii="Times New Roman" w:hAnsi="Times New Roman" w:cs="Times New Roman"/>
          <w:sz w:val="24"/>
          <w:szCs w:val="24"/>
          <w:lang w:val="sq-AL"/>
        </w:rPr>
        <w:t>trative të Apelit</w:t>
      </w:r>
      <w:r w:rsidR="00B25B9E" w:rsidRPr="00DC6702">
        <w:rPr>
          <w:rFonts w:ascii="Times New Roman" w:eastAsia="Times New Roman" w:hAnsi="Times New Roman" w:cs="Times New Roman"/>
          <w:sz w:val="24"/>
          <w:szCs w:val="24"/>
          <w:lang w:val="sq-AL"/>
        </w:rPr>
        <w:t xml:space="preserve"> Tiranë</w:t>
      </w:r>
      <w:r w:rsidRPr="00DC6702">
        <w:rPr>
          <w:rFonts w:ascii="Times New Roman" w:hAnsi="Times New Roman" w:cs="Times New Roman"/>
          <w:sz w:val="24"/>
          <w:szCs w:val="24"/>
          <w:lang w:val="sq-AL"/>
        </w:rPr>
        <w:t>.</w:t>
      </w:r>
    </w:p>
    <w:p w:rsidR="00B92488" w:rsidRPr="00DC6702" w:rsidRDefault="00B92488" w:rsidP="00DC6702">
      <w:pPr>
        <w:spacing w:after="0" w:line="360" w:lineRule="auto"/>
        <w:ind w:firstLine="540"/>
        <w:jc w:val="both"/>
        <w:rPr>
          <w:rFonts w:ascii="Times New Roman" w:hAnsi="Times New Roman" w:cs="Times New Roman"/>
          <w:sz w:val="24"/>
          <w:szCs w:val="24"/>
          <w:lang w:val="sq-AL"/>
        </w:rPr>
      </w:pPr>
      <w:r w:rsidRPr="00DC6702">
        <w:rPr>
          <w:rFonts w:ascii="Times New Roman" w:hAnsi="Times New Roman" w:cs="Times New Roman"/>
          <w:sz w:val="24"/>
          <w:szCs w:val="24"/>
          <w:lang w:val="sq-AL"/>
        </w:rPr>
        <w:t>Ky vendim është përfundimtar, i formës së prerë dhe</w:t>
      </w:r>
      <w:r w:rsidR="00DC6702" w:rsidRPr="00DC6702">
        <w:rPr>
          <w:rFonts w:ascii="Times New Roman" w:hAnsi="Times New Roman" w:cs="Times New Roman"/>
          <w:sz w:val="24"/>
          <w:szCs w:val="24"/>
          <w:lang w:val="sq-AL"/>
        </w:rPr>
        <w:t xml:space="preserve"> hyn në fuqi ditën e botimit në </w:t>
      </w:r>
      <w:r w:rsidRPr="00DC6702">
        <w:rPr>
          <w:rFonts w:ascii="Times New Roman" w:hAnsi="Times New Roman" w:cs="Times New Roman"/>
          <w:sz w:val="24"/>
          <w:szCs w:val="24"/>
          <w:lang w:val="sq-AL"/>
        </w:rPr>
        <w:t>Fletoren Zyrtare.</w:t>
      </w:r>
    </w:p>
    <w:p w:rsidR="00B92488" w:rsidRPr="00DC6702" w:rsidRDefault="00B92488" w:rsidP="00DC6702">
      <w:pPr>
        <w:keepNext/>
        <w:spacing w:after="0" w:line="360" w:lineRule="auto"/>
        <w:jc w:val="both"/>
        <w:outlineLvl w:val="3"/>
        <w:rPr>
          <w:rFonts w:ascii="Times New Roman" w:hAnsi="Times New Roman" w:cs="Times New Roman"/>
          <w:b/>
          <w:bCs/>
          <w:sz w:val="24"/>
          <w:szCs w:val="24"/>
          <w:lang w:val="sq-AL"/>
        </w:rPr>
      </w:pPr>
      <w:r w:rsidRPr="00DC6702">
        <w:rPr>
          <w:rFonts w:ascii="Times New Roman" w:hAnsi="Times New Roman" w:cs="Times New Roman"/>
          <w:b/>
          <w:bCs/>
          <w:sz w:val="24"/>
          <w:szCs w:val="24"/>
          <w:lang w:val="sq-AL"/>
        </w:rPr>
        <w:t>Marrë më 30.03.2021</w:t>
      </w:r>
    </w:p>
    <w:p w:rsidR="00B92488" w:rsidRPr="00DC6702" w:rsidRDefault="00B92488" w:rsidP="00DC6702">
      <w:pPr>
        <w:keepNext/>
        <w:spacing w:after="0" w:line="360" w:lineRule="auto"/>
        <w:jc w:val="both"/>
        <w:outlineLvl w:val="3"/>
        <w:rPr>
          <w:rFonts w:ascii="Times New Roman" w:hAnsi="Times New Roman" w:cs="Times New Roman"/>
          <w:b/>
          <w:bCs/>
          <w:sz w:val="24"/>
          <w:szCs w:val="24"/>
          <w:lang w:val="sq-AL"/>
        </w:rPr>
      </w:pPr>
      <w:r w:rsidRPr="00DC6702">
        <w:rPr>
          <w:rFonts w:ascii="Times New Roman" w:hAnsi="Times New Roman" w:cs="Times New Roman"/>
          <w:b/>
          <w:bCs/>
          <w:sz w:val="24"/>
          <w:szCs w:val="24"/>
          <w:lang w:val="sq-AL"/>
        </w:rPr>
        <w:t>Shpallur më</w:t>
      </w:r>
      <w:r w:rsidR="005C3724">
        <w:rPr>
          <w:rFonts w:ascii="Times New Roman" w:hAnsi="Times New Roman" w:cs="Times New Roman"/>
          <w:b/>
          <w:bCs/>
          <w:sz w:val="24"/>
          <w:szCs w:val="24"/>
          <w:lang w:val="sq-AL"/>
        </w:rPr>
        <w:t xml:space="preserve"> 28.04</w:t>
      </w:r>
      <w:r w:rsidR="003C07AA">
        <w:rPr>
          <w:rFonts w:ascii="Times New Roman" w:hAnsi="Times New Roman" w:cs="Times New Roman"/>
          <w:b/>
          <w:bCs/>
          <w:sz w:val="24"/>
          <w:szCs w:val="24"/>
          <w:lang w:val="sq-AL"/>
        </w:rPr>
        <w:t>.</w:t>
      </w:r>
      <w:r w:rsidRPr="00DC6702">
        <w:rPr>
          <w:rFonts w:ascii="Times New Roman" w:hAnsi="Times New Roman" w:cs="Times New Roman"/>
          <w:b/>
          <w:bCs/>
          <w:sz w:val="24"/>
          <w:szCs w:val="24"/>
          <w:lang w:val="sq-AL"/>
        </w:rPr>
        <w:t>2021</w:t>
      </w:r>
    </w:p>
    <w:p w:rsidR="00577B3D" w:rsidRPr="00DC6702" w:rsidRDefault="00577B3D" w:rsidP="00577B3D">
      <w:pPr>
        <w:rPr>
          <w:rFonts w:ascii="Times New Roman" w:hAnsi="Times New Roman" w:cs="Times New Roman"/>
          <w:b/>
          <w:bCs/>
          <w:sz w:val="24"/>
          <w:szCs w:val="24"/>
          <w:lang w:val="sq-AL"/>
        </w:rPr>
      </w:pPr>
    </w:p>
    <w:sectPr w:rsidR="00577B3D" w:rsidRPr="00DC6702" w:rsidSect="005C3724">
      <w:footerReference w:type="default" r:id="rId7"/>
      <w:headerReference w:type="first" r:id="rId8"/>
      <w:pgSz w:w="11907" w:h="16839" w:code="9"/>
      <w:pgMar w:top="1350" w:right="1440" w:bottom="17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F01" w:rsidRDefault="00304F01" w:rsidP="00943E8D">
      <w:pPr>
        <w:spacing w:after="0" w:line="240" w:lineRule="auto"/>
      </w:pPr>
      <w:r>
        <w:separator/>
      </w:r>
    </w:p>
  </w:endnote>
  <w:endnote w:type="continuationSeparator" w:id="0">
    <w:p w:rsidR="00304F01" w:rsidRDefault="00304F01" w:rsidP="0094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363405"/>
      <w:docPartObj>
        <w:docPartGallery w:val="Page Numbers (Bottom of Page)"/>
        <w:docPartUnique/>
      </w:docPartObj>
    </w:sdtPr>
    <w:sdtEndPr>
      <w:rPr>
        <w:noProof/>
      </w:rPr>
    </w:sdtEndPr>
    <w:sdtContent>
      <w:p w:rsidR="005C3724" w:rsidRDefault="007464AE">
        <w:pPr>
          <w:pStyle w:val="Footer"/>
          <w:jc w:val="right"/>
        </w:pPr>
        <w:r>
          <w:fldChar w:fldCharType="begin"/>
        </w:r>
        <w:r w:rsidR="005C3724">
          <w:instrText xml:space="preserve"> PAGE   \* MERGEFORMAT </w:instrText>
        </w:r>
        <w:r>
          <w:fldChar w:fldCharType="separate"/>
        </w:r>
        <w:r w:rsidR="0010489D">
          <w:rPr>
            <w:noProof/>
          </w:rPr>
          <w:t>14</w:t>
        </w:r>
        <w:r>
          <w:rPr>
            <w:noProof/>
          </w:rPr>
          <w:fldChar w:fldCharType="end"/>
        </w:r>
      </w:p>
    </w:sdtContent>
  </w:sdt>
  <w:p w:rsidR="00790906" w:rsidRDefault="00304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F01" w:rsidRDefault="00304F01" w:rsidP="00943E8D">
      <w:pPr>
        <w:spacing w:after="0" w:line="240" w:lineRule="auto"/>
      </w:pPr>
      <w:r>
        <w:separator/>
      </w:r>
    </w:p>
  </w:footnote>
  <w:footnote w:type="continuationSeparator" w:id="0">
    <w:p w:rsidR="00304F01" w:rsidRDefault="00304F01" w:rsidP="00943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906" w:rsidRPr="001B486A" w:rsidRDefault="00EC3F7B" w:rsidP="00790906">
    <w:pPr>
      <w:pStyle w:val="Header"/>
      <w:tabs>
        <w:tab w:val="clear" w:pos="4680"/>
        <w:tab w:val="clear" w:pos="9360"/>
      </w:tabs>
      <w:ind w:left="5760" w:firstLine="194"/>
      <w:rPr>
        <w:lang w:val="sq-AL"/>
      </w:rPr>
    </w:pPr>
    <w:r>
      <w:rPr>
        <w:lang w:val="sq-AL"/>
      </w:rPr>
      <w:tab/>
    </w:r>
    <w:r>
      <w:rPr>
        <w:lang w:val="sq-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238A"/>
    <w:multiLevelType w:val="multilevel"/>
    <w:tmpl w:val="EE3E82B0"/>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6B740C"/>
    <w:multiLevelType w:val="multilevel"/>
    <w:tmpl w:val="21528D58"/>
    <w:lvl w:ilvl="0">
      <w:start w:val="1"/>
      <w:numFmt w:val="decimal"/>
      <w:lvlText w:val="%1."/>
      <w:lvlJc w:val="left"/>
      <w:pPr>
        <w:ind w:left="1211" w:hanging="360"/>
      </w:pPr>
      <w:rPr>
        <w:rFonts w:hint="default"/>
        <w:b w:val="0"/>
        <w:i w:val="0"/>
        <w:color w:val="auto"/>
      </w:rPr>
    </w:lvl>
    <w:lvl w:ilvl="1">
      <w:start w:val="1"/>
      <w:numFmt w:val="decimal"/>
      <w:isLgl/>
      <w:lvlText w:val="%1.%2"/>
      <w:lvlJc w:val="left"/>
      <w:pPr>
        <w:ind w:left="719" w:hanging="435"/>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109D7827"/>
    <w:multiLevelType w:val="hybridMultilevel"/>
    <w:tmpl w:val="C434752E"/>
    <w:lvl w:ilvl="0" w:tplc="8CD65174">
      <w:start w:val="1"/>
      <w:numFmt w:val="upperLetter"/>
      <w:lvlText w:val="%1."/>
      <w:lvlJc w:val="left"/>
      <w:pPr>
        <w:ind w:left="900"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33626B0"/>
    <w:multiLevelType w:val="multilevel"/>
    <w:tmpl w:val="D4AEACD0"/>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85123B1"/>
    <w:multiLevelType w:val="hybridMultilevel"/>
    <w:tmpl w:val="1326F650"/>
    <w:lvl w:ilvl="0" w:tplc="66AEB480">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932C89"/>
    <w:multiLevelType w:val="multilevel"/>
    <w:tmpl w:val="A27A9EDA"/>
    <w:lvl w:ilvl="0">
      <w:start w:val="15"/>
      <w:numFmt w:val="decimal"/>
      <w:lvlText w:val="%1."/>
      <w:lvlJc w:val="left"/>
      <w:pPr>
        <w:ind w:left="1211" w:hanging="360"/>
      </w:pPr>
      <w:rPr>
        <w:rFonts w:hint="default"/>
        <w:b w:val="0"/>
        <w:i w:val="0"/>
        <w:color w:val="auto"/>
      </w:rPr>
    </w:lvl>
    <w:lvl w:ilvl="1">
      <w:start w:val="1"/>
      <w:numFmt w:val="decimal"/>
      <w:isLgl/>
      <w:lvlText w:val="%1.%2"/>
      <w:lvlJc w:val="left"/>
      <w:pPr>
        <w:ind w:left="719" w:hanging="435"/>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nsid w:val="363707B3"/>
    <w:multiLevelType w:val="hybridMultilevel"/>
    <w:tmpl w:val="777C3096"/>
    <w:lvl w:ilvl="0" w:tplc="BD5E5AD0">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7">
    <w:nsid w:val="42557140"/>
    <w:multiLevelType w:val="multilevel"/>
    <w:tmpl w:val="15DE36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D05B6B"/>
    <w:multiLevelType w:val="multilevel"/>
    <w:tmpl w:val="10F03334"/>
    <w:lvl w:ilvl="0">
      <w:start w:val="8"/>
      <w:numFmt w:val="decimal"/>
      <w:lvlText w:val="%1."/>
      <w:lvlJc w:val="left"/>
      <w:pPr>
        <w:ind w:left="1070" w:hanging="360"/>
      </w:pPr>
      <w:rPr>
        <w:rFonts w:hint="default"/>
        <w:b w:val="0"/>
        <w:i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43CC1A88"/>
    <w:multiLevelType w:val="multilevel"/>
    <w:tmpl w:val="21528D58"/>
    <w:lvl w:ilvl="0">
      <w:start w:val="1"/>
      <w:numFmt w:val="decimal"/>
      <w:lvlText w:val="%1."/>
      <w:lvlJc w:val="left"/>
      <w:pPr>
        <w:ind w:left="1211" w:hanging="360"/>
      </w:pPr>
      <w:rPr>
        <w:rFonts w:hint="default"/>
        <w:b w:val="0"/>
        <w:i w:val="0"/>
        <w:color w:val="auto"/>
      </w:rPr>
    </w:lvl>
    <w:lvl w:ilvl="1">
      <w:start w:val="1"/>
      <w:numFmt w:val="decimal"/>
      <w:isLgl/>
      <w:lvlText w:val="%1.%2"/>
      <w:lvlJc w:val="left"/>
      <w:pPr>
        <w:ind w:left="719" w:hanging="435"/>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4B2F1832"/>
    <w:multiLevelType w:val="multilevel"/>
    <w:tmpl w:val="4824D9CE"/>
    <w:lvl w:ilvl="0">
      <w:start w:val="9"/>
      <w:numFmt w:val="decimal"/>
      <w:lvlText w:val="%1."/>
      <w:lvlJc w:val="left"/>
      <w:pPr>
        <w:ind w:left="360" w:hanging="360"/>
      </w:pPr>
      <w:rPr>
        <w:rFonts w:hint="default"/>
      </w:rPr>
    </w:lvl>
    <w:lvl w:ilvl="1">
      <w:start w:val="10"/>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42643B2"/>
    <w:multiLevelType w:val="hybridMultilevel"/>
    <w:tmpl w:val="3212422E"/>
    <w:lvl w:ilvl="0" w:tplc="1C80ABDA">
      <w:start w:val="18"/>
      <w:numFmt w:val="bullet"/>
      <w:lvlText w:val="-"/>
      <w:lvlJc w:val="left"/>
      <w:pPr>
        <w:ind w:left="1080" w:hanging="360"/>
      </w:pPr>
      <w:rPr>
        <w:rFonts w:ascii="Times New Roman" w:eastAsia="Calibri" w:hAnsi="Times New Roman" w:cs="Times New Roman" w:hint="default"/>
      </w:rPr>
    </w:lvl>
    <w:lvl w:ilvl="1" w:tplc="3BA6B030">
      <w:start w:val="1"/>
      <w:numFmt w:val="decimal"/>
      <w:lvlText w:val="%2."/>
      <w:lvlJc w:val="left"/>
      <w:pPr>
        <w:tabs>
          <w:tab w:val="num" w:pos="1440"/>
        </w:tabs>
        <w:ind w:left="1440" w:hanging="360"/>
      </w:pPr>
      <w:rPr>
        <w:rFonts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46B790B"/>
    <w:multiLevelType w:val="hybridMultilevel"/>
    <w:tmpl w:val="9EB2888E"/>
    <w:lvl w:ilvl="0" w:tplc="421ED8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11"/>
  </w:num>
  <w:num w:numId="6">
    <w:abstractNumId w:val="7"/>
  </w:num>
  <w:num w:numId="7">
    <w:abstractNumId w:val="10"/>
  </w:num>
  <w:num w:numId="8">
    <w:abstractNumId w:val="6"/>
  </w:num>
  <w:num w:numId="9">
    <w:abstractNumId w:val="4"/>
  </w:num>
  <w:num w:numId="10">
    <w:abstractNumId w:val="3"/>
  </w:num>
  <w:num w:numId="11">
    <w:abstractNumId w:val="11"/>
  </w:num>
  <w:num w:numId="12">
    <w:abstractNumId w:val="8"/>
  </w:num>
  <w:num w:numId="13">
    <w:abstractNumId w:val="5"/>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8D"/>
    <w:rsid w:val="000044A2"/>
    <w:rsid w:val="00004D37"/>
    <w:rsid w:val="00007986"/>
    <w:rsid w:val="00011052"/>
    <w:rsid w:val="00012A2F"/>
    <w:rsid w:val="00016E12"/>
    <w:rsid w:val="00017029"/>
    <w:rsid w:val="00045C0C"/>
    <w:rsid w:val="0004614D"/>
    <w:rsid w:val="00055C9B"/>
    <w:rsid w:val="00065D46"/>
    <w:rsid w:val="000831B6"/>
    <w:rsid w:val="00086463"/>
    <w:rsid w:val="0009471B"/>
    <w:rsid w:val="000A11F4"/>
    <w:rsid w:val="000A51D5"/>
    <w:rsid w:val="000B57F7"/>
    <w:rsid w:val="000C1332"/>
    <w:rsid w:val="000C1A3C"/>
    <w:rsid w:val="000C2B37"/>
    <w:rsid w:val="000E01BF"/>
    <w:rsid w:val="000E3551"/>
    <w:rsid w:val="001017EA"/>
    <w:rsid w:val="0010489D"/>
    <w:rsid w:val="00106975"/>
    <w:rsid w:val="00127CCC"/>
    <w:rsid w:val="001311A6"/>
    <w:rsid w:val="0014038A"/>
    <w:rsid w:val="00141030"/>
    <w:rsid w:val="00144780"/>
    <w:rsid w:val="001465ED"/>
    <w:rsid w:val="00184B02"/>
    <w:rsid w:val="00185010"/>
    <w:rsid w:val="00186DBF"/>
    <w:rsid w:val="001876D5"/>
    <w:rsid w:val="001A2652"/>
    <w:rsid w:val="001A2F25"/>
    <w:rsid w:val="001A7685"/>
    <w:rsid w:val="001A7BF4"/>
    <w:rsid w:val="001B1622"/>
    <w:rsid w:val="001B4CC4"/>
    <w:rsid w:val="001C051A"/>
    <w:rsid w:val="001C6894"/>
    <w:rsid w:val="001C79B7"/>
    <w:rsid w:val="001E0739"/>
    <w:rsid w:val="001E302B"/>
    <w:rsid w:val="001E573E"/>
    <w:rsid w:val="001F3323"/>
    <w:rsid w:val="00200A83"/>
    <w:rsid w:val="0020258B"/>
    <w:rsid w:val="00222F31"/>
    <w:rsid w:val="002254B0"/>
    <w:rsid w:val="00226FC6"/>
    <w:rsid w:val="002311D5"/>
    <w:rsid w:val="0024231F"/>
    <w:rsid w:val="002438F3"/>
    <w:rsid w:val="00254D80"/>
    <w:rsid w:val="00263DE0"/>
    <w:rsid w:val="0026489A"/>
    <w:rsid w:val="00264B2B"/>
    <w:rsid w:val="002675DA"/>
    <w:rsid w:val="00267880"/>
    <w:rsid w:val="00271055"/>
    <w:rsid w:val="00272A9F"/>
    <w:rsid w:val="00282DFE"/>
    <w:rsid w:val="00284240"/>
    <w:rsid w:val="00286F4D"/>
    <w:rsid w:val="00286FA6"/>
    <w:rsid w:val="00295912"/>
    <w:rsid w:val="002A07CE"/>
    <w:rsid w:val="002A7F7B"/>
    <w:rsid w:val="002B083C"/>
    <w:rsid w:val="002B0B0F"/>
    <w:rsid w:val="002B196D"/>
    <w:rsid w:val="002B31CE"/>
    <w:rsid w:val="002C22BB"/>
    <w:rsid w:val="002C3AD0"/>
    <w:rsid w:val="002C3D76"/>
    <w:rsid w:val="002C77C7"/>
    <w:rsid w:val="002E7F83"/>
    <w:rsid w:val="002F1E05"/>
    <w:rsid w:val="002F3FAF"/>
    <w:rsid w:val="00304F01"/>
    <w:rsid w:val="0030594E"/>
    <w:rsid w:val="003153B9"/>
    <w:rsid w:val="00333215"/>
    <w:rsid w:val="00335147"/>
    <w:rsid w:val="00342B47"/>
    <w:rsid w:val="00343C1C"/>
    <w:rsid w:val="00345C26"/>
    <w:rsid w:val="00352D9A"/>
    <w:rsid w:val="00354145"/>
    <w:rsid w:val="003730F5"/>
    <w:rsid w:val="00384FD9"/>
    <w:rsid w:val="003A6B85"/>
    <w:rsid w:val="003B24B9"/>
    <w:rsid w:val="003C07AA"/>
    <w:rsid w:val="003C2624"/>
    <w:rsid w:val="003D4157"/>
    <w:rsid w:val="003E2B35"/>
    <w:rsid w:val="00403016"/>
    <w:rsid w:val="004061F0"/>
    <w:rsid w:val="0040774C"/>
    <w:rsid w:val="00415E63"/>
    <w:rsid w:val="00420963"/>
    <w:rsid w:val="0042221B"/>
    <w:rsid w:val="00453E5A"/>
    <w:rsid w:val="0045530B"/>
    <w:rsid w:val="0046001B"/>
    <w:rsid w:val="00460F6F"/>
    <w:rsid w:val="00467793"/>
    <w:rsid w:val="00467945"/>
    <w:rsid w:val="00474C06"/>
    <w:rsid w:val="004773C8"/>
    <w:rsid w:val="00482E90"/>
    <w:rsid w:val="00487E6F"/>
    <w:rsid w:val="00491F2D"/>
    <w:rsid w:val="00492054"/>
    <w:rsid w:val="00495722"/>
    <w:rsid w:val="00496724"/>
    <w:rsid w:val="004A4DFA"/>
    <w:rsid w:val="004A6EB3"/>
    <w:rsid w:val="004B1E94"/>
    <w:rsid w:val="004D4D11"/>
    <w:rsid w:val="004E4A39"/>
    <w:rsid w:val="00514107"/>
    <w:rsid w:val="0051741F"/>
    <w:rsid w:val="00521830"/>
    <w:rsid w:val="0052312F"/>
    <w:rsid w:val="00537C7A"/>
    <w:rsid w:val="005412C7"/>
    <w:rsid w:val="0054598A"/>
    <w:rsid w:val="00555E16"/>
    <w:rsid w:val="005566EB"/>
    <w:rsid w:val="00557B22"/>
    <w:rsid w:val="00557F62"/>
    <w:rsid w:val="00577B3D"/>
    <w:rsid w:val="00580C1D"/>
    <w:rsid w:val="00583685"/>
    <w:rsid w:val="00596C05"/>
    <w:rsid w:val="005973C8"/>
    <w:rsid w:val="005A2FD4"/>
    <w:rsid w:val="005A5738"/>
    <w:rsid w:val="005A5846"/>
    <w:rsid w:val="005B1E55"/>
    <w:rsid w:val="005C3724"/>
    <w:rsid w:val="005D5562"/>
    <w:rsid w:val="005E142B"/>
    <w:rsid w:val="005F0080"/>
    <w:rsid w:val="005F45F5"/>
    <w:rsid w:val="006040FD"/>
    <w:rsid w:val="0060450C"/>
    <w:rsid w:val="00605E08"/>
    <w:rsid w:val="00606C47"/>
    <w:rsid w:val="00611387"/>
    <w:rsid w:val="00620A60"/>
    <w:rsid w:val="006219B5"/>
    <w:rsid w:val="006246EC"/>
    <w:rsid w:val="00625771"/>
    <w:rsid w:val="00626760"/>
    <w:rsid w:val="00637A2B"/>
    <w:rsid w:val="00643A7E"/>
    <w:rsid w:val="006479DA"/>
    <w:rsid w:val="00663574"/>
    <w:rsid w:val="00673489"/>
    <w:rsid w:val="00673532"/>
    <w:rsid w:val="006965F2"/>
    <w:rsid w:val="006A3F40"/>
    <w:rsid w:val="006A5155"/>
    <w:rsid w:val="006A5F76"/>
    <w:rsid w:val="006B5F4E"/>
    <w:rsid w:val="006E0476"/>
    <w:rsid w:val="0070732E"/>
    <w:rsid w:val="00731448"/>
    <w:rsid w:val="0073693D"/>
    <w:rsid w:val="00736CFC"/>
    <w:rsid w:val="00741379"/>
    <w:rsid w:val="0074360F"/>
    <w:rsid w:val="007464AE"/>
    <w:rsid w:val="00750304"/>
    <w:rsid w:val="00751702"/>
    <w:rsid w:val="007536E3"/>
    <w:rsid w:val="00763823"/>
    <w:rsid w:val="00765DF2"/>
    <w:rsid w:val="00776CD4"/>
    <w:rsid w:val="00794380"/>
    <w:rsid w:val="007A3BB0"/>
    <w:rsid w:val="007B1042"/>
    <w:rsid w:val="007C0696"/>
    <w:rsid w:val="007F29C8"/>
    <w:rsid w:val="007F75E7"/>
    <w:rsid w:val="00814D0B"/>
    <w:rsid w:val="008179C8"/>
    <w:rsid w:val="00825ABF"/>
    <w:rsid w:val="00825AE0"/>
    <w:rsid w:val="00830A4C"/>
    <w:rsid w:val="0083107E"/>
    <w:rsid w:val="00834293"/>
    <w:rsid w:val="008410A0"/>
    <w:rsid w:val="008445CE"/>
    <w:rsid w:val="0085783B"/>
    <w:rsid w:val="00863773"/>
    <w:rsid w:val="00863EE5"/>
    <w:rsid w:val="0087110A"/>
    <w:rsid w:val="00876900"/>
    <w:rsid w:val="008A5C8E"/>
    <w:rsid w:val="008B0A28"/>
    <w:rsid w:val="008B429D"/>
    <w:rsid w:val="008D0F29"/>
    <w:rsid w:val="008D1DC7"/>
    <w:rsid w:val="008D3214"/>
    <w:rsid w:val="008F0D7F"/>
    <w:rsid w:val="009052DC"/>
    <w:rsid w:val="00917FF3"/>
    <w:rsid w:val="009247B6"/>
    <w:rsid w:val="00927689"/>
    <w:rsid w:val="00934042"/>
    <w:rsid w:val="00943433"/>
    <w:rsid w:val="00943E8D"/>
    <w:rsid w:val="00944E29"/>
    <w:rsid w:val="00945A6B"/>
    <w:rsid w:val="00946886"/>
    <w:rsid w:val="00947AB4"/>
    <w:rsid w:val="00950D7A"/>
    <w:rsid w:val="00953735"/>
    <w:rsid w:val="00962DF7"/>
    <w:rsid w:val="00966215"/>
    <w:rsid w:val="00984588"/>
    <w:rsid w:val="009A1015"/>
    <w:rsid w:val="009A7D88"/>
    <w:rsid w:val="009B6E5F"/>
    <w:rsid w:val="009C1C50"/>
    <w:rsid w:val="009C75C0"/>
    <w:rsid w:val="009D20B9"/>
    <w:rsid w:val="009D2E5E"/>
    <w:rsid w:val="009F1174"/>
    <w:rsid w:val="009F4CB2"/>
    <w:rsid w:val="00A066C4"/>
    <w:rsid w:val="00A07C30"/>
    <w:rsid w:val="00A23D80"/>
    <w:rsid w:val="00A35FA6"/>
    <w:rsid w:val="00A367F2"/>
    <w:rsid w:val="00A65AE2"/>
    <w:rsid w:val="00A706DF"/>
    <w:rsid w:val="00A86302"/>
    <w:rsid w:val="00A87B6E"/>
    <w:rsid w:val="00A9460E"/>
    <w:rsid w:val="00AB29DB"/>
    <w:rsid w:val="00AB528A"/>
    <w:rsid w:val="00AB56EE"/>
    <w:rsid w:val="00AB6358"/>
    <w:rsid w:val="00AC4BD7"/>
    <w:rsid w:val="00AD540C"/>
    <w:rsid w:val="00AE7CA8"/>
    <w:rsid w:val="00B008AF"/>
    <w:rsid w:val="00B1550D"/>
    <w:rsid w:val="00B2349F"/>
    <w:rsid w:val="00B25B9E"/>
    <w:rsid w:val="00B41070"/>
    <w:rsid w:val="00B54D00"/>
    <w:rsid w:val="00B719BD"/>
    <w:rsid w:val="00B92488"/>
    <w:rsid w:val="00B97843"/>
    <w:rsid w:val="00BA2B45"/>
    <w:rsid w:val="00BA3D6F"/>
    <w:rsid w:val="00BD25E2"/>
    <w:rsid w:val="00BD2EF2"/>
    <w:rsid w:val="00BD3B87"/>
    <w:rsid w:val="00BF013F"/>
    <w:rsid w:val="00BF5F4D"/>
    <w:rsid w:val="00C26B43"/>
    <w:rsid w:val="00C35722"/>
    <w:rsid w:val="00C36435"/>
    <w:rsid w:val="00C47F18"/>
    <w:rsid w:val="00C56863"/>
    <w:rsid w:val="00C64875"/>
    <w:rsid w:val="00C714D5"/>
    <w:rsid w:val="00C846E0"/>
    <w:rsid w:val="00C854A7"/>
    <w:rsid w:val="00C8595C"/>
    <w:rsid w:val="00C9060F"/>
    <w:rsid w:val="00C91448"/>
    <w:rsid w:val="00C95322"/>
    <w:rsid w:val="00CA3219"/>
    <w:rsid w:val="00CA54B1"/>
    <w:rsid w:val="00CA6FEA"/>
    <w:rsid w:val="00CC1C0A"/>
    <w:rsid w:val="00CC57FA"/>
    <w:rsid w:val="00CC7DDF"/>
    <w:rsid w:val="00CE31B4"/>
    <w:rsid w:val="00CF4FB0"/>
    <w:rsid w:val="00CF58A3"/>
    <w:rsid w:val="00D200B0"/>
    <w:rsid w:val="00D33879"/>
    <w:rsid w:val="00D33EAB"/>
    <w:rsid w:val="00D4154C"/>
    <w:rsid w:val="00D4190D"/>
    <w:rsid w:val="00D637B3"/>
    <w:rsid w:val="00D923A4"/>
    <w:rsid w:val="00DA515A"/>
    <w:rsid w:val="00DA6EAF"/>
    <w:rsid w:val="00DB3C17"/>
    <w:rsid w:val="00DC0DFE"/>
    <w:rsid w:val="00DC1E48"/>
    <w:rsid w:val="00DC4A2F"/>
    <w:rsid w:val="00DC6702"/>
    <w:rsid w:val="00DD1919"/>
    <w:rsid w:val="00DD2E91"/>
    <w:rsid w:val="00DD39E9"/>
    <w:rsid w:val="00DE3BBD"/>
    <w:rsid w:val="00DE75C8"/>
    <w:rsid w:val="00DF2AE8"/>
    <w:rsid w:val="00E01525"/>
    <w:rsid w:val="00E11B84"/>
    <w:rsid w:val="00E2082C"/>
    <w:rsid w:val="00E21FDF"/>
    <w:rsid w:val="00E24A59"/>
    <w:rsid w:val="00E26770"/>
    <w:rsid w:val="00E30B25"/>
    <w:rsid w:val="00E31EBD"/>
    <w:rsid w:val="00E32C37"/>
    <w:rsid w:val="00E3414E"/>
    <w:rsid w:val="00E369D3"/>
    <w:rsid w:val="00E423D2"/>
    <w:rsid w:val="00E437F9"/>
    <w:rsid w:val="00E50593"/>
    <w:rsid w:val="00E50E9B"/>
    <w:rsid w:val="00E75747"/>
    <w:rsid w:val="00E8217A"/>
    <w:rsid w:val="00EA6D5B"/>
    <w:rsid w:val="00EB3712"/>
    <w:rsid w:val="00EC3F7B"/>
    <w:rsid w:val="00ED6700"/>
    <w:rsid w:val="00EE54F4"/>
    <w:rsid w:val="00EE5D5F"/>
    <w:rsid w:val="00EF13DC"/>
    <w:rsid w:val="00F00546"/>
    <w:rsid w:val="00F012FA"/>
    <w:rsid w:val="00F14A1F"/>
    <w:rsid w:val="00F33DD6"/>
    <w:rsid w:val="00F346FF"/>
    <w:rsid w:val="00F366B6"/>
    <w:rsid w:val="00F47D37"/>
    <w:rsid w:val="00F64364"/>
    <w:rsid w:val="00F8273B"/>
    <w:rsid w:val="00F8640B"/>
    <w:rsid w:val="00F97168"/>
    <w:rsid w:val="00F97563"/>
    <w:rsid w:val="00FA02EB"/>
    <w:rsid w:val="00FA7035"/>
    <w:rsid w:val="00FB1978"/>
    <w:rsid w:val="00FB3D23"/>
    <w:rsid w:val="00FC217B"/>
    <w:rsid w:val="00FE5B57"/>
    <w:rsid w:val="00FF2C9E"/>
    <w:rsid w:val="00FF531F"/>
    <w:rsid w:val="00FF5C69"/>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F4FB7-BEF0-43E9-A698-A9A4B323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E8D"/>
  </w:style>
  <w:style w:type="paragraph" w:styleId="Header">
    <w:name w:val="header"/>
    <w:basedOn w:val="Normal"/>
    <w:link w:val="HeaderChar"/>
    <w:uiPriority w:val="99"/>
    <w:unhideWhenUsed/>
    <w:rsid w:val="00943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E8D"/>
  </w:style>
  <w:style w:type="paragraph" w:styleId="FootnoteText">
    <w:name w:val="footnote text"/>
    <w:basedOn w:val="Normal"/>
    <w:link w:val="FootnoteTextChar"/>
    <w:uiPriority w:val="99"/>
    <w:semiHidden/>
    <w:unhideWhenUsed/>
    <w:rsid w:val="00943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E8D"/>
    <w:rPr>
      <w:sz w:val="20"/>
      <w:szCs w:val="20"/>
    </w:rPr>
  </w:style>
  <w:style w:type="character" w:styleId="FootnoteReference">
    <w:name w:val="footnote reference"/>
    <w:basedOn w:val="DefaultParagraphFont"/>
    <w:uiPriority w:val="99"/>
    <w:semiHidden/>
    <w:unhideWhenUsed/>
    <w:rsid w:val="00943E8D"/>
    <w:rPr>
      <w:vertAlign w:val="superscript"/>
    </w:rPr>
  </w:style>
  <w:style w:type="paragraph" w:styleId="ListParagraph">
    <w:name w:val="List Paragraph"/>
    <w:aliases w:val="List Paragraph2"/>
    <w:basedOn w:val="Normal"/>
    <w:link w:val="ListParagraphChar"/>
    <w:uiPriority w:val="34"/>
    <w:qFormat/>
    <w:rsid w:val="00577B3D"/>
    <w:pPr>
      <w:ind w:left="720"/>
      <w:contextualSpacing/>
    </w:pPr>
  </w:style>
  <w:style w:type="character" w:customStyle="1" w:styleId="ListParagraphChar">
    <w:name w:val="List Paragraph Char"/>
    <w:aliases w:val="List Paragraph2 Char"/>
    <w:link w:val="ListParagraph"/>
    <w:uiPriority w:val="34"/>
    <w:rsid w:val="00577B3D"/>
  </w:style>
  <w:style w:type="character" w:styleId="CommentReference">
    <w:name w:val="annotation reference"/>
    <w:basedOn w:val="DefaultParagraphFont"/>
    <w:uiPriority w:val="99"/>
    <w:semiHidden/>
    <w:unhideWhenUsed/>
    <w:rsid w:val="005566EB"/>
    <w:rPr>
      <w:sz w:val="16"/>
      <w:szCs w:val="16"/>
    </w:rPr>
  </w:style>
  <w:style w:type="paragraph" w:styleId="CommentText">
    <w:name w:val="annotation text"/>
    <w:basedOn w:val="Normal"/>
    <w:link w:val="CommentTextChar"/>
    <w:uiPriority w:val="99"/>
    <w:semiHidden/>
    <w:unhideWhenUsed/>
    <w:rsid w:val="005566EB"/>
    <w:pPr>
      <w:spacing w:line="240" w:lineRule="auto"/>
    </w:pPr>
    <w:rPr>
      <w:sz w:val="20"/>
      <w:szCs w:val="20"/>
    </w:rPr>
  </w:style>
  <w:style w:type="character" w:customStyle="1" w:styleId="CommentTextChar">
    <w:name w:val="Comment Text Char"/>
    <w:basedOn w:val="DefaultParagraphFont"/>
    <w:link w:val="CommentText"/>
    <w:uiPriority w:val="99"/>
    <w:semiHidden/>
    <w:rsid w:val="005566EB"/>
    <w:rPr>
      <w:sz w:val="20"/>
      <w:szCs w:val="20"/>
    </w:rPr>
  </w:style>
  <w:style w:type="paragraph" w:styleId="BalloonText">
    <w:name w:val="Balloon Text"/>
    <w:basedOn w:val="Normal"/>
    <w:link w:val="BalloonTextChar"/>
    <w:uiPriority w:val="99"/>
    <w:semiHidden/>
    <w:unhideWhenUsed/>
    <w:rsid w:val="00556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6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2B37"/>
    <w:rPr>
      <w:b/>
      <w:bCs/>
    </w:rPr>
  </w:style>
  <w:style w:type="character" w:customStyle="1" w:styleId="CommentSubjectChar">
    <w:name w:val="Comment Subject Char"/>
    <w:basedOn w:val="CommentTextChar"/>
    <w:link w:val="CommentSubject"/>
    <w:uiPriority w:val="99"/>
    <w:semiHidden/>
    <w:rsid w:val="000C2B37"/>
    <w:rPr>
      <w:b/>
      <w:bCs/>
      <w:sz w:val="20"/>
      <w:szCs w:val="20"/>
    </w:rPr>
  </w:style>
  <w:style w:type="character" w:customStyle="1" w:styleId="hps">
    <w:name w:val="hps"/>
    <w:basedOn w:val="DefaultParagraphFont"/>
    <w:rsid w:val="00604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4806</Words>
  <Characters>27398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Shoqeria "MC Networking: sh.p.k</vt:lpstr>
    </vt:vector>
  </TitlesOfParts>
  <Company/>
  <LinksUpToDate>false</LinksUpToDate>
  <CharactersWithSpaces>32140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User</cp:lastModifiedBy>
  <cp:revision>3</cp:revision>
  <cp:lastPrinted>2021-04-27T10:57:00Z</cp:lastPrinted>
  <dcterms:created xsi:type="dcterms:W3CDTF">2021-04-28T13:37:00Z</dcterms:created>
  <dcterms:modified xsi:type="dcterms:W3CDTF">2021-04-28T13:37:00Z</dcterms:modified>
</cp:coreProperties>
</file>